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E1E83" w14:textId="77777777" w:rsidR="00392AD5" w:rsidRDefault="003846BA">
      <w:pPr>
        <w:framePr w:w="10206" w:h="14203" w:hRule="exact" w:wrap="notBeside" w:vAnchor="page" w:hAnchor="margin" w:y="1411"/>
        <w:tabs>
          <w:tab w:val="right" w:pos="9639"/>
        </w:tabs>
        <w:spacing w:after="0" w:line="260" w:lineRule="auto"/>
        <w:jc w:val="both"/>
        <w:rPr>
          <w:rFonts w:ascii="Arial" w:eastAsia="宋体" w:hAnsi="Arial"/>
          <w:b/>
          <w:sz w:val="24"/>
          <w:lang w:val="en-US" w:eastAsia="zh-CN"/>
        </w:rPr>
      </w:pPr>
      <w:bookmarkStart w:id="0" w:name="page1"/>
      <w:r>
        <w:rPr>
          <w:rFonts w:ascii="Arial" w:eastAsia="宋体" w:hAnsi="Arial"/>
          <w:b/>
          <w:sz w:val="24"/>
        </w:rPr>
        <w:t>3GPP T</w:t>
      </w:r>
      <w:bookmarkStart w:id="1" w:name="_Ref452454252"/>
      <w:bookmarkEnd w:id="1"/>
      <w:r>
        <w:rPr>
          <w:rFonts w:ascii="Arial" w:eastAsia="宋体" w:hAnsi="Arial"/>
          <w:b/>
          <w:sz w:val="24"/>
        </w:rPr>
        <w:t>SG-RAN WG2 Meeting #124</w:t>
      </w:r>
      <w:r>
        <w:rPr>
          <w:rFonts w:ascii="Arial" w:eastAsia="宋体" w:hAnsi="Arial"/>
          <w:b/>
          <w:sz w:val="24"/>
        </w:rPr>
        <w:tab/>
      </w:r>
      <w:r>
        <w:rPr>
          <w:rFonts w:ascii="Arial" w:eastAsia="宋体" w:hAnsi="Arial" w:hint="eastAsia"/>
          <w:b/>
          <w:sz w:val="24"/>
        </w:rPr>
        <w:t>R2-2</w:t>
      </w:r>
      <w:r>
        <w:rPr>
          <w:rFonts w:ascii="Arial" w:eastAsia="宋体" w:hAnsi="Arial"/>
          <w:b/>
          <w:sz w:val="24"/>
        </w:rPr>
        <w:t>3</w:t>
      </w:r>
      <w:r>
        <w:rPr>
          <w:rFonts w:ascii="Arial" w:eastAsia="宋体" w:hAnsi="Arial"/>
          <w:b/>
          <w:sz w:val="24"/>
          <w:lang w:eastAsia="zh-CN"/>
        </w:rPr>
        <w:t>xxxxx</w:t>
      </w:r>
    </w:p>
    <w:p w14:paraId="649574D5" w14:textId="77777777" w:rsidR="00392AD5" w:rsidRDefault="003846BA">
      <w:pPr>
        <w:framePr w:w="10206" w:h="14203" w:hRule="exact" w:wrap="notBeside" w:vAnchor="page" w:hAnchor="margin" w:y="1411"/>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C</w:t>
      </w:r>
      <w:r>
        <w:rPr>
          <w:rFonts w:ascii="Arial" w:eastAsia="宋体" w:hAnsi="Arial" w:hint="eastAsia"/>
          <w:b/>
          <w:sz w:val="24"/>
          <w:szCs w:val="24"/>
          <w:lang w:eastAsia="zh-CN"/>
        </w:rPr>
        <w:t>hicago</w:t>
      </w:r>
      <w:r>
        <w:rPr>
          <w:rFonts w:ascii="Arial" w:eastAsia="宋体" w:hAnsi="Arial"/>
          <w:b/>
          <w:sz w:val="24"/>
          <w:szCs w:val="24"/>
          <w:lang w:eastAsia="zh-CN"/>
        </w:rPr>
        <w:t>, US, N</w:t>
      </w:r>
      <w:r>
        <w:rPr>
          <w:rFonts w:ascii="Arial" w:eastAsia="宋体" w:hAnsi="Arial" w:hint="eastAsia"/>
          <w:b/>
          <w:sz w:val="24"/>
          <w:szCs w:val="24"/>
          <w:lang w:eastAsia="zh-CN"/>
        </w:rPr>
        <w:t>ov</w:t>
      </w:r>
      <w:r>
        <w:rPr>
          <w:rFonts w:ascii="Arial" w:eastAsia="宋体" w:hAnsi="Arial"/>
          <w:b/>
          <w:sz w:val="24"/>
          <w:szCs w:val="24"/>
          <w:lang w:eastAsia="zh-CN"/>
        </w:rPr>
        <w:t xml:space="preserve"> </w:t>
      </w:r>
      <w:r>
        <w:rPr>
          <w:rFonts w:ascii="Arial" w:eastAsia="宋体" w:hAnsi="Arial"/>
          <w:b/>
          <w:sz w:val="24"/>
          <w:lang w:val="en-US" w:eastAsia="zh-CN"/>
        </w:rPr>
        <w:t>13</w:t>
      </w:r>
      <w:r>
        <w:rPr>
          <w:rFonts w:ascii="Arial" w:eastAsia="宋体" w:hAnsi="Arial"/>
          <w:b/>
          <w:sz w:val="24"/>
        </w:rPr>
        <w:t xml:space="preserve">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2AD5" w14:paraId="005B63ED" w14:textId="77777777">
        <w:tc>
          <w:tcPr>
            <w:tcW w:w="9641" w:type="dxa"/>
            <w:gridSpan w:val="9"/>
            <w:tcBorders>
              <w:top w:val="single" w:sz="4" w:space="0" w:color="auto"/>
              <w:left w:val="single" w:sz="4" w:space="0" w:color="auto"/>
              <w:right w:val="single" w:sz="4" w:space="0" w:color="auto"/>
            </w:tcBorders>
          </w:tcPr>
          <w:p w14:paraId="54B00923" w14:textId="77777777" w:rsidR="00392AD5" w:rsidRDefault="003846BA">
            <w:pPr>
              <w:framePr w:w="10206" w:h="14203" w:hRule="exact" w:wrap="notBeside" w:vAnchor="page" w:hAnchor="margin" w:y="1411"/>
              <w:spacing w:after="0" w:line="259" w:lineRule="auto"/>
              <w:jc w:val="right"/>
              <w:rPr>
                <w:rFonts w:ascii="Arial" w:eastAsia="宋体" w:hAnsi="Arial"/>
                <w:i/>
              </w:rPr>
            </w:pPr>
            <w:r>
              <w:rPr>
                <w:rFonts w:ascii="Arial" w:eastAsia="宋体" w:hAnsi="Arial"/>
                <w:i/>
                <w:sz w:val="14"/>
              </w:rPr>
              <w:t>CR-Form-v12.2</w:t>
            </w:r>
          </w:p>
        </w:tc>
      </w:tr>
      <w:tr w:rsidR="00392AD5" w14:paraId="41F60013" w14:textId="77777777">
        <w:tc>
          <w:tcPr>
            <w:tcW w:w="9641" w:type="dxa"/>
            <w:gridSpan w:val="9"/>
            <w:tcBorders>
              <w:left w:val="single" w:sz="4" w:space="0" w:color="auto"/>
              <w:right w:val="single" w:sz="4" w:space="0" w:color="auto"/>
            </w:tcBorders>
          </w:tcPr>
          <w:p w14:paraId="4D153744" w14:textId="77777777" w:rsidR="00392AD5" w:rsidRDefault="003846BA">
            <w:pPr>
              <w:framePr w:w="10206" w:h="14203" w:hRule="exact" w:wrap="notBeside" w:vAnchor="page" w:hAnchor="margin" w:y="1411"/>
              <w:spacing w:after="0" w:line="259" w:lineRule="auto"/>
              <w:jc w:val="center"/>
              <w:rPr>
                <w:rFonts w:ascii="Arial" w:eastAsia="宋体" w:hAnsi="Arial"/>
              </w:rPr>
            </w:pPr>
            <w:r>
              <w:rPr>
                <w:rFonts w:ascii="Arial" w:eastAsia="宋体" w:hAnsi="Arial"/>
                <w:b/>
                <w:sz w:val="32"/>
              </w:rPr>
              <w:t>CHANGE REQUEST</w:t>
            </w:r>
          </w:p>
        </w:tc>
      </w:tr>
      <w:tr w:rsidR="00392AD5" w14:paraId="2BDF3B2A" w14:textId="77777777">
        <w:tc>
          <w:tcPr>
            <w:tcW w:w="9641" w:type="dxa"/>
            <w:gridSpan w:val="9"/>
            <w:tcBorders>
              <w:left w:val="single" w:sz="4" w:space="0" w:color="auto"/>
              <w:right w:val="single" w:sz="4" w:space="0" w:color="auto"/>
            </w:tcBorders>
          </w:tcPr>
          <w:p w14:paraId="156DAEFF"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3A4380F3" w14:textId="77777777">
        <w:tc>
          <w:tcPr>
            <w:tcW w:w="142" w:type="dxa"/>
            <w:tcBorders>
              <w:left w:val="single" w:sz="4" w:space="0" w:color="auto"/>
            </w:tcBorders>
          </w:tcPr>
          <w:p w14:paraId="2DED7B86" w14:textId="77777777" w:rsidR="00392AD5" w:rsidRDefault="00392AD5">
            <w:pPr>
              <w:framePr w:w="10206" w:h="14203" w:hRule="exact" w:wrap="notBeside" w:vAnchor="page" w:hAnchor="margin" w:y="1411"/>
              <w:spacing w:after="0" w:line="259" w:lineRule="auto"/>
              <w:jc w:val="right"/>
              <w:rPr>
                <w:rFonts w:ascii="Arial" w:eastAsia="宋体" w:hAnsi="Arial"/>
              </w:rPr>
            </w:pPr>
          </w:p>
        </w:tc>
        <w:tc>
          <w:tcPr>
            <w:tcW w:w="1559" w:type="dxa"/>
            <w:shd w:val="pct30" w:color="FFFF00" w:fill="auto"/>
            <w:vAlign w:val="center"/>
          </w:tcPr>
          <w:p w14:paraId="0AA87F2D" w14:textId="77777777" w:rsidR="00392AD5" w:rsidRDefault="003846BA">
            <w:pPr>
              <w:framePr w:w="10206" w:h="14203" w:hRule="exact" w:wrap="notBeside" w:vAnchor="page" w:hAnchor="margin" w:y="1411"/>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38.321</w:t>
            </w:r>
            <w:r>
              <w:rPr>
                <w:rFonts w:ascii="Arial" w:eastAsia="宋体" w:hAnsi="Arial"/>
                <w:b/>
                <w:sz w:val="28"/>
              </w:rPr>
              <w:fldChar w:fldCharType="end"/>
            </w:r>
          </w:p>
        </w:tc>
        <w:tc>
          <w:tcPr>
            <w:tcW w:w="709" w:type="dxa"/>
            <w:vAlign w:val="center"/>
          </w:tcPr>
          <w:p w14:paraId="7D239D5D" w14:textId="77777777" w:rsidR="00392AD5" w:rsidRDefault="003846BA">
            <w:pPr>
              <w:framePr w:w="10206" w:h="14203" w:hRule="exact" w:wrap="notBeside" w:vAnchor="page" w:hAnchor="margin" w:y="1411"/>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5A58E594" w14:textId="77777777" w:rsidR="00392AD5" w:rsidRDefault="003846BA">
            <w:pPr>
              <w:framePr w:w="10206" w:h="14203" w:hRule="exact" w:wrap="notBeside" w:vAnchor="page" w:hAnchor="margin" w:y="1411"/>
              <w:spacing w:after="0" w:line="259" w:lineRule="auto"/>
              <w:jc w:val="center"/>
              <w:rPr>
                <w:rFonts w:ascii="Arial" w:eastAsia="宋体" w:hAnsi="Arial"/>
                <w:b/>
                <w:sz w:val="28"/>
              </w:rPr>
            </w:pPr>
            <w:r>
              <w:rPr>
                <w:rFonts w:ascii="Arial" w:eastAsia="宋体" w:hAnsi="Arial"/>
                <w:b/>
                <w:sz w:val="28"/>
              </w:rPr>
              <w:t>1711</w:t>
            </w:r>
          </w:p>
        </w:tc>
        <w:tc>
          <w:tcPr>
            <w:tcW w:w="709" w:type="dxa"/>
            <w:vAlign w:val="center"/>
          </w:tcPr>
          <w:p w14:paraId="1F6C5514" w14:textId="77777777" w:rsidR="00392AD5" w:rsidRDefault="003846BA">
            <w:pPr>
              <w:framePr w:w="10206" w:h="14203" w:hRule="exact" w:wrap="notBeside" w:vAnchor="page" w:hAnchor="margin" w:y="1411"/>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1A08B2D7" w14:textId="77777777" w:rsidR="00392AD5" w:rsidRDefault="003846BA">
            <w:pPr>
              <w:framePr w:w="10206" w:h="14203" w:hRule="exact" w:wrap="notBeside" w:vAnchor="page" w:hAnchor="margin" w:y="1411"/>
              <w:spacing w:after="0" w:line="259" w:lineRule="auto"/>
              <w:jc w:val="center"/>
              <w:rPr>
                <w:rFonts w:ascii="Arial" w:eastAsia="宋体" w:hAnsi="Arial"/>
                <w:b/>
              </w:rPr>
            </w:pPr>
            <w:r>
              <w:rPr>
                <w:rFonts w:ascii="Arial" w:eastAsia="宋体" w:hAnsi="Arial"/>
                <w:b/>
                <w:sz w:val="28"/>
              </w:rPr>
              <w:t>1</w:t>
            </w:r>
          </w:p>
        </w:tc>
        <w:tc>
          <w:tcPr>
            <w:tcW w:w="2410" w:type="dxa"/>
            <w:vAlign w:val="center"/>
          </w:tcPr>
          <w:p w14:paraId="5AC19C06" w14:textId="77777777" w:rsidR="00392AD5" w:rsidRDefault="003846BA">
            <w:pPr>
              <w:framePr w:w="10206" w:h="14203" w:hRule="exact" w:wrap="notBeside" w:vAnchor="page" w:hAnchor="margin" w:y="1411"/>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508B7BAE" w14:textId="77777777" w:rsidR="00392AD5" w:rsidRDefault="003846BA">
            <w:pPr>
              <w:framePr w:w="10206" w:h="14203" w:hRule="exact" w:wrap="notBeside" w:vAnchor="page" w:hAnchor="margin" w:y="1411"/>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12149276" w14:textId="77777777" w:rsidR="00392AD5" w:rsidRDefault="00392AD5">
            <w:pPr>
              <w:framePr w:w="10206" w:h="14203" w:hRule="exact" w:wrap="notBeside" w:vAnchor="page" w:hAnchor="margin" w:y="1411"/>
              <w:spacing w:after="0" w:line="259" w:lineRule="auto"/>
              <w:rPr>
                <w:rFonts w:ascii="Arial" w:eastAsia="宋体" w:hAnsi="Arial"/>
              </w:rPr>
            </w:pPr>
          </w:p>
        </w:tc>
      </w:tr>
      <w:tr w:rsidR="00392AD5" w14:paraId="5F0D55E6" w14:textId="77777777">
        <w:tc>
          <w:tcPr>
            <w:tcW w:w="9641" w:type="dxa"/>
            <w:gridSpan w:val="9"/>
            <w:tcBorders>
              <w:left w:val="single" w:sz="4" w:space="0" w:color="auto"/>
              <w:right w:val="single" w:sz="4" w:space="0" w:color="auto"/>
            </w:tcBorders>
          </w:tcPr>
          <w:p w14:paraId="4AB6BA13" w14:textId="77777777" w:rsidR="00392AD5" w:rsidRDefault="00392AD5">
            <w:pPr>
              <w:framePr w:w="10206" w:h="14203" w:hRule="exact" w:wrap="notBeside" w:vAnchor="page" w:hAnchor="margin" w:y="1411"/>
              <w:spacing w:after="0" w:line="259" w:lineRule="auto"/>
              <w:rPr>
                <w:rFonts w:ascii="Arial" w:eastAsia="宋体" w:hAnsi="Arial"/>
              </w:rPr>
            </w:pPr>
          </w:p>
        </w:tc>
      </w:tr>
      <w:tr w:rsidR="00392AD5" w14:paraId="67BE8503" w14:textId="77777777">
        <w:tc>
          <w:tcPr>
            <w:tcW w:w="9641" w:type="dxa"/>
            <w:gridSpan w:val="9"/>
            <w:tcBorders>
              <w:top w:val="single" w:sz="4" w:space="0" w:color="auto"/>
            </w:tcBorders>
          </w:tcPr>
          <w:p w14:paraId="1DA54115" w14:textId="77777777" w:rsidR="00392AD5" w:rsidRDefault="003846BA">
            <w:pPr>
              <w:framePr w:w="10206" w:h="14203" w:hRule="exact" w:wrap="notBeside" w:vAnchor="page" w:hAnchor="margin" w:y="1411"/>
              <w:spacing w:after="0" w:line="259" w:lineRule="auto"/>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w:t>
              </w:r>
              <w:bookmarkStart w:id="2" w:name="_Hlt497126619"/>
              <w:r>
                <w:rPr>
                  <w:rFonts w:ascii="Arial" w:eastAsia="宋体" w:hAnsi="Arial" w:cs="Arial"/>
                  <w:b/>
                  <w:i/>
                  <w:color w:val="FF0000"/>
                  <w:u w:val="single"/>
                </w:rPr>
                <w:t>L</w:t>
              </w:r>
              <w:bookmarkEnd w:id="2"/>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392AD5" w14:paraId="45728751" w14:textId="77777777">
        <w:tc>
          <w:tcPr>
            <w:tcW w:w="9641" w:type="dxa"/>
            <w:gridSpan w:val="9"/>
          </w:tcPr>
          <w:p w14:paraId="1301C1BF"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bl>
    <w:p w14:paraId="55BDFA7A" w14:textId="77777777" w:rsidR="00392AD5" w:rsidRDefault="00392AD5">
      <w:pPr>
        <w:framePr w:w="10206" w:h="14203" w:hRule="exact" w:wrap="notBeside" w:vAnchor="page" w:hAnchor="margin" w:y="1411"/>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2AD5" w14:paraId="7A3B5868" w14:textId="77777777">
        <w:tc>
          <w:tcPr>
            <w:tcW w:w="2835" w:type="dxa"/>
          </w:tcPr>
          <w:p w14:paraId="743F022B" w14:textId="77777777" w:rsidR="00392AD5" w:rsidRDefault="003846BA">
            <w:pPr>
              <w:framePr w:w="10206" w:h="14203" w:hRule="exact" w:wrap="notBeside" w:vAnchor="page" w:hAnchor="margin" w:y="1411"/>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30432262" w14:textId="77777777" w:rsidR="00392AD5" w:rsidRDefault="003846BA">
            <w:pPr>
              <w:framePr w:w="10206" w:h="14203" w:hRule="exact" w:wrap="notBeside" w:vAnchor="page" w:hAnchor="margin" w:y="1411"/>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ADFB2"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709" w:type="dxa"/>
            <w:tcBorders>
              <w:left w:val="single" w:sz="4" w:space="0" w:color="auto"/>
            </w:tcBorders>
          </w:tcPr>
          <w:p w14:paraId="5CB47E30" w14:textId="77777777" w:rsidR="00392AD5" w:rsidRDefault="003846BA">
            <w:pPr>
              <w:framePr w:w="10206" w:h="14203" w:hRule="exact" w:wrap="notBeside" w:vAnchor="page" w:hAnchor="margin" w:y="1411"/>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9DF11"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126" w:type="dxa"/>
          </w:tcPr>
          <w:p w14:paraId="79CF4AAA" w14:textId="77777777" w:rsidR="00392AD5" w:rsidRDefault="003846BA">
            <w:pPr>
              <w:framePr w:w="10206" w:h="14203" w:hRule="exact" w:wrap="notBeside" w:vAnchor="page" w:hAnchor="margin" w:y="1411"/>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06481"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2CC6F60" w14:textId="77777777" w:rsidR="00392AD5" w:rsidRDefault="003846BA">
            <w:pPr>
              <w:framePr w:w="10206" w:h="14203" w:hRule="exact" w:wrap="notBeside" w:vAnchor="page" w:hAnchor="margin" w:y="1411"/>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9666E" w14:textId="77777777" w:rsidR="00392AD5" w:rsidRDefault="00392AD5">
            <w:pPr>
              <w:framePr w:w="10206" w:h="14203" w:hRule="exact" w:wrap="notBeside" w:vAnchor="page" w:hAnchor="margin" w:y="1411"/>
              <w:spacing w:after="0" w:line="259" w:lineRule="auto"/>
              <w:jc w:val="center"/>
              <w:rPr>
                <w:rFonts w:ascii="Arial" w:eastAsia="宋体" w:hAnsi="Arial"/>
                <w:b/>
                <w:bCs/>
                <w:caps/>
              </w:rPr>
            </w:pPr>
          </w:p>
        </w:tc>
      </w:tr>
    </w:tbl>
    <w:p w14:paraId="51BB94CD" w14:textId="77777777" w:rsidR="00392AD5" w:rsidRDefault="00392AD5">
      <w:pPr>
        <w:framePr w:w="10206" w:h="14203" w:hRule="exact" w:wrap="notBeside" w:vAnchor="page" w:hAnchor="margin" w:y="1411"/>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2AD5" w14:paraId="07FB7787" w14:textId="77777777">
        <w:tc>
          <w:tcPr>
            <w:tcW w:w="9640" w:type="dxa"/>
            <w:gridSpan w:val="11"/>
          </w:tcPr>
          <w:p w14:paraId="2448629A"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0B26EE87" w14:textId="77777777">
        <w:tc>
          <w:tcPr>
            <w:tcW w:w="1843" w:type="dxa"/>
            <w:tcBorders>
              <w:top w:val="single" w:sz="4" w:space="0" w:color="auto"/>
              <w:left w:val="single" w:sz="4" w:space="0" w:color="auto"/>
            </w:tcBorders>
          </w:tcPr>
          <w:p w14:paraId="552537C1"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0FD8CC6B" w14:textId="77777777" w:rsidR="00392AD5" w:rsidRDefault="003846BA">
            <w:pPr>
              <w:framePr w:w="10206" w:h="14203" w:hRule="exact" w:wrap="notBeside" w:vAnchor="page" w:hAnchor="margin" w:y="1411"/>
              <w:spacing w:after="0" w:line="259" w:lineRule="auto"/>
              <w:ind w:left="100"/>
              <w:rPr>
                <w:rFonts w:ascii="Arial" w:eastAsia="宋体" w:hAnsi="Arial"/>
                <w:lang w:val="en-US" w:eastAsia="zh-CN"/>
              </w:rPr>
            </w:pPr>
            <w:r>
              <w:rPr>
                <w:rFonts w:ascii="Arial" w:eastAsia="宋体" w:hAnsi="Arial"/>
                <w:lang w:val="en-US" w:eastAsia="zh-CN"/>
              </w:rPr>
              <w:t>Introduction of Further NR Coverage Enhancements in MAC spec</w:t>
            </w:r>
          </w:p>
        </w:tc>
      </w:tr>
      <w:tr w:rsidR="00392AD5" w14:paraId="348CB96F" w14:textId="77777777">
        <w:tc>
          <w:tcPr>
            <w:tcW w:w="1843" w:type="dxa"/>
            <w:tcBorders>
              <w:left w:val="single" w:sz="4" w:space="0" w:color="auto"/>
            </w:tcBorders>
          </w:tcPr>
          <w:p w14:paraId="6F9979B9"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6DDF8F63"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663460BF" w14:textId="77777777">
        <w:tc>
          <w:tcPr>
            <w:tcW w:w="1843" w:type="dxa"/>
            <w:tcBorders>
              <w:left w:val="single" w:sz="4" w:space="0" w:color="auto"/>
            </w:tcBorders>
          </w:tcPr>
          <w:p w14:paraId="15B2A387"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01384179" w14:textId="77777777" w:rsidR="00392AD5" w:rsidRDefault="003846BA">
            <w:pPr>
              <w:framePr w:w="10206" w:h="14203" w:hRule="exact" w:wrap="notBeside" w:vAnchor="page" w:hAnchor="margin" w:y="1411"/>
              <w:spacing w:after="0" w:line="259" w:lineRule="auto"/>
              <w:ind w:left="100"/>
              <w:rPr>
                <w:rFonts w:ascii="Arial" w:eastAsia="宋体" w:hAnsi="Arial"/>
                <w:lang w:eastAsia="zh-CN"/>
              </w:rPr>
            </w:pPr>
            <w:r>
              <w:rPr>
                <w:rFonts w:ascii="Arial" w:eastAsia="宋体" w:hAnsi="Arial"/>
                <w:lang w:eastAsia="zh-CN"/>
              </w:rPr>
              <w:t>ZTE Corporation</w:t>
            </w:r>
          </w:p>
        </w:tc>
      </w:tr>
      <w:tr w:rsidR="00392AD5" w14:paraId="4B750C21" w14:textId="77777777">
        <w:tc>
          <w:tcPr>
            <w:tcW w:w="1843" w:type="dxa"/>
            <w:tcBorders>
              <w:left w:val="single" w:sz="4" w:space="0" w:color="auto"/>
            </w:tcBorders>
          </w:tcPr>
          <w:p w14:paraId="02707C86"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bookmarkStart w:id="3" w:name="OLE_LINK18"/>
            <w:r>
              <w:rPr>
                <w:rFonts w:ascii="Arial" w:eastAsia="宋体" w:hAnsi="Arial"/>
                <w:b/>
                <w:i/>
              </w:rPr>
              <w:t>Source to TSG:</w:t>
            </w:r>
            <w:bookmarkEnd w:id="3"/>
          </w:p>
        </w:tc>
        <w:tc>
          <w:tcPr>
            <w:tcW w:w="7797" w:type="dxa"/>
            <w:gridSpan w:val="10"/>
            <w:tcBorders>
              <w:right w:val="single" w:sz="4" w:space="0" w:color="auto"/>
            </w:tcBorders>
            <w:shd w:val="pct30" w:color="FFFF00" w:fill="auto"/>
          </w:tcPr>
          <w:p w14:paraId="3065C64C" w14:textId="77777777" w:rsidR="00392AD5" w:rsidRDefault="003846BA">
            <w:pPr>
              <w:framePr w:w="10206" w:h="14203" w:hRule="exact" w:wrap="notBeside" w:vAnchor="page" w:hAnchor="margin" w:y="1411"/>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392AD5" w14:paraId="6907F485" w14:textId="77777777">
        <w:tc>
          <w:tcPr>
            <w:tcW w:w="1843" w:type="dxa"/>
            <w:tcBorders>
              <w:left w:val="single" w:sz="4" w:space="0" w:color="auto"/>
            </w:tcBorders>
          </w:tcPr>
          <w:p w14:paraId="645F3982"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342E232B"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5521D93E" w14:textId="77777777">
        <w:tc>
          <w:tcPr>
            <w:tcW w:w="1843" w:type="dxa"/>
            <w:tcBorders>
              <w:left w:val="single" w:sz="4" w:space="0" w:color="auto"/>
            </w:tcBorders>
          </w:tcPr>
          <w:p w14:paraId="713C9297"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3BD0A9DC" w14:textId="77777777" w:rsidR="00392AD5" w:rsidRDefault="003846BA">
            <w:pPr>
              <w:framePr w:w="10206" w:h="14203" w:hRule="exact" w:wrap="notBeside" w:vAnchor="page" w:hAnchor="margin" w:y="1411"/>
              <w:spacing w:after="0" w:line="259" w:lineRule="auto"/>
              <w:ind w:left="100"/>
              <w:rPr>
                <w:rFonts w:ascii="Arial" w:eastAsia="宋体" w:hAnsi="Arial"/>
              </w:rPr>
            </w:pPr>
            <w:r>
              <w:rPr>
                <w:rFonts w:ascii="Arial" w:eastAsia="宋体" w:hAnsi="Arial"/>
              </w:rPr>
              <w:t>NR_cov_enh2_Core</w:t>
            </w:r>
          </w:p>
        </w:tc>
        <w:tc>
          <w:tcPr>
            <w:tcW w:w="567" w:type="dxa"/>
            <w:tcBorders>
              <w:left w:val="nil"/>
            </w:tcBorders>
          </w:tcPr>
          <w:p w14:paraId="4F113244" w14:textId="77777777" w:rsidR="00392AD5" w:rsidRDefault="00392AD5">
            <w:pPr>
              <w:framePr w:w="10206" w:h="14203" w:hRule="exact" w:wrap="notBeside" w:vAnchor="page" w:hAnchor="margin" w:y="1411"/>
              <w:spacing w:after="0" w:line="259" w:lineRule="auto"/>
              <w:ind w:right="100"/>
              <w:rPr>
                <w:rFonts w:ascii="Arial" w:eastAsia="宋体" w:hAnsi="Arial"/>
              </w:rPr>
            </w:pPr>
          </w:p>
        </w:tc>
        <w:tc>
          <w:tcPr>
            <w:tcW w:w="1417" w:type="dxa"/>
            <w:gridSpan w:val="3"/>
            <w:tcBorders>
              <w:left w:val="nil"/>
            </w:tcBorders>
          </w:tcPr>
          <w:p w14:paraId="61C23045" w14:textId="77777777" w:rsidR="00392AD5" w:rsidRDefault="003846BA">
            <w:pPr>
              <w:framePr w:w="10206" w:h="14203" w:hRule="exact" w:wrap="notBeside" w:vAnchor="page" w:hAnchor="margin" w:y="1411"/>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1C2B189" w14:textId="48878D2D" w:rsidR="00392AD5" w:rsidRDefault="003846BA">
            <w:pPr>
              <w:framePr w:w="10206" w:h="14203" w:hRule="exact" w:wrap="notBeside" w:vAnchor="page" w:hAnchor="margin" w:y="1411"/>
              <w:spacing w:after="0" w:line="259" w:lineRule="auto"/>
              <w:ind w:left="100"/>
              <w:rPr>
                <w:rFonts w:ascii="Arial" w:eastAsia="宋体" w:hAnsi="Arial"/>
                <w:lang w:eastAsia="zh-CN"/>
              </w:rPr>
            </w:pPr>
            <w:r>
              <w:rPr>
                <w:rFonts w:ascii="Arial" w:eastAsia="宋体" w:hAnsi="Arial"/>
              </w:rPr>
              <w:t>2023-1</w:t>
            </w:r>
            <w:r w:rsidR="008B2B69">
              <w:rPr>
                <w:rFonts w:ascii="Arial" w:eastAsia="宋体" w:hAnsi="Arial"/>
              </w:rPr>
              <w:t>2</w:t>
            </w:r>
            <w:r>
              <w:rPr>
                <w:rFonts w:ascii="Arial" w:eastAsia="宋体" w:hAnsi="Arial"/>
              </w:rPr>
              <w:t>-</w:t>
            </w:r>
            <w:r w:rsidR="008B2B69">
              <w:rPr>
                <w:rFonts w:ascii="Arial" w:eastAsia="宋体" w:hAnsi="Arial"/>
              </w:rPr>
              <w:t>01</w:t>
            </w:r>
          </w:p>
        </w:tc>
      </w:tr>
      <w:tr w:rsidR="00392AD5" w14:paraId="606D5741" w14:textId="77777777">
        <w:tc>
          <w:tcPr>
            <w:tcW w:w="1843" w:type="dxa"/>
            <w:tcBorders>
              <w:left w:val="single" w:sz="4" w:space="0" w:color="auto"/>
            </w:tcBorders>
          </w:tcPr>
          <w:p w14:paraId="0E97FEC3"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1986" w:type="dxa"/>
            <w:gridSpan w:val="4"/>
          </w:tcPr>
          <w:p w14:paraId="78152D24"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c>
          <w:tcPr>
            <w:tcW w:w="2267" w:type="dxa"/>
            <w:gridSpan w:val="2"/>
          </w:tcPr>
          <w:p w14:paraId="5F71C805"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c>
          <w:tcPr>
            <w:tcW w:w="1417" w:type="dxa"/>
            <w:gridSpan w:val="3"/>
          </w:tcPr>
          <w:p w14:paraId="2B135118"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c>
          <w:tcPr>
            <w:tcW w:w="2127" w:type="dxa"/>
            <w:tcBorders>
              <w:right w:val="single" w:sz="4" w:space="0" w:color="auto"/>
            </w:tcBorders>
          </w:tcPr>
          <w:p w14:paraId="1F1AC110"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0AB8994F" w14:textId="77777777">
        <w:trPr>
          <w:cantSplit/>
        </w:trPr>
        <w:tc>
          <w:tcPr>
            <w:tcW w:w="1843" w:type="dxa"/>
            <w:tcBorders>
              <w:left w:val="single" w:sz="4" w:space="0" w:color="auto"/>
            </w:tcBorders>
          </w:tcPr>
          <w:p w14:paraId="5DB94DA6"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28E4CEDE" w14:textId="77777777" w:rsidR="00392AD5" w:rsidRDefault="003846BA">
            <w:pPr>
              <w:framePr w:w="10206" w:h="14203" w:hRule="exact" w:wrap="notBeside" w:vAnchor="page" w:hAnchor="margin" w:y="1411"/>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6CE0F443" w14:textId="77777777" w:rsidR="00392AD5" w:rsidRDefault="00392AD5">
            <w:pPr>
              <w:framePr w:w="10206" w:h="14203" w:hRule="exact" w:wrap="notBeside" w:vAnchor="page" w:hAnchor="margin" w:y="1411"/>
              <w:spacing w:after="0" w:line="259" w:lineRule="auto"/>
              <w:rPr>
                <w:rFonts w:ascii="Arial" w:eastAsia="宋体" w:hAnsi="Arial"/>
              </w:rPr>
            </w:pPr>
          </w:p>
        </w:tc>
        <w:tc>
          <w:tcPr>
            <w:tcW w:w="1417" w:type="dxa"/>
            <w:gridSpan w:val="3"/>
            <w:tcBorders>
              <w:left w:val="nil"/>
            </w:tcBorders>
          </w:tcPr>
          <w:p w14:paraId="0D079179" w14:textId="77777777" w:rsidR="00392AD5" w:rsidRDefault="003846BA">
            <w:pPr>
              <w:framePr w:w="10206" w:h="14203" w:hRule="exact" w:wrap="notBeside" w:vAnchor="page" w:hAnchor="margin" w:y="1411"/>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76648E6B" w14:textId="77777777" w:rsidR="00392AD5" w:rsidRDefault="003846BA">
            <w:pPr>
              <w:framePr w:w="10206" w:h="14203" w:hRule="exact" w:wrap="notBeside" w:vAnchor="page" w:hAnchor="margin" w:y="1411"/>
              <w:spacing w:after="0" w:line="259" w:lineRule="auto"/>
              <w:ind w:left="100"/>
              <w:rPr>
                <w:rFonts w:ascii="Arial" w:eastAsia="宋体" w:hAnsi="Arial"/>
              </w:rPr>
            </w:pPr>
            <w:r>
              <w:rPr>
                <w:rFonts w:ascii="Arial" w:eastAsia="宋体" w:hAnsi="Arial"/>
              </w:rPr>
              <w:t>Rel-18</w:t>
            </w:r>
          </w:p>
        </w:tc>
      </w:tr>
      <w:tr w:rsidR="00392AD5" w14:paraId="17859C69" w14:textId="77777777">
        <w:tc>
          <w:tcPr>
            <w:tcW w:w="1843" w:type="dxa"/>
            <w:tcBorders>
              <w:left w:val="single" w:sz="4" w:space="0" w:color="auto"/>
              <w:bottom w:val="single" w:sz="4" w:space="0" w:color="auto"/>
            </w:tcBorders>
          </w:tcPr>
          <w:p w14:paraId="66DE17AE" w14:textId="77777777" w:rsidR="00392AD5" w:rsidRDefault="00392AD5">
            <w:pPr>
              <w:framePr w:w="10206" w:h="14203" w:hRule="exact" w:wrap="notBeside" w:vAnchor="page" w:hAnchor="margin" w:y="1411"/>
              <w:spacing w:after="0" w:line="259" w:lineRule="auto"/>
              <w:rPr>
                <w:rFonts w:ascii="Arial" w:eastAsia="宋体" w:hAnsi="Arial"/>
                <w:b/>
                <w:i/>
              </w:rPr>
            </w:pPr>
          </w:p>
        </w:tc>
        <w:tc>
          <w:tcPr>
            <w:tcW w:w="4677" w:type="dxa"/>
            <w:gridSpan w:val="8"/>
            <w:tcBorders>
              <w:bottom w:val="single" w:sz="4" w:space="0" w:color="auto"/>
            </w:tcBorders>
          </w:tcPr>
          <w:p w14:paraId="713F5FF3" w14:textId="77777777" w:rsidR="00392AD5" w:rsidRDefault="003846BA">
            <w:pPr>
              <w:framePr w:w="10206" w:h="14203" w:hRule="exact" w:wrap="notBeside" w:vAnchor="page" w:hAnchor="margin" w:y="1411"/>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750E324" w14:textId="77777777" w:rsidR="00392AD5" w:rsidRDefault="003846BA">
            <w:pPr>
              <w:framePr w:w="10206" w:h="14203" w:hRule="exact" w:wrap="notBeside" w:vAnchor="page" w:hAnchor="margin" w:y="1411"/>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6526AB46" w14:textId="77777777" w:rsidR="00392AD5" w:rsidRDefault="003846BA">
            <w:pPr>
              <w:framePr w:w="10206" w:h="14203" w:hRule="exact" w:wrap="notBeside" w:vAnchor="page" w:hAnchor="margin" w:y="1411"/>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392AD5" w14:paraId="55C8EA4E" w14:textId="77777777">
        <w:tc>
          <w:tcPr>
            <w:tcW w:w="1843" w:type="dxa"/>
          </w:tcPr>
          <w:p w14:paraId="7BCE24E8"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7797" w:type="dxa"/>
            <w:gridSpan w:val="10"/>
          </w:tcPr>
          <w:p w14:paraId="2E6AE466"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14A75403" w14:textId="77777777">
        <w:tc>
          <w:tcPr>
            <w:tcW w:w="2694" w:type="dxa"/>
            <w:gridSpan w:val="2"/>
            <w:tcBorders>
              <w:top w:val="single" w:sz="4" w:space="0" w:color="auto"/>
              <w:left w:val="single" w:sz="4" w:space="0" w:color="auto"/>
            </w:tcBorders>
          </w:tcPr>
          <w:p w14:paraId="17D19698"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E8AFA0B"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 xml:space="preserve">18 further NR coverage enhancements in MAC. </w:t>
            </w:r>
          </w:p>
        </w:tc>
      </w:tr>
      <w:tr w:rsidR="00392AD5" w14:paraId="50681ACF" w14:textId="77777777">
        <w:tc>
          <w:tcPr>
            <w:tcW w:w="2694" w:type="dxa"/>
            <w:gridSpan w:val="2"/>
            <w:tcBorders>
              <w:left w:val="single" w:sz="4" w:space="0" w:color="auto"/>
            </w:tcBorders>
          </w:tcPr>
          <w:p w14:paraId="724EACA9"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4F42CABA"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65BAFFCD" w14:textId="77777777">
        <w:tc>
          <w:tcPr>
            <w:tcW w:w="2694" w:type="dxa"/>
            <w:gridSpan w:val="2"/>
            <w:tcBorders>
              <w:left w:val="single" w:sz="4" w:space="0" w:color="auto"/>
            </w:tcBorders>
          </w:tcPr>
          <w:p w14:paraId="44D95DDA"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1F24830" w14:textId="77777777" w:rsidR="00392AD5" w:rsidRDefault="00392AD5">
            <w:pPr>
              <w:framePr w:w="10206" w:h="14203" w:hRule="exact" w:wrap="notBeside" w:vAnchor="page" w:hAnchor="margin" w:y="1411"/>
              <w:spacing w:after="0" w:line="259" w:lineRule="auto"/>
              <w:rPr>
                <w:rFonts w:eastAsia="宋体"/>
                <w:lang w:eastAsia="zh-CN"/>
              </w:rPr>
            </w:pPr>
          </w:p>
          <w:p w14:paraId="26C84B08"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further NR coverage enhancements:</w:t>
            </w:r>
          </w:p>
          <w:p w14:paraId="6CF33377"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1. Introduce RACH procedure with Msg1 repetition, including:</w:t>
            </w:r>
          </w:p>
          <w:p w14:paraId="490A59F6" w14:textId="77777777" w:rsidR="00392AD5" w:rsidRDefault="003846BA">
            <w:pPr>
              <w:pStyle w:val="afa"/>
              <w:framePr w:w="10206" w:h="14203" w:hRule="exact" w:wrap="notBeside" w:vAnchor="page" w:hAnchor="margin" w:y="1411"/>
              <w:numPr>
                <w:ilvl w:val="0"/>
                <w:numId w:val="3"/>
              </w:numPr>
              <w:spacing w:afterLines="50" w:after="120" w:line="259" w:lineRule="auto"/>
              <w:ind w:firstLineChars="0"/>
              <w:rPr>
                <w:rFonts w:ascii="Arial" w:eastAsia="宋体" w:hAnsi="Arial"/>
                <w:lang w:eastAsia="zh-CN"/>
              </w:rPr>
            </w:pPr>
            <w:r>
              <w:rPr>
                <w:rFonts w:ascii="Arial" w:eastAsia="宋体" w:hAnsi="Arial"/>
                <w:lang w:eastAsia="zh-CN"/>
              </w:rPr>
              <w:t xml:space="preserve">support RACH resource selection for Msg1 repetition, </w:t>
            </w:r>
          </w:p>
          <w:p w14:paraId="2D2A046A" w14:textId="77777777" w:rsidR="00392AD5" w:rsidRDefault="003846BA">
            <w:pPr>
              <w:pStyle w:val="afa"/>
              <w:framePr w:w="10206" w:h="14203" w:hRule="exact" w:wrap="notBeside" w:vAnchor="page" w:hAnchor="margin" w:y="1411"/>
              <w:numPr>
                <w:ilvl w:val="0"/>
                <w:numId w:val="3"/>
              </w:numPr>
              <w:spacing w:afterLines="50" w:after="120" w:line="259" w:lineRule="auto"/>
              <w:ind w:firstLineChars="0"/>
              <w:rPr>
                <w:rFonts w:ascii="Arial" w:eastAsia="宋体" w:hAnsi="Arial"/>
                <w:lang w:eastAsia="zh-CN"/>
              </w:rPr>
            </w:pPr>
            <w:r>
              <w:rPr>
                <w:rFonts w:ascii="Arial" w:eastAsia="宋体" w:hAnsi="Arial"/>
                <w:lang w:eastAsia="zh-CN"/>
              </w:rPr>
              <w:t xml:space="preserve">support fallback from lower repetition number to higher repetition number, </w:t>
            </w:r>
          </w:p>
          <w:p w14:paraId="3FF82C60" w14:textId="77777777" w:rsidR="00392AD5" w:rsidRDefault="003846BA">
            <w:pPr>
              <w:pStyle w:val="afa"/>
              <w:framePr w:w="10206" w:h="14203" w:hRule="exact" w:wrap="notBeside" w:vAnchor="page" w:hAnchor="margin" w:y="1411"/>
              <w:numPr>
                <w:ilvl w:val="0"/>
                <w:numId w:val="3"/>
              </w:numPr>
              <w:spacing w:afterLines="50" w:after="120" w:line="259" w:lineRule="auto"/>
              <w:ind w:firstLineChars="0"/>
              <w:rPr>
                <w:rFonts w:ascii="Arial" w:eastAsia="宋体" w:hAnsi="Arial"/>
                <w:lang w:eastAsia="zh-CN"/>
              </w:rPr>
            </w:pPr>
            <w:r>
              <w:rPr>
                <w:rFonts w:ascii="Arial" w:eastAsia="宋体" w:hAnsi="Arial"/>
                <w:lang w:eastAsia="zh-CN"/>
              </w:rPr>
              <w:t>support fallback from CFRA with Msg1 repetition to CBRA with Msg1 repetition);</w:t>
            </w:r>
          </w:p>
          <w:p w14:paraId="2ECB3EDC"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 xml:space="preserve">2. Introduce new MAC CEs for reporting PHR for assumed PUSCH. </w:t>
            </w:r>
          </w:p>
          <w:p w14:paraId="46374B8C"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hint="eastAsia"/>
                <w:lang w:eastAsia="zh-CN"/>
              </w:rPr>
              <w:t>3</w:t>
            </w:r>
            <w:r>
              <w:rPr>
                <w:rFonts w:ascii="Arial" w:eastAsia="宋体" w:hAnsi="Arial"/>
                <w:lang w:eastAsia="zh-CN"/>
              </w:rPr>
              <w:t xml:space="preserve">. Introduce delta power class reporting for single CC, CA, EN-DC and NR-DC operating on FR1. </w:t>
            </w:r>
          </w:p>
          <w:p w14:paraId="525A1A97" w14:textId="77777777" w:rsidR="00392AD5" w:rsidRDefault="00392AD5">
            <w:pPr>
              <w:framePr w:w="10206" w:h="14203" w:hRule="exact" w:wrap="notBeside" w:vAnchor="page" w:hAnchor="margin" w:y="1411"/>
              <w:spacing w:after="0" w:line="259" w:lineRule="auto"/>
              <w:rPr>
                <w:rFonts w:eastAsia="宋体"/>
                <w:lang w:eastAsia="zh-CN"/>
              </w:rPr>
            </w:pPr>
          </w:p>
        </w:tc>
      </w:tr>
      <w:tr w:rsidR="00392AD5" w14:paraId="1378CEC9" w14:textId="77777777">
        <w:tc>
          <w:tcPr>
            <w:tcW w:w="2694" w:type="dxa"/>
            <w:gridSpan w:val="2"/>
            <w:tcBorders>
              <w:left w:val="single" w:sz="4" w:space="0" w:color="auto"/>
            </w:tcBorders>
          </w:tcPr>
          <w:p w14:paraId="51F4395B"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214948C1"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658A2D03" w14:textId="77777777">
        <w:tc>
          <w:tcPr>
            <w:tcW w:w="2694" w:type="dxa"/>
            <w:gridSpan w:val="2"/>
            <w:tcBorders>
              <w:left w:val="single" w:sz="4" w:space="0" w:color="auto"/>
              <w:bottom w:val="single" w:sz="4" w:space="0" w:color="auto"/>
            </w:tcBorders>
          </w:tcPr>
          <w:p w14:paraId="1CA1B11D"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021472F1" w14:textId="77777777" w:rsidR="00392AD5" w:rsidRDefault="003846BA">
            <w:pPr>
              <w:framePr w:w="10206" w:h="14203" w:hRule="exact" w:wrap="notBeside" w:vAnchor="page" w:hAnchor="margin" w:y="1411"/>
              <w:spacing w:after="0" w:line="259" w:lineRule="auto"/>
              <w:ind w:left="100"/>
              <w:rPr>
                <w:rFonts w:ascii="Arial" w:eastAsia="宋体" w:hAnsi="Arial"/>
                <w:lang w:val="en-US" w:eastAsia="zh-CN"/>
              </w:rPr>
            </w:pPr>
            <w:r>
              <w:rPr>
                <w:rFonts w:ascii="Arial" w:eastAsia="MS Mincho" w:hAnsi="Arial"/>
                <w:lang w:val="sv-SE"/>
              </w:rPr>
              <w:t>Rel-18 Further NR coverage enhancements are not supported in MAC.</w:t>
            </w:r>
          </w:p>
        </w:tc>
      </w:tr>
      <w:tr w:rsidR="00392AD5" w14:paraId="6576BD1E" w14:textId="77777777">
        <w:tc>
          <w:tcPr>
            <w:tcW w:w="2694" w:type="dxa"/>
            <w:gridSpan w:val="2"/>
          </w:tcPr>
          <w:p w14:paraId="00EDC568"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Pr>
          <w:p w14:paraId="3CBACDD2"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17BAAE9A" w14:textId="77777777">
        <w:tc>
          <w:tcPr>
            <w:tcW w:w="2694" w:type="dxa"/>
            <w:gridSpan w:val="2"/>
            <w:tcBorders>
              <w:top w:val="single" w:sz="4" w:space="0" w:color="auto"/>
              <w:left w:val="single" w:sz="4" w:space="0" w:color="auto"/>
            </w:tcBorders>
          </w:tcPr>
          <w:p w14:paraId="17420650"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5AF8D971" w14:textId="77777777" w:rsidR="00392AD5" w:rsidRDefault="003846BA">
            <w:pPr>
              <w:framePr w:w="10206" w:h="14203" w:hRule="exact" w:wrap="notBeside" w:vAnchor="page" w:hAnchor="margin" w:y="1411"/>
              <w:spacing w:after="0" w:line="259" w:lineRule="auto"/>
              <w:ind w:left="100"/>
              <w:rPr>
                <w:rFonts w:ascii="Arial" w:eastAsia="宋体" w:hAnsi="Arial"/>
                <w:lang w:val="en-US" w:eastAsia="zh-CN"/>
              </w:rPr>
            </w:pPr>
            <w:r>
              <w:rPr>
                <w:rFonts w:ascii="Arial" w:eastAsia="宋体" w:hAnsi="Arial"/>
                <w:lang w:val="en-US" w:eastAsia="zh-CN"/>
              </w:rPr>
              <w:t>5.1.1, 5.1.1a, 5.1.1b, 5.1.1c, 5.1.1d, 5.1.2, 5.1.3, 5.1.4, 5.1.5, 5.4.3.1.3, 5.4.6, 6.1.2</w:t>
            </w:r>
            <w:r>
              <w:rPr>
                <w:rFonts w:ascii="Arial" w:eastAsia="宋体" w:hAnsi="Arial" w:hint="eastAsia"/>
                <w:lang w:val="en-US" w:eastAsia="zh-CN"/>
              </w:rPr>
              <w:t>,</w:t>
            </w:r>
            <w:r>
              <w:rPr>
                <w:rFonts w:ascii="Arial" w:eastAsia="宋体" w:hAnsi="Arial"/>
                <w:lang w:val="en-US" w:eastAsia="zh-CN"/>
              </w:rPr>
              <w:t xml:space="preserve"> 6.1.3.X, 6.1.3.Y, 6.2.1</w:t>
            </w:r>
          </w:p>
        </w:tc>
      </w:tr>
      <w:tr w:rsidR="00392AD5" w14:paraId="4A924E45" w14:textId="77777777">
        <w:tc>
          <w:tcPr>
            <w:tcW w:w="2694" w:type="dxa"/>
            <w:gridSpan w:val="2"/>
            <w:tcBorders>
              <w:left w:val="single" w:sz="4" w:space="0" w:color="auto"/>
            </w:tcBorders>
          </w:tcPr>
          <w:p w14:paraId="6FC908A8"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0E5E1683"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463FEB05" w14:textId="77777777">
        <w:tc>
          <w:tcPr>
            <w:tcW w:w="2694" w:type="dxa"/>
            <w:gridSpan w:val="2"/>
            <w:tcBorders>
              <w:left w:val="single" w:sz="4" w:space="0" w:color="auto"/>
            </w:tcBorders>
          </w:tcPr>
          <w:p w14:paraId="69D18D1F" w14:textId="77777777" w:rsidR="00392AD5" w:rsidRDefault="00392AD5">
            <w:pPr>
              <w:framePr w:w="10206" w:h="14203" w:hRule="exact" w:wrap="notBeside" w:vAnchor="page" w:hAnchor="margin" w:y="1411"/>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271FD939"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DD15F5"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BA01EF6" w14:textId="77777777" w:rsidR="00392AD5" w:rsidRDefault="00392AD5">
            <w:pPr>
              <w:framePr w:w="10206" w:h="14203" w:hRule="exact" w:wrap="notBeside" w:vAnchor="page" w:hAnchor="margin" w:y="1411"/>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8D09DBC" w14:textId="77777777" w:rsidR="00392AD5" w:rsidRDefault="00392AD5">
            <w:pPr>
              <w:framePr w:w="10206" w:h="14203" w:hRule="exact" w:wrap="notBeside" w:vAnchor="page" w:hAnchor="margin" w:y="1411"/>
              <w:spacing w:after="0" w:line="259" w:lineRule="auto"/>
              <w:ind w:left="99"/>
              <w:rPr>
                <w:rFonts w:ascii="Arial" w:eastAsia="宋体" w:hAnsi="Arial"/>
              </w:rPr>
            </w:pPr>
          </w:p>
        </w:tc>
      </w:tr>
      <w:tr w:rsidR="00392AD5" w14:paraId="187E2838" w14:textId="77777777">
        <w:tc>
          <w:tcPr>
            <w:tcW w:w="2694" w:type="dxa"/>
            <w:gridSpan w:val="2"/>
            <w:tcBorders>
              <w:left w:val="single" w:sz="4" w:space="0" w:color="auto"/>
            </w:tcBorders>
          </w:tcPr>
          <w:p w14:paraId="1D2801B9"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2D6E70F"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ADD8D"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2977" w:type="dxa"/>
            <w:gridSpan w:val="4"/>
          </w:tcPr>
          <w:p w14:paraId="03C23F6C" w14:textId="77777777" w:rsidR="00392AD5" w:rsidRDefault="003846BA">
            <w:pPr>
              <w:framePr w:w="10206" w:h="14203" w:hRule="exact" w:wrap="notBeside" w:vAnchor="page" w:hAnchor="margin" w:y="1411"/>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4E07B381" w14:textId="77777777" w:rsidR="00392AD5" w:rsidRDefault="003846BA">
            <w:pPr>
              <w:framePr w:w="10206" w:h="14203" w:hRule="exact" w:wrap="notBeside" w:vAnchor="page" w:hAnchor="margin" w:y="1411"/>
              <w:spacing w:after="0" w:line="259" w:lineRule="auto"/>
              <w:ind w:left="99"/>
              <w:rPr>
                <w:rFonts w:ascii="Arial" w:eastAsia="宋体" w:hAnsi="Arial"/>
              </w:rPr>
            </w:pPr>
            <w:r>
              <w:rPr>
                <w:rFonts w:ascii="Arial" w:eastAsia="宋体" w:hAnsi="Arial"/>
              </w:rPr>
              <w:t xml:space="preserve">TS 38.300 CR#0733, TS 38.331 CR#4433 </w:t>
            </w:r>
          </w:p>
        </w:tc>
      </w:tr>
      <w:tr w:rsidR="00392AD5" w14:paraId="67B56B05" w14:textId="77777777">
        <w:tc>
          <w:tcPr>
            <w:tcW w:w="2694" w:type="dxa"/>
            <w:gridSpan w:val="2"/>
            <w:tcBorders>
              <w:left w:val="single" w:sz="4" w:space="0" w:color="auto"/>
            </w:tcBorders>
          </w:tcPr>
          <w:p w14:paraId="3AD9A357" w14:textId="77777777" w:rsidR="00392AD5" w:rsidRDefault="003846BA">
            <w:pPr>
              <w:framePr w:w="10206" w:h="14203" w:hRule="exact" w:wrap="notBeside" w:vAnchor="page" w:hAnchor="margin" w:y="1411"/>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A5C26E2"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C839E"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E62243C" w14:textId="77777777" w:rsidR="00392AD5" w:rsidRDefault="003846BA">
            <w:pPr>
              <w:framePr w:w="10206" w:h="14203" w:hRule="exact" w:wrap="notBeside" w:vAnchor="page" w:hAnchor="margin" w:y="1411"/>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0614D17D" w14:textId="77777777" w:rsidR="00392AD5" w:rsidRDefault="003846BA">
            <w:pPr>
              <w:framePr w:w="10206" w:h="14203"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392AD5" w14:paraId="6680109D" w14:textId="77777777">
        <w:tc>
          <w:tcPr>
            <w:tcW w:w="2694" w:type="dxa"/>
            <w:gridSpan w:val="2"/>
            <w:tcBorders>
              <w:left w:val="single" w:sz="4" w:space="0" w:color="auto"/>
            </w:tcBorders>
          </w:tcPr>
          <w:p w14:paraId="35D78B04" w14:textId="77777777" w:rsidR="00392AD5" w:rsidRDefault="003846BA">
            <w:pPr>
              <w:framePr w:w="10206" w:h="14203" w:hRule="exact" w:wrap="notBeside" w:vAnchor="page" w:hAnchor="margin" w:y="1411"/>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8FCD705"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A7FF"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26988F" w14:textId="77777777" w:rsidR="00392AD5" w:rsidRDefault="003846BA">
            <w:pPr>
              <w:framePr w:w="10206" w:h="14203" w:hRule="exact" w:wrap="notBeside" w:vAnchor="page" w:hAnchor="margin" w:y="1411"/>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47B78542" w14:textId="77777777" w:rsidR="00392AD5" w:rsidRDefault="003846BA">
            <w:pPr>
              <w:framePr w:w="10206" w:h="14203"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392AD5" w14:paraId="33AB528D" w14:textId="77777777">
        <w:tc>
          <w:tcPr>
            <w:tcW w:w="2694" w:type="dxa"/>
            <w:gridSpan w:val="2"/>
            <w:tcBorders>
              <w:left w:val="single" w:sz="4" w:space="0" w:color="auto"/>
            </w:tcBorders>
          </w:tcPr>
          <w:p w14:paraId="5A0A367E" w14:textId="77777777" w:rsidR="00392AD5" w:rsidRDefault="00392AD5">
            <w:pPr>
              <w:framePr w:w="10206" w:h="14203" w:hRule="exact" w:wrap="notBeside" w:vAnchor="page" w:hAnchor="margin" w:y="1411"/>
              <w:spacing w:after="0" w:line="259" w:lineRule="auto"/>
              <w:rPr>
                <w:rFonts w:ascii="Arial" w:eastAsia="宋体" w:hAnsi="Arial"/>
                <w:b/>
                <w:i/>
              </w:rPr>
            </w:pPr>
          </w:p>
        </w:tc>
        <w:tc>
          <w:tcPr>
            <w:tcW w:w="6946" w:type="dxa"/>
            <w:gridSpan w:val="9"/>
            <w:tcBorders>
              <w:right w:val="single" w:sz="4" w:space="0" w:color="auto"/>
            </w:tcBorders>
          </w:tcPr>
          <w:p w14:paraId="54D96959" w14:textId="77777777" w:rsidR="00392AD5" w:rsidRDefault="00392AD5">
            <w:pPr>
              <w:framePr w:w="10206" w:h="14203" w:hRule="exact" w:wrap="notBeside" w:vAnchor="page" w:hAnchor="margin" w:y="1411"/>
              <w:spacing w:after="0" w:line="259" w:lineRule="auto"/>
              <w:rPr>
                <w:rFonts w:ascii="Arial" w:eastAsia="宋体" w:hAnsi="Arial"/>
              </w:rPr>
            </w:pPr>
          </w:p>
        </w:tc>
      </w:tr>
      <w:tr w:rsidR="00392AD5" w14:paraId="02E54E5E" w14:textId="77777777">
        <w:tc>
          <w:tcPr>
            <w:tcW w:w="2694" w:type="dxa"/>
            <w:gridSpan w:val="2"/>
            <w:tcBorders>
              <w:left w:val="single" w:sz="4" w:space="0" w:color="auto"/>
              <w:bottom w:val="single" w:sz="4" w:space="0" w:color="auto"/>
            </w:tcBorders>
          </w:tcPr>
          <w:p w14:paraId="4E8AAF2F"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396F6E40" w14:textId="77777777" w:rsidR="00392AD5" w:rsidRDefault="00392AD5">
            <w:pPr>
              <w:framePr w:w="10206" w:h="14203" w:hRule="exact" w:wrap="notBeside" w:vAnchor="page" w:hAnchor="margin" w:y="1411"/>
              <w:spacing w:after="0" w:line="259" w:lineRule="auto"/>
              <w:ind w:left="100"/>
              <w:rPr>
                <w:rFonts w:ascii="Arial" w:eastAsia="宋体" w:hAnsi="Arial"/>
              </w:rPr>
            </w:pPr>
          </w:p>
        </w:tc>
      </w:tr>
      <w:tr w:rsidR="00392AD5" w14:paraId="68C7EB23" w14:textId="77777777">
        <w:tc>
          <w:tcPr>
            <w:tcW w:w="2694" w:type="dxa"/>
            <w:gridSpan w:val="2"/>
            <w:tcBorders>
              <w:top w:val="single" w:sz="4" w:space="0" w:color="auto"/>
              <w:bottom w:val="single" w:sz="4" w:space="0" w:color="auto"/>
            </w:tcBorders>
          </w:tcPr>
          <w:p w14:paraId="31FC19B5" w14:textId="77777777" w:rsidR="00392AD5" w:rsidRDefault="00392AD5">
            <w:pPr>
              <w:framePr w:w="10206" w:h="14203" w:hRule="exact" w:wrap="notBeside" w:vAnchor="page" w:hAnchor="margin" w:y="1411"/>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2F72F904" w14:textId="77777777" w:rsidR="00392AD5" w:rsidRDefault="00392AD5">
            <w:pPr>
              <w:framePr w:w="10206" w:h="14203" w:hRule="exact" w:wrap="notBeside" w:vAnchor="page" w:hAnchor="margin" w:y="1411"/>
              <w:spacing w:after="0" w:line="259" w:lineRule="auto"/>
              <w:ind w:left="100"/>
              <w:rPr>
                <w:rFonts w:ascii="Arial" w:eastAsia="宋体" w:hAnsi="Arial"/>
                <w:sz w:val="8"/>
                <w:szCs w:val="8"/>
              </w:rPr>
            </w:pPr>
          </w:p>
        </w:tc>
      </w:tr>
      <w:tr w:rsidR="00392AD5" w14:paraId="06B444C6" w14:textId="77777777">
        <w:tc>
          <w:tcPr>
            <w:tcW w:w="2694" w:type="dxa"/>
            <w:gridSpan w:val="2"/>
            <w:tcBorders>
              <w:top w:val="single" w:sz="4" w:space="0" w:color="auto"/>
              <w:left w:val="single" w:sz="4" w:space="0" w:color="auto"/>
              <w:bottom w:val="single" w:sz="4" w:space="0" w:color="auto"/>
            </w:tcBorders>
          </w:tcPr>
          <w:p w14:paraId="58949201"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2069B" w14:textId="77777777" w:rsidR="00392AD5" w:rsidRDefault="00392AD5">
            <w:pPr>
              <w:framePr w:w="10206" w:h="14203" w:hRule="exact" w:wrap="notBeside" w:vAnchor="page" w:hAnchor="margin" w:y="1411"/>
              <w:spacing w:after="0" w:line="259" w:lineRule="auto"/>
              <w:ind w:left="100"/>
              <w:rPr>
                <w:rFonts w:ascii="Arial" w:eastAsia="宋体" w:hAnsi="Arial"/>
                <w:lang w:eastAsia="zh-CN"/>
              </w:rPr>
            </w:pPr>
          </w:p>
        </w:tc>
      </w:tr>
      <w:bookmarkEnd w:id="0"/>
    </w:tbl>
    <w:p w14:paraId="4CBF18F3" w14:textId="77777777" w:rsidR="00392AD5" w:rsidRDefault="00392AD5">
      <w:pPr>
        <w:overflowPunct/>
        <w:autoSpaceDE/>
        <w:autoSpaceDN/>
        <w:adjustRightInd/>
        <w:spacing w:after="0"/>
        <w:textAlignment w:val="auto"/>
        <w:rPr>
          <w:rFonts w:eastAsia="宋体"/>
          <w:bCs/>
          <w:i/>
          <w:sz w:val="22"/>
          <w:szCs w:val="22"/>
          <w:lang w:val="en-US" w:eastAsia="zh-CN"/>
        </w:rPr>
      </w:pPr>
    </w:p>
    <w:p w14:paraId="5A2D04E2" w14:textId="77777777" w:rsidR="00392AD5" w:rsidRDefault="003846BA">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CHANGES</w:t>
      </w:r>
    </w:p>
    <w:p w14:paraId="0C212D71" w14:textId="77777777" w:rsidR="00392AD5" w:rsidRDefault="003846BA">
      <w:pPr>
        <w:pStyle w:val="1"/>
        <w:tabs>
          <w:tab w:val="left" w:pos="3320"/>
        </w:tabs>
        <w:ind w:left="0" w:firstLine="0"/>
      </w:pPr>
      <w:bookmarkStart w:id="4" w:name="_Toc29239795"/>
      <w:bookmarkStart w:id="5" w:name="_Toc52751970"/>
      <w:bookmarkStart w:id="6" w:name="_Toc52796432"/>
      <w:bookmarkStart w:id="7" w:name="_Toc37296149"/>
      <w:bookmarkStart w:id="8" w:name="_Toc46490275"/>
      <w:bookmarkStart w:id="9" w:name="_Toc146701086"/>
      <w:r>
        <w:t>Foreword</w:t>
      </w:r>
      <w:bookmarkEnd w:id="4"/>
      <w:bookmarkEnd w:id="5"/>
      <w:bookmarkEnd w:id="6"/>
      <w:bookmarkEnd w:id="7"/>
      <w:bookmarkEnd w:id="8"/>
      <w:bookmarkEnd w:id="9"/>
      <w:r>
        <w:tab/>
      </w:r>
    </w:p>
    <w:p w14:paraId="6FD90BA2" w14:textId="77777777" w:rsidR="00392AD5" w:rsidRDefault="003846BA">
      <w:r>
        <w:t>This Technical Specification has been produced by the 3rd Generation Partnership Project (3GPP).</w:t>
      </w:r>
    </w:p>
    <w:p w14:paraId="74A03FE8" w14:textId="77777777" w:rsidR="00392AD5" w:rsidRDefault="003846B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C0A370" w14:textId="77777777" w:rsidR="00392AD5" w:rsidRDefault="003846BA">
      <w:pPr>
        <w:pStyle w:val="B1"/>
      </w:pPr>
      <w:r>
        <w:t>Version x.y.z</w:t>
      </w:r>
    </w:p>
    <w:p w14:paraId="734AD8C6" w14:textId="77777777" w:rsidR="00392AD5" w:rsidRDefault="003846BA">
      <w:pPr>
        <w:pStyle w:val="B1"/>
      </w:pPr>
      <w:r>
        <w:t>where:</w:t>
      </w:r>
    </w:p>
    <w:p w14:paraId="196B2303" w14:textId="77777777" w:rsidR="00392AD5" w:rsidRDefault="003846BA">
      <w:pPr>
        <w:pStyle w:val="B2"/>
      </w:pPr>
      <w:r>
        <w:t>x</w:t>
      </w:r>
      <w:r>
        <w:tab/>
        <w:t>the first digit:</w:t>
      </w:r>
    </w:p>
    <w:p w14:paraId="3E2ADFF7" w14:textId="77777777" w:rsidR="00392AD5" w:rsidRDefault="003846BA">
      <w:pPr>
        <w:pStyle w:val="B3"/>
      </w:pPr>
      <w:r>
        <w:t>1</w:t>
      </w:r>
      <w:r>
        <w:tab/>
        <w:t>presented to TSG for information;</w:t>
      </w:r>
    </w:p>
    <w:p w14:paraId="0DDED136" w14:textId="77777777" w:rsidR="00392AD5" w:rsidRDefault="003846BA">
      <w:pPr>
        <w:pStyle w:val="B3"/>
      </w:pPr>
      <w:r>
        <w:t>2</w:t>
      </w:r>
      <w:r>
        <w:tab/>
        <w:t>presented to TSG for approval;</w:t>
      </w:r>
    </w:p>
    <w:p w14:paraId="380CCD39" w14:textId="77777777" w:rsidR="00392AD5" w:rsidRDefault="003846BA">
      <w:pPr>
        <w:pStyle w:val="B3"/>
      </w:pPr>
      <w:r>
        <w:t>3</w:t>
      </w:r>
      <w:r>
        <w:tab/>
        <w:t>or greater indicates TSG approved document under change control.</w:t>
      </w:r>
    </w:p>
    <w:p w14:paraId="5E29DDEB" w14:textId="77777777" w:rsidR="00392AD5" w:rsidRDefault="003846BA">
      <w:pPr>
        <w:pStyle w:val="B2"/>
      </w:pPr>
      <w:r>
        <w:t>y</w:t>
      </w:r>
      <w:r>
        <w:tab/>
        <w:t>the second digit is incremented for all changes of substance, i.e. technical enhancements, corrections, updates, etc.</w:t>
      </w:r>
    </w:p>
    <w:p w14:paraId="073374E3" w14:textId="77777777" w:rsidR="00392AD5" w:rsidRDefault="003846BA">
      <w:pPr>
        <w:pStyle w:val="B2"/>
      </w:pPr>
      <w:r>
        <w:t>z</w:t>
      </w:r>
      <w:r>
        <w:tab/>
        <w:t>the third digit is incremented when editorial only changes have been incorporated in the document.</w:t>
      </w:r>
    </w:p>
    <w:p w14:paraId="5C17ED3F" w14:textId="77777777" w:rsidR="00392AD5" w:rsidRDefault="003846BA">
      <w:pPr>
        <w:pStyle w:val="1"/>
      </w:pPr>
      <w:r>
        <w:br w:type="page"/>
      </w:r>
    </w:p>
    <w:p w14:paraId="1CF5805A" w14:textId="77777777" w:rsidR="00392AD5" w:rsidRDefault="003846BA">
      <w:pPr>
        <w:pStyle w:val="1"/>
        <w:rPr>
          <w:lang w:eastAsia="ko-KR"/>
        </w:rPr>
      </w:pPr>
      <w:bookmarkStart w:id="10" w:name="_Toc52796456"/>
      <w:bookmarkStart w:id="11" w:name="_Toc29239818"/>
      <w:bookmarkStart w:id="12" w:name="_Toc37296173"/>
      <w:bookmarkStart w:id="13" w:name="_Toc146701110"/>
      <w:bookmarkStart w:id="14" w:name="_Toc46490299"/>
      <w:bookmarkStart w:id="15" w:name="_Toc52751994"/>
      <w:r>
        <w:rPr>
          <w:lang w:eastAsia="ko-KR"/>
        </w:rPr>
        <w:lastRenderedPageBreak/>
        <w:t>5</w:t>
      </w:r>
      <w:r>
        <w:rPr>
          <w:lang w:eastAsia="ko-KR"/>
        </w:rPr>
        <w:tab/>
        <w:t>MAC procedures</w:t>
      </w:r>
      <w:bookmarkEnd w:id="10"/>
      <w:bookmarkEnd w:id="11"/>
      <w:bookmarkEnd w:id="12"/>
      <w:bookmarkEnd w:id="13"/>
      <w:bookmarkEnd w:id="14"/>
      <w:bookmarkEnd w:id="15"/>
    </w:p>
    <w:p w14:paraId="1149B6D8" w14:textId="77777777" w:rsidR="00392AD5" w:rsidRDefault="003846BA">
      <w:pPr>
        <w:pStyle w:val="2"/>
        <w:rPr>
          <w:lang w:eastAsia="ko-KR"/>
        </w:rPr>
      </w:pPr>
      <w:bookmarkStart w:id="16" w:name="_Toc37296174"/>
      <w:bookmarkStart w:id="17" w:name="_Toc29239819"/>
      <w:bookmarkStart w:id="18" w:name="_Toc46490300"/>
      <w:bookmarkStart w:id="19" w:name="_Toc146701111"/>
      <w:bookmarkStart w:id="20" w:name="_Toc52751995"/>
      <w:bookmarkStart w:id="21" w:name="_Toc52796457"/>
      <w:r>
        <w:rPr>
          <w:lang w:eastAsia="ko-KR"/>
        </w:rPr>
        <w:t>5.1</w:t>
      </w:r>
      <w:r>
        <w:rPr>
          <w:lang w:eastAsia="ko-KR"/>
        </w:rPr>
        <w:tab/>
        <w:t>Random Access procedure</w:t>
      </w:r>
      <w:bookmarkEnd w:id="16"/>
      <w:bookmarkEnd w:id="17"/>
      <w:bookmarkEnd w:id="18"/>
      <w:bookmarkEnd w:id="19"/>
      <w:bookmarkEnd w:id="20"/>
      <w:bookmarkEnd w:id="21"/>
    </w:p>
    <w:p w14:paraId="53F82E25" w14:textId="77777777" w:rsidR="00392AD5" w:rsidRDefault="003846BA">
      <w:pPr>
        <w:pStyle w:val="3"/>
        <w:rPr>
          <w:lang w:eastAsia="ko-KR"/>
        </w:rPr>
      </w:pPr>
      <w:bookmarkStart w:id="22" w:name="_Toc146701112"/>
      <w:bookmarkStart w:id="23" w:name="_Toc37296175"/>
      <w:bookmarkStart w:id="24" w:name="_Toc29239820"/>
      <w:bookmarkStart w:id="25" w:name="_Toc52751996"/>
      <w:bookmarkStart w:id="26" w:name="_Toc52796458"/>
      <w:bookmarkStart w:id="27" w:name="_Toc46490301"/>
      <w:r>
        <w:rPr>
          <w:lang w:eastAsia="ko-KR"/>
        </w:rPr>
        <w:t>5.1.1</w:t>
      </w:r>
      <w:r>
        <w:rPr>
          <w:lang w:eastAsia="ko-KR"/>
        </w:rPr>
        <w:tab/>
        <w:t>Random Access procedure initialization</w:t>
      </w:r>
      <w:bookmarkEnd w:id="22"/>
      <w:bookmarkEnd w:id="23"/>
      <w:bookmarkEnd w:id="24"/>
      <w:bookmarkEnd w:id="25"/>
      <w:bookmarkEnd w:id="26"/>
      <w:bookmarkEnd w:id="27"/>
    </w:p>
    <w:p w14:paraId="730F2BB0" w14:textId="77777777" w:rsidR="00392AD5" w:rsidRDefault="003846BA">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280BEE82" w14:textId="77777777" w:rsidR="00392AD5" w:rsidRDefault="003846BA">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CC9B688" w14:textId="77777777" w:rsidR="00392AD5" w:rsidRDefault="003846BA">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16C8049" w14:textId="77777777" w:rsidR="00392AD5" w:rsidRDefault="003846BA">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A82342F" w14:textId="77777777" w:rsidR="00392AD5" w:rsidRDefault="003846BA">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4018A360" w14:textId="77777777" w:rsidR="00392AD5" w:rsidRDefault="003846BA">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0C406B7A" w14:textId="77777777" w:rsidR="00392AD5" w:rsidRDefault="003846BA">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1E67D361" w14:textId="77777777" w:rsidR="00392AD5" w:rsidRDefault="003846BA">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10250296" w14:textId="77777777" w:rsidR="00392AD5" w:rsidRDefault="003846BA">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76E0FFDE" w14:textId="77777777" w:rsidR="00392AD5" w:rsidRDefault="003846BA">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0C4DD83" w14:textId="77777777" w:rsidR="00392AD5" w:rsidRDefault="003846BA">
      <w:pPr>
        <w:pStyle w:val="B1"/>
        <w:rPr>
          <w:lang w:eastAsia="ko-KR"/>
        </w:rPr>
      </w:pPr>
      <w:r>
        <w:rPr>
          <w:lang w:eastAsia="ko-KR"/>
        </w:rPr>
        <w:t>-</w:t>
      </w:r>
      <w:r>
        <w:rPr>
          <w:lang w:eastAsia="ko-KR"/>
        </w:rPr>
        <w:tab/>
      </w:r>
      <w:r>
        <w:rPr>
          <w:rFonts w:eastAsia="等线"/>
          <w:i/>
          <w:iCs/>
          <w:lang w:eastAsia="zh-CN"/>
        </w:rPr>
        <w:t>msgA-PreambleReceivedTargetPower</w:t>
      </w:r>
      <w:r>
        <w:rPr>
          <w:rFonts w:eastAsia="等线"/>
          <w:lang w:eastAsia="zh-CN"/>
        </w:rPr>
        <w:t xml:space="preserve">: </w:t>
      </w:r>
      <w:r>
        <w:rPr>
          <w:lang w:eastAsia="ko-KR"/>
        </w:rPr>
        <w:t>initial Random Access Preamble power for 2-step RA type;</w:t>
      </w:r>
    </w:p>
    <w:p w14:paraId="0B72B9CB" w14:textId="77777777" w:rsidR="00392AD5" w:rsidRDefault="003846BA">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4B4E53FF" w14:textId="77777777" w:rsidR="00392AD5" w:rsidRDefault="003846BA">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16F940C5" w14:textId="77777777" w:rsidR="00392AD5" w:rsidRDefault="003846BA">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733684F4" w14:textId="77777777" w:rsidR="00392AD5" w:rsidRDefault="003846BA">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0D97781C" w14:textId="77777777" w:rsidR="00392AD5" w:rsidRDefault="003846BA">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293D0355" w14:textId="77777777" w:rsidR="00864591" w:rsidRDefault="00864591" w:rsidP="00864591">
      <w:pPr>
        <w:ind w:left="568" w:hanging="284"/>
        <w:rPr>
          <w:ins w:id="28" w:author="ZTE" w:date="2023-12-01T11:04:00Z"/>
          <w:lang w:eastAsia="ko-KR"/>
        </w:rPr>
      </w:pPr>
      <w:ins w:id="29" w:author="ZTE" w:date="2023-12-01T11:04:00Z">
        <w:r>
          <w:rPr>
            <w:i/>
            <w:iCs/>
            <w:lang w:eastAsia="ko-KR"/>
          </w:rPr>
          <w:t>-</w:t>
        </w:r>
        <w:r>
          <w:rPr>
            <w:i/>
            <w:iCs/>
            <w:lang w:eastAsia="ko-KR"/>
          </w:rPr>
          <w:tab/>
        </w:r>
        <w:r>
          <w:rPr>
            <w:i/>
            <w:iCs/>
          </w:rPr>
          <w:t>rsrp-ThresholdMsg1-RepetitionNum2</w:t>
        </w:r>
        <w:r>
          <w:rPr>
            <w:lang w:eastAsia="ko-KR"/>
          </w:rPr>
          <w:t>: an RSRP threshold for Msg1 repetition with repetition number 2 (see clause 5.1.1b);</w:t>
        </w:r>
      </w:ins>
    </w:p>
    <w:p w14:paraId="24B59A3D" w14:textId="77777777" w:rsidR="00864591" w:rsidRDefault="00864591" w:rsidP="00864591">
      <w:pPr>
        <w:ind w:left="568" w:hanging="284"/>
        <w:rPr>
          <w:ins w:id="30" w:author="ZTE" w:date="2023-12-01T11:04:00Z"/>
          <w:lang w:eastAsia="ko-KR"/>
        </w:rPr>
      </w:pPr>
      <w:ins w:id="31" w:author="ZTE" w:date="2023-12-01T11:04:00Z">
        <w:r>
          <w:rPr>
            <w:i/>
            <w:iCs/>
            <w:lang w:eastAsia="ko-KR"/>
          </w:rPr>
          <w:lastRenderedPageBreak/>
          <w:t>-</w:t>
        </w:r>
        <w:r>
          <w:rPr>
            <w:i/>
            <w:iCs/>
            <w:lang w:eastAsia="ko-KR"/>
          </w:rPr>
          <w:tab/>
        </w:r>
        <w:r>
          <w:rPr>
            <w:i/>
            <w:iCs/>
          </w:rPr>
          <w:t>rsrp-ThresholdMsg1-RepetitionNum4</w:t>
        </w:r>
        <w:r>
          <w:rPr>
            <w:lang w:eastAsia="ko-KR"/>
          </w:rPr>
          <w:t>: an RSRP threshold for Msg1 repetition with repetition number 4 (see clause 5.1.1b);</w:t>
        </w:r>
      </w:ins>
    </w:p>
    <w:p w14:paraId="65EADF23" w14:textId="77777777" w:rsidR="00864591" w:rsidRDefault="00864591" w:rsidP="00864591">
      <w:pPr>
        <w:ind w:left="568" w:hanging="284"/>
        <w:rPr>
          <w:ins w:id="32" w:author="ZTE" w:date="2023-12-01T11:04:00Z"/>
          <w:lang w:eastAsia="ko-KR"/>
        </w:rPr>
      </w:pPr>
      <w:ins w:id="33" w:author="ZTE" w:date="2023-12-01T11:04:00Z">
        <w:r>
          <w:rPr>
            <w:i/>
            <w:iCs/>
            <w:lang w:eastAsia="ko-KR"/>
          </w:rPr>
          <w:t>-</w:t>
        </w:r>
        <w:r>
          <w:rPr>
            <w:i/>
            <w:iCs/>
            <w:lang w:eastAsia="ko-KR"/>
          </w:rPr>
          <w:tab/>
        </w:r>
        <w:r>
          <w:rPr>
            <w:i/>
            <w:iCs/>
          </w:rPr>
          <w:t>rsrp-ThresholdMsg1-RepetitionNum8</w:t>
        </w:r>
        <w:r>
          <w:rPr>
            <w:lang w:eastAsia="ko-KR"/>
          </w:rPr>
          <w:t>: an RSRP threshold for Msg1 repetition with repetition number 8 (see clause 5.1.1b);</w:t>
        </w:r>
      </w:ins>
    </w:p>
    <w:p w14:paraId="12F7F698" w14:textId="77777777" w:rsidR="00392AD5" w:rsidRDefault="003846BA">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4DBBDA1E" w14:textId="77777777" w:rsidR="00392AD5" w:rsidRDefault="003846BA">
      <w:pPr>
        <w:pStyle w:val="B1"/>
        <w:rPr>
          <w:lang w:eastAsia="ko-KR"/>
        </w:rPr>
      </w:pPr>
      <w:r>
        <w:rPr>
          <w:i/>
          <w:iCs/>
          <w:lang w:eastAsia="ko-KR"/>
        </w:rPr>
        <w:t>-</w:t>
      </w:r>
      <w:r>
        <w:rPr>
          <w:i/>
          <w:iCs/>
          <w:lang w:eastAsia="ko-KR"/>
        </w:rPr>
        <w:tab/>
      </w:r>
      <w:r>
        <w:rPr>
          <w:i/>
          <w:iCs/>
        </w:rPr>
        <w:t>FeatureCombination</w:t>
      </w:r>
      <w:r>
        <w:rPr>
          <w:lang w:eastAsia="ko-KR"/>
        </w:rPr>
        <w:t>:</w:t>
      </w:r>
      <w:r>
        <w:t xml:space="preserve"> </w:t>
      </w:r>
      <w:r>
        <w:rPr>
          <w:lang w:eastAsia="ko-KR"/>
        </w:rPr>
        <w:t>feature or a combination of features associated with a set of Random Access resources;</w:t>
      </w:r>
    </w:p>
    <w:p w14:paraId="3AAB93E1" w14:textId="77777777" w:rsidR="00392AD5" w:rsidRDefault="003846BA">
      <w:pPr>
        <w:pStyle w:val="B1"/>
        <w:rPr>
          <w:lang w:eastAsia="ko-KR"/>
        </w:rPr>
      </w:pPr>
      <w:r>
        <w:rPr>
          <w:i/>
          <w:iCs/>
          <w:lang w:eastAsia="ko-KR"/>
        </w:rPr>
        <w:t>-</w:t>
      </w:r>
      <w:r>
        <w:rPr>
          <w:i/>
          <w:iCs/>
          <w:lang w:eastAsia="ko-KR"/>
        </w:rPr>
        <w:tab/>
      </w:r>
      <w:r>
        <w:rPr>
          <w:i/>
          <w:iCs/>
        </w:rPr>
        <w:t>featurePriorities</w:t>
      </w:r>
      <w:r>
        <w:rPr>
          <w:lang w:eastAsia="ko-KR"/>
        </w:rPr>
        <w:t>: p</w:t>
      </w:r>
      <w:r>
        <w:rPr>
          <w:szCs w:val="22"/>
        </w:rPr>
        <w:t xml:space="preserve">riorities for features, such as </w:t>
      </w:r>
      <w:r>
        <w:rPr>
          <w:szCs w:val="22"/>
          <w:lang w:eastAsia="zh-CN"/>
        </w:rPr>
        <w:t>RedCap</w:t>
      </w:r>
      <w:r>
        <w:rPr>
          <w:szCs w:val="22"/>
        </w:rPr>
        <w:t>, Slicing, etc. (see clause 5.1.1d)</w:t>
      </w:r>
      <w:r>
        <w:rPr>
          <w:lang w:eastAsia="ko-KR"/>
        </w:rPr>
        <w:t>;</w:t>
      </w:r>
    </w:p>
    <w:p w14:paraId="6354F68D" w14:textId="77777777" w:rsidR="00392AD5" w:rsidRDefault="003846BA">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4D837AEE" w14:textId="77777777" w:rsidR="00392AD5" w:rsidRDefault="003846BA">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480FD207" w14:textId="77777777" w:rsidR="00392AD5" w:rsidRDefault="003846BA">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21F94105" w14:textId="77777777" w:rsidR="00392AD5" w:rsidRDefault="003846BA">
      <w:pPr>
        <w:pStyle w:val="B1"/>
        <w:rPr>
          <w:lang w:eastAsia="ko-KR"/>
        </w:rPr>
      </w:pPr>
      <w:r>
        <w:rPr>
          <w:lang w:eastAsia="ko-KR"/>
        </w:rPr>
        <w:t>-</w:t>
      </w:r>
      <w:r>
        <w:rPr>
          <w:lang w:eastAsia="ko-KR"/>
        </w:rPr>
        <w:tab/>
      </w:r>
      <w:r>
        <w:rPr>
          <w:i/>
          <w:lang w:eastAsia="ko-KR"/>
        </w:rPr>
        <w:t>powerRampingStep</w:t>
      </w:r>
      <w:r>
        <w:rPr>
          <w:lang w:eastAsia="ko-KR"/>
        </w:rPr>
        <w:t>: the power-ramping factor;</w:t>
      </w:r>
    </w:p>
    <w:p w14:paraId="7240148F" w14:textId="77777777" w:rsidR="00392AD5" w:rsidRDefault="003846BA">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1F61B78C" w14:textId="77777777" w:rsidR="00392AD5" w:rsidRDefault="003846BA">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02CB4A9B" w14:textId="77777777" w:rsidR="00392AD5" w:rsidRDefault="003846BA">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4BF9E07E" w14:textId="77777777" w:rsidR="00392AD5" w:rsidRDefault="003846BA">
      <w:pPr>
        <w:pStyle w:val="B1"/>
        <w:rPr>
          <w:lang w:eastAsia="ko-KR"/>
        </w:rPr>
      </w:pPr>
      <w:r>
        <w:rPr>
          <w:lang w:eastAsia="ko-KR"/>
        </w:rPr>
        <w:t>-</w:t>
      </w:r>
      <w:r>
        <w:rPr>
          <w:lang w:eastAsia="ko-KR"/>
        </w:rPr>
        <w:tab/>
      </w:r>
      <w:r>
        <w:rPr>
          <w:i/>
          <w:lang w:eastAsia="ko-KR"/>
        </w:rPr>
        <w:t>ra-PreambleIndex</w:t>
      </w:r>
      <w:r>
        <w:rPr>
          <w:lang w:eastAsia="ko-KR"/>
        </w:rPr>
        <w:t>: Random Access Preamble;</w:t>
      </w:r>
    </w:p>
    <w:p w14:paraId="4C2626DB" w14:textId="77777777" w:rsidR="00392AD5" w:rsidRDefault="003846BA">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6EAD6B4F" w14:textId="77777777" w:rsidR="00392AD5" w:rsidRDefault="003846BA">
      <w:pPr>
        <w:pStyle w:val="B1"/>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0DFAA80B" w14:textId="77777777" w:rsidR="00392AD5" w:rsidRDefault="003846BA">
      <w:pPr>
        <w:pStyle w:val="B1"/>
        <w:rPr>
          <w:lang w:eastAsia="ko-KR"/>
        </w:rPr>
      </w:pPr>
      <w:r>
        <w:rPr>
          <w:rFonts w:eastAsia="Yu Mincho"/>
          <w:lang w:eastAsia="ko-KR"/>
        </w:rPr>
        <w:t>-</w:t>
      </w:r>
      <w:r>
        <w:rPr>
          <w:rFonts w:eastAsia="Yu Mincho"/>
          <w:lang w:eastAsia="ko-KR"/>
        </w:rPr>
        <w:tab/>
      </w:r>
      <w:r>
        <w:rPr>
          <w:rFonts w:eastAsia="Yu Mincho"/>
          <w:i/>
          <w:lang w:eastAsia="en-US"/>
        </w:rPr>
        <w:t>ssb-SharedRO-MaskIndex</w:t>
      </w:r>
      <w:r>
        <w:rPr>
          <w:rFonts w:eastAsia="Yu Mincho"/>
          <w:lang w:eastAsia="en-US"/>
        </w:rPr>
        <w:t xml:space="preserve">: </w:t>
      </w:r>
      <w:r>
        <w:rPr>
          <w:rFonts w:eastAsia="Yu Mincho"/>
          <w:lang w:eastAsia="ko-KR"/>
        </w:rPr>
        <w:t>defines PRACH occasions, on which</w:t>
      </w:r>
      <w:r>
        <w:rPr>
          <w:rFonts w:eastAsia="Yu Mincho"/>
          <w:szCs w:val="22"/>
          <w:lang w:eastAsia="sv-SE"/>
        </w:rPr>
        <w:t xml:space="preserve"> preambles are allocated for a </w:t>
      </w:r>
      <w:r>
        <w:rPr>
          <w:rFonts w:eastAsia="Yu Mincho"/>
          <w:lang w:eastAsia="ko-KR"/>
        </w:rPr>
        <w:t>feature or a combination of features, associated with an SSB in which the MAC entity may transmit a Random Access Preamble (see clause 7.4);</w:t>
      </w:r>
    </w:p>
    <w:p w14:paraId="640D68AA" w14:textId="77777777" w:rsidR="00392AD5" w:rsidRDefault="003846BA">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71752436" w14:textId="77777777" w:rsidR="00392AD5" w:rsidRDefault="003846BA">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35FB1F62" w14:textId="77777777" w:rsidR="00392AD5" w:rsidRDefault="003846BA">
      <w:pPr>
        <w:pStyle w:val="B1"/>
        <w:rPr>
          <w:lang w:eastAsia="ko-KR"/>
        </w:rPr>
      </w:pPr>
      <w:r>
        <w:rPr>
          <w:lang w:eastAsia="ko-KR"/>
        </w:rPr>
        <w:t>-</w:t>
      </w:r>
      <w:r>
        <w:rPr>
          <w:lang w:eastAsia="ko-KR"/>
        </w:rPr>
        <w:tab/>
      </w:r>
      <w:r>
        <w:rPr>
          <w:i/>
          <w:lang w:eastAsia="ko-KR"/>
        </w:rPr>
        <w:t>startPreambleForThisPartition</w:t>
      </w:r>
      <w:r>
        <w:rPr>
          <w:lang w:eastAsia="ko-KR"/>
        </w:rPr>
        <w:t xml:space="preserve">: the </w:t>
      </w:r>
      <w:r>
        <w:rPr>
          <w:bCs/>
          <w:iCs/>
          <w:szCs w:val="22"/>
          <w:lang w:eastAsia="sv-SE"/>
        </w:rPr>
        <w:t>first preamble associated with the set of Random Access Resources applicable to the Random Access procedure</w:t>
      </w:r>
      <w:r>
        <w:rPr>
          <w:lang w:eastAsia="ko-KR"/>
        </w:rPr>
        <w:t>;</w:t>
      </w:r>
    </w:p>
    <w:p w14:paraId="7DEFBE80" w14:textId="77777777" w:rsidR="00392AD5" w:rsidRDefault="003846BA">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4F65FA8E" w14:textId="77777777" w:rsidR="00864591" w:rsidRDefault="00864591" w:rsidP="00864591">
      <w:pPr>
        <w:ind w:left="568" w:hanging="284"/>
        <w:rPr>
          <w:ins w:id="34" w:author="ZTE" w:date="2023-12-01T11:04:00Z"/>
          <w:lang w:eastAsia="ko-KR"/>
        </w:rPr>
      </w:pPr>
      <w:ins w:id="35" w:author="ZTE" w:date="2023-12-01T11:04:00Z">
        <w:r>
          <w:rPr>
            <w:lang w:eastAsia="ko-KR"/>
          </w:rPr>
          <w:t>-</w:t>
        </w:r>
        <w:r>
          <w:rPr>
            <w:lang w:eastAsia="ko-KR"/>
          </w:rPr>
          <w:tab/>
        </w:r>
        <w:r>
          <w:rPr>
            <w:i/>
            <w:lang w:eastAsia="ko-KR"/>
          </w:rPr>
          <w:t>preambleTransMax-Msg1-Repetition</w:t>
        </w:r>
        <w:r>
          <w:rPr>
            <w:lang w:eastAsia="ko-KR"/>
          </w:rPr>
          <w:t xml:space="preserve">: the maximum number of </w:t>
        </w:r>
        <w:proofErr w:type="gramStart"/>
        <w:r>
          <w:rPr>
            <w:lang w:eastAsia="ko-KR"/>
          </w:rPr>
          <w:t>Random Access</w:t>
        </w:r>
        <w:proofErr w:type="gramEnd"/>
        <w:r>
          <w:rPr>
            <w:lang w:eastAsia="ko-KR"/>
          </w:rPr>
          <w:t xml:space="preserve"> Preamble transmissions with a given Msg1 repetition number before switching to Msg1 repetition with the next available higher Msg1 repetition number;</w:t>
        </w:r>
      </w:ins>
    </w:p>
    <w:p w14:paraId="5F318EEE" w14:textId="77777777" w:rsidR="00392AD5" w:rsidRDefault="003846BA">
      <w:pPr>
        <w:pStyle w:val="B1"/>
        <w:rPr>
          <w:lang w:eastAsia="ko-KR"/>
        </w:rPr>
      </w:pPr>
      <w:r>
        <w:rPr>
          <w:lang w:eastAsia="ko-KR"/>
        </w:rPr>
        <w:t>-</w:t>
      </w:r>
      <w:r>
        <w:rPr>
          <w:lang w:eastAsia="ko-KR"/>
        </w:rPr>
        <w:tab/>
      </w:r>
      <w:r>
        <w:rPr>
          <w:i/>
          <w:lang w:eastAsia="ko-KR"/>
        </w:rPr>
        <w:t>ssb-perRACH-OccasionAndCB-PreamblesPerSSB</w:t>
      </w:r>
      <w:r>
        <w:rPr>
          <w:lang w:eastAsia="ko-KR"/>
        </w:rPr>
        <w:t xml:space="preserve">: defines the number of SSBs mapped to each PRACH occasion for 4-step RA type and the number of contention-based </w:t>
      </w:r>
      <w:proofErr w:type="gramStart"/>
      <w:r>
        <w:rPr>
          <w:lang w:eastAsia="ko-KR"/>
        </w:rPr>
        <w:t>Random Access</w:t>
      </w:r>
      <w:proofErr w:type="gramEnd"/>
      <w:r>
        <w:rPr>
          <w:lang w:eastAsia="ko-KR"/>
        </w:rPr>
        <w:t xml:space="preserve"> Preambles mapped to each SSB;</w:t>
      </w:r>
    </w:p>
    <w:p w14:paraId="0B453C2C" w14:textId="77777777" w:rsidR="00392AD5" w:rsidRDefault="003846BA">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7A221330" w14:textId="77777777" w:rsidR="00392AD5" w:rsidRDefault="003846BA">
      <w:pPr>
        <w:pStyle w:val="B1"/>
        <w:rPr>
          <w:lang w:eastAsia="ko-KR"/>
        </w:rPr>
      </w:pPr>
      <w:r>
        <w:rPr>
          <w:lang w:eastAsia="ko-KR"/>
        </w:rPr>
        <w:lastRenderedPageBreak/>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084702EA" w14:textId="77777777" w:rsidR="00392AD5" w:rsidRDefault="003846BA">
      <w:pPr>
        <w:pStyle w:val="B1"/>
        <w:rPr>
          <w:rFonts w:eastAsia="Malgun Gothic"/>
          <w:lang w:eastAsia="ko-KR"/>
        </w:rPr>
      </w:pPr>
      <w:r>
        <w:rPr>
          <w:rFonts w:eastAsia="Yu Mincho"/>
          <w:lang w:eastAsia="ko-KR"/>
        </w:rPr>
        <w:t>-</w:t>
      </w:r>
      <w:r>
        <w:rPr>
          <w:rFonts w:eastAsia="Yu Mincho"/>
          <w:lang w:eastAsia="ko-KR"/>
        </w:rPr>
        <w:tab/>
      </w:r>
      <w:r>
        <w:rPr>
          <w:rFonts w:eastAsia="Yu Mincho"/>
          <w:i/>
          <w:lang w:eastAsia="en-US"/>
        </w:rPr>
        <w:t>numberOfPreamblesPerSSB-ForThisPartition</w:t>
      </w:r>
      <w:r>
        <w:rPr>
          <w:rFonts w:eastAsia="Yu Mincho"/>
          <w:lang w:eastAsia="en-US"/>
        </w:rPr>
        <w:t>:</w:t>
      </w:r>
      <w:r>
        <w:rPr>
          <w:rFonts w:eastAsia="Yu Mincho"/>
          <w:lang w:eastAsia="ko-KR"/>
        </w:rPr>
        <w:t xml:space="preserve"> defines the number of</w:t>
      </w:r>
      <w:r>
        <w:rPr>
          <w:rFonts w:eastAsia="Yu Mincho"/>
          <w:i/>
          <w:lang w:eastAsia="en-US"/>
        </w:rPr>
        <w:t xml:space="preserve"> </w:t>
      </w:r>
      <w:r>
        <w:rPr>
          <w:rFonts w:eastAsia="Yu Mincho"/>
          <w:bCs/>
          <w:iCs/>
          <w:szCs w:val="22"/>
          <w:lang w:eastAsia="sv-SE"/>
        </w:rPr>
        <w:t xml:space="preserve">consecutive preambles for </w:t>
      </w:r>
      <w:r>
        <w:rPr>
          <w:rFonts w:eastAsia="Yu Mincho"/>
          <w:szCs w:val="22"/>
          <w:lang w:eastAsia="sv-SE"/>
        </w:rPr>
        <w:t xml:space="preserve">a </w:t>
      </w:r>
      <w:r>
        <w:rPr>
          <w:rFonts w:eastAsia="Yu Mincho"/>
          <w:lang w:eastAsia="ko-KR"/>
        </w:rPr>
        <w:t>feature or a combination of features</w:t>
      </w:r>
      <w:r>
        <w:rPr>
          <w:rFonts w:eastAsia="Yu Mincho"/>
          <w:bCs/>
          <w:iCs/>
          <w:szCs w:val="22"/>
          <w:lang w:eastAsia="sv-SE"/>
        </w:rPr>
        <w:t xml:space="preserve"> </w:t>
      </w:r>
      <w:r>
        <w:rPr>
          <w:rFonts w:eastAsia="Yu Mincho"/>
          <w:lang w:eastAsia="en-US"/>
        </w:rPr>
        <w:t>mapped to each SSB;</w:t>
      </w:r>
    </w:p>
    <w:p w14:paraId="274782D5" w14:textId="77777777" w:rsidR="00392AD5" w:rsidRDefault="003846BA">
      <w:pPr>
        <w:pStyle w:val="B1"/>
      </w:pPr>
      <w:r>
        <w:rPr>
          <w:lang w:eastAsia="ko-KR"/>
        </w:rPr>
        <w:t>-</w:t>
      </w:r>
      <w:r>
        <w:rPr>
          <w:lang w:eastAsia="ko-KR"/>
        </w:rPr>
        <w:tab/>
      </w:r>
      <w:r>
        <w:rPr>
          <w:i/>
          <w:iCs/>
          <w:lang w:eastAsia="ko-KR"/>
        </w:rPr>
        <w:t>msgA-PUSCH-ResourceGroupA</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7D72E537" w14:textId="77777777" w:rsidR="00392AD5" w:rsidRDefault="003846BA">
      <w:pPr>
        <w:pStyle w:val="B1"/>
      </w:pPr>
      <w:r>
        <w:rPr>
          <w:lang w:eastAsia="ko-KR"/>
        </w:rPr>
        <w:t>-</w:t>
      </w:r>
      <w:r>
        <w:rPr>
          <w:lang w:eastAsia="ko-KR"/>
        </w:rPr>
        <w:tab/>
      </w:r>
      <w:r>
        <w:rPr>
          <w:i/>
          <w:iCs/>
          <w:lang w:eastAsia="ko-KR"/>
        </w:rPr>
        <w:t>msgA-PUSCH-ResourceGroupB</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3BD065E4" w14:textId="77777777" w:rsidR="00392AD5" w:rsidRDefault="003846BA">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44E1BFDB" w14:textId="77777777" w:rsidR="00392AD5" w:rsidRDefault="003846BA">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238A2135" w14:textId="77777777" w:rsidR="00392AD5" w:rsidRDefault="003846BA">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included in </w:t>
      </w:r>
      <w:r>
        <w:rPr>
          <w:i/>
          <w:lang w:eastAsia="ko-KR"/>
        </w:rPr>
        <w:t>groupBconfigured</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0528B045" w14:textId="77777777" w:rsidR="00392AD5" w:rsidRDefault="003846BA">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04FEFB85" w14:textId="77777777" w:rsidR="00392AD5" w:rsidRDefault="003846BA">
      <w:pPr>
        <w:pStyle w:val="B2"/>
        <w:rPr>
          <w:lang w:eastAsia="ko-KR"/>
        </w:rPr>
      </w:pPr>
      <w:r>
        <w:rPr>
          <w:rFonts w:eastAsia="宋体"/>
          <w:lang w:eastAsia="zh-CN"/>
        </w:rPr>
        <w:t>-</w:t>
      </w:r>
      <w:r>
        <w:rPr>
          <w:rFonts w:eastAsia="宋体"/>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宋体"/>
          <w:iCs/>
          <w:lang w:eastAsia="zh-CN"/>
        </w:rPr>
        <w:t xml:space="preserve"> included in </w:t>
      </w:r>
      <w:r>
        <w:rPr>
          <w:i/>
          <w:iCs/>
        </w:rPr>
        <w:t>GroupB-ConfiguredTwoStepRA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4503D67D" w14:textId="77777777" w:rsidR="00392AD5" w:rsidRDefault="003846BA">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F484397" w14:textId="77777777" w:rsidR="00392AD5" w:rsidRDefault="003846BA">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5255CAF3" w14:textId="77777777" w:rsidR="00392AD5" w:rsidRDefault="003846BA">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4057B6FA" w14:textId="77777777" w:rsidR="00392AD5" w:rsidRDefault="003846BA">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0013617A" w14:textId="77777777" w:rsidR="00392AD5" w:rsidRDefault="003846BA">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宋体"/>
          <w:iCs/>
          <w:lang w:eastAsia="zh-CN"/>
        </w:rPr>
        <w:t xml:space="preserve"> included in </w:t>
      </w:r>
      <w:r>
        <w:rPr>
          <w:i/>
          <w:lang w:eastAsia="ko-KR"/>
        </w:rPr>
        <w:t>groupBconfigured</w:t>
      </w:r>
      <w:r>
        <w:rPr>
          <w:lang w:eastAsia="ko-KR"/>
        </w:rPr>
        <w:t>;</w:t>
      </w:r>
    </w:p>
    <w:p w14:paraId="028F31D5" w14:textId="77777777" w:rsidR="00392AD5" w:rsidRDefault="003846BA">
      <w:pPr>
        <w:pStyle w:val="B2"/>
        <w:rPr>
          <w:lang w:eastAsia="ko-KR"/>
        </w:rPr>
      </w:pPr>
      <w:r>
        <w:rPr>
          <w:lang w:eastAsia="ko-KR"/>
        </w:rPr>
        <w:t>-</w:t>
      </w:r>
      <w:r>
        <w:rPr>
          <w:lang w:eastAsia="ko-KR"/>
        </w:rPr>
        <w:tab/>
      </w:r>
      <w:r>
        <w:rPr>
          <w:i/>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宋体"/>
          <w:iCs/>
          <w:lang w:eastAsia="zh-CN"/>
        </w:rPr>
        <w:t xml:space="preserve"> included in </w:t>
      </w:r>
      <w:r>
        <w:rPr>
          <w:i/>
          <w:lang w:eastAsia="ko-KR"/>
        </w:rPr>
        <w:t>groupBconfigured</w:t>
      </w:r>
      <w:r>
        <w:rPr>
          <w:lang w:eastAsia="ko-KR"/>
        </w:rPr>
        <w:t>.</w:t>
      </w:r>
    </w:p>
    <w:p w14:paraId="4A7767CF" w14:textId="77777777" w:rsidR="00392AD5" w:rsidRDefault="003846BA">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61D656DE" w14:textId="77777777" w:rsidR="00392AD5" w:rsidRDefault="003846BA">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76CF7523" w14:textId="77777777" w:rsidR="00392AD5" w:rsidRDefault="003846BA">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0FCDAE89" w14:textId="77777777" w:rsidR="00392AD5" w:rsidRDefault="003846BA">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r>
        <w:rPr>
          <w:i/>
          <w:iCs/>
        </w:rPr>
        <w:t>GroupB-ConfiguredTwoStepRA</w:t>
      </w:r>
      <w:r>
        <w:rPr>
          <w:lang w:eastAsia="ko-KR"/>
        </w:rPr>
        <w:t>;</w:t>
      </w:r>
    </w:p>
    <w:p w14:paraId="60AD8A1F" w14:textId="77777777" w:rsidR="00392AD5" w:rsidRDefault="003846BA">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7C98A49E" w14:textId="77777777" w:rsidR="00392AD5" w:rsidRDefault="003846BA">
      <w:pPr>
        <w:pStyle w:val="B1"/>
        <w:rPr>
          <w:lang w:eastAsia="ko-KR"/>
        </w:rPr>
      </w:pPr>
      <w:r>
        <w:rPr>
          <w:lang w:eastAsia="ko-KR"/>
        </w:rPr>
        <w:t>-</w:t>
      </w:r>
      <w:r>
        <w:rPr>
          <w:lang w:eastAsia="ko-KR"/>
        </w:rPr>
        <w:tab/>
        <w:t>the set of Random Access Preambles and/or PRACH occasions for SI request, if any;</w:t>
      </w:r>
    </w:p>
    <w:p w14:paraId="06F04E0B" w14:textId="77777777" w:rsidR="00392AD5" w:rsidRDefault="003846BA">
      <w:pPr>
        <w:pStyle w:val="B1"/>
        <w:rPr>
          <w:lang w:eastAsia="ko-KR"/>
        </w:rPr>
      </w:pPr>
      <w:r>
        <w:rPr>
          <w:lang w:eastAsia="ko-KR"/>
        </w:rPr>
        <w:t>-</w:t>
      </w:r>
      <w:r>
        <w:rPr>
          <w:lang w:eastAsia="ko-KR"/>
        </w:rPr>
        <w:tab/>
        <w:t>the set of Random Access Preambles and/or PRACH occasions for beam failure recovery request, if any;</w:t>
      </w:r>
    </w:p>
    <w:p w14:paraId="4BEEAD39" w14:textId="77777777" w:rsidR="00392AD5" w:rsidRDefault="003846BA">
      <w:pPr>
        <w:pStyle w:val="B1"/>
        <w:rPr>
          <w:lang w:eastAsia="ko-KR"/>
        </w:rPr>
      </w:pPr>
      <w:r>
        <w:rPr>
          <w:lang w:eastAsia="ko-KR"/>
        </w:rPr>
        <w:t>-</w:t>
      </w:r>
      <w:r>
        <w:rPr>
          <w:lang w:eastAsia="ko-KR"/>
        </w:rPr>
        <w:tab/>
        <w:t>the set of Random Access Preambles and/or PRACH occasions for reconfiguration with sync, if any;</w:t>
      </w:r>
    </w:p>
    <w:p w14:paraId="1E784A83" w14:textId="77777777" w:rsidR="00392AD5" w:rsidRDefault="003846BA">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07CF3F29" w14:textId="77777777" w:rsidR="00392AD5" w:rsidRDefault="003846BA">
      <w:pPr>
        <w:pStyle w:val="B1"/>
        <w:rPr>
          <w:lang w:eastAsia="ko-KR"/>
        </w:rPr>
      </w:pPr>
      <w:r>
        <w:rPr>
          <w:lang w:eastAsia="ko-KR"/>
        </w:rPr>
        <w:lastRenderedPageBreak/>
        <w:t>-</w:t>
      </w:r>
      <w:r>
        <w:rPr>
          <w:lang w:eastAsia="ko-KR"/>
        </w:rPr>
        <w:tab/>
      </w:r>
      <w:r>
        <w:rPr>
          <w:i/>
          <w:lang w:eastAsia="ko-KR"/>
        </w:rPr>
        <w:t>ra-ContentionResolutionTimer</w:t>
      </w:r>
      <w:r>
        <w:rPr>
          <w:lang w:eastAsia="ko-KR"/>
        </w:rPr>
        <w:t xml:space="preserve">: </w:t>
      </w:r>
      <w:proofErr w:type="gramStart"/>
      <w:r>
        <w:rPr>
          <w:lang w:eastAsia="ko-KR"/>
        </w:rPr>
        <w:t>the</w:t>
      </w:r>
      <w:proofErr w:type="gramEnd"/>
      <w:r>
        <w:rPr>
          <w:lang w:eastAsia="ko-KR"/>
        </w:rPr>
        <w:t xml:space="preserve"> Contention Resolution Timer (SpCell only);</w:t>
      </w:r>
    </w:p>
    <w:p w14:paraId="34B6CAE2" w14:textId="77777777" w:rsidR="00392AD5" w:rsidRDefault="003846BA">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63920269" w14:textId="77777777" w:rsidR="00392AD5" w:rsidRDefault="003846BA">
      <w:pPr>
        <w:rPr>
          <w:lang w:eastAsia="ko-KR"/>
        </w:rPr>
      </w:pPr>
      <w:r>
        <w:rPr>
          <w:lang w:eastAsia="ko-KR"/>
        </w:rPr>
        <w:t>In addition, the following information for related Serving Cell is assumed to be available for UEs:</w:t>
      </w:r>
    </w:p>
    <w:p w14:paraId="73736CD4" w14:textId="77777777" w:rsidR="00392AD5" w:rsidRDefault="003846BA">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2E22F66E" w14:textId="77777777" w:rsidR="00392AD5" w:rsidRDefault="003846BA">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0E54A5B8" w14:textId="77777777" w:rsidR="00392AD5" w:rsidRDefault="003846BA">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60662975" w14:textId="77777777" w:rsidR="00392AD5" w:rsidRDefault="003846BA">
      <w:pPr>
        <w:pStyle w:val="B2"/>
        <w:rPr>
          <w:lang w:eastAsia="ko-KR"/>
        </w:rPr>
      </w:pPr>
      <w:r>
        <w:rPr>
          <w:lang w:eastAsia="ko-KR"/>
        </w:rPr>
        <w:t>-</w:t>
      </w:r>
      <w:r>
        <w:rPr>
          <w:lang w:eastAsia="ko-KR"/>
        </w:rPr>
        <w:tab/>
        <w:t>else:</w:t>
      </w:r>
    </w:p>
    <w:p w14:paraId="4A514E63" w14:textId="77777777" w:rsidR="00392AD5" w:rsidRDefault="003846BA">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2C39007C" w14:textId="77777777" w:rsidR="00392AD5" w:rsidRDefault="003846BA">
      <w:pPr>
        <w:rPr>
          <w:lang w:eastAsia="ko-KR"/>
        </w:rPr>
      </w:pPr>
      <w:r>
        <w:rPr>
          <w:lang w:eastAsia="ko-KR"/>
        </w:rPr>
        <w:t>The following UE variables are used for the Random Access procedure:</w:t>
      </w:r>
    </w:p>
    <w:p w14:paraId="21D46AB1" w14:textId="77777777" w:rsidR="00392AD5" w:rsidRDefault="003846BA">
      <w:pPr>
        <w:pStyle w:val="B1"/>
        <w:rPr>
          <w:lang w:eastAsia="ko-KR"/>
        </w:rPr>
      </w:pPr>
      <w:r>
        <w:rPr>
          <w:lang w:eastAsia="ko-KR"/>
        </w:rPr>
        <w:t>-</w:t>
      </w:r>
      <w:r>
        <w:rPr>
          <w:lang w:eastAsia="ko-KR"/>
        </w:rPr>
        <w:tab/>
      </w:r>
      <w:r>
        <w:rPr>
          <w:i/>
          <w:lang w:eastAsia="ko-KR"/>
        </w:rPr>
        <w:t>PREAMBLE_INDEX</w:t>
      </w:r>
      <w:r>
        <w:rPr>
          <w:lang w:eastAsia="ko-KR"/>
        </w:rPr>
        <w:t>;</w:t>
      </w:r>
    </w:p>
    <w:p w14:paraId="6D0DD360" w14:textId="77777777" w:rsidR="00392AD5" w:rsidRDefault="003846BA">
      <w:pPr>
        <w:pStyle w:val="B1"/>
        <w:rPr>
          <w:lang w:eastAsia="ko-KR"/>
        </w:rPr>
      </w:pPr>
      <w:r>
        <w:rPr>
          <w:lang w:eastAsia="ko-KR"/>
        </w:rPr>
        <w:t>-</w:t>
      </w:r>
      <w:r>
        <w:rPr>
          <w:lang w:eastAsia="ko-KR"/>
        </w:rPr>
        <w:tab/>
      </w:r>
      <w:r>
        <w:rPr>
          <w:i/>
          <w:lang w:eastAsia="ko-KR"/>
        </w:rPr>
        <w:t>PREAMBLE_TRANSMISSION_COUNTER</w:t>
      </w:r>
      <w:r>
        <w:rPr>
          <w:lang w:eastAsia="ko-KR"/>
        </w:rPr>
        <w:t>;</w:t>
      </w:r>
    </w:p>
    <w:p w14:paraId="46730A3A" w14:textId="77777777" w:rsidR="00392AD5" w:rsidRDefault="003846BA">
      <w:pPr>
        <w:pStyle w:val="B1"/>
        <w:rPr>
          <w:lang w:eastAsia="ko-KR"/>
        </w:rPr>
      </w:pPr>
      <w:r>
        <w:rPr>
          <w:lang w:eastAsia="ko-KR"/>
        </w:rPr>
        <w:t>-</w:t>
      </w:r>
      <w:r>
        <w:rPr>
          <w:lang w:eastAsia="ko-KR"/>
        </w:rPr>
        <w:tab/>
      </w:r>
      <w:r>
        <w:rPr>
          <w:i/>
          <w:lang w:eastAsia="ko-KR"/>
        </w:rPr>
        <w:t>PREAMBLE_POWER_RAMPING_COUNTER</w:t>
      </w:r>
      <w:r>
        <w:rPr>
          <w:lang w:eastAsia="ko-KR"/>
        </w:rPr>
        <w:t>;</w:t>
      </w:r>
    </w:p>
    <w:p w14:paraId="465C32C1" w14:textId="77777777" w:rsidR="00392AD5" w:rsidRDefault="003846BA">
      <w:pPr>
        <w:pStyle w:val="B1"/>
        <w:rPr>
          <w:lang w:eastAsia="ko-KR"/>
        </w:rPr>
      </w:pPr>
      <w:r>
        <w:rPr>
          <w:lang w:eastAsia="ko-KR"/>
        </w:rPr>
        <w:t>-</w:t>
      </w:r>
      <w:r>
        <w:rPr>
          <w:lang w:eastAsia="ko-KR"/>
        </w:rPr>
        <w:tab/>
      </w:r>
      <w:r>
        <w:rPr>
          <w:i/>
          <w:lang w:eastAsia="ko-KR"/>
        </w:rPr>
        <w:t>PREAMBLE_POWER_RAMPING_STEP</w:t>
      </w:r>
      <w:r>
        <w:rPr>
          <w:lang w:eastAsia="ko-KR"/>
        </w:rPr>
        <w:t>;</w:t>
      </w:r>
    </w:p>
    <w:p w14:paraId="5A13EE3A" w14:textId="77777777" w:rsidR="00392AD5" w:rsidRDefault="003846BA">
      <w:pPr>
        <w:pStyle w:val="B1"/>
        <w:rPr>
          <w:lang w:eastAsia="ko-KR"/>
        </w:rPr>
      </w:pPr>
      <w:r>
        <w:rPr>
          <w:lang w:eastAsia="ko-KR"/>
        </w:rPr>
        <w:t>-</w:t>
      </w:r>
      <w:r>
        <w:rPr>
          <w:lang w:eastAsia="ko-KR"/>
        </w:rPr>
        <w:tab/>
      </w:r>
      <w:r>
        <w:rPr>
          <w:i/>
          <w:lang w:eastAsia="ko-KR"/>
        </w:rPr>
        <w:t>PREAMBLE_RECEIVED_TARGET_POWER</w:t>
      </w:r>
      <w:r>
        <w:rPr>
          <w:lang w:eastAsia="ko-KR"/>
        </w:rPr>
        <w:t>;</w:t>
      </w:r>
    </w:p>
    <w:p w14:paraId="49A71849" w14:textId="77777777" w:rsidR="00392AD5" w:rsidRDefault="003846BA">
      <w:pPr>
        <w:pStyle w:val="B1"/>
        <w:rPr>
          <w:i/>
          <w:lang w:eastAsia="ko-KR"/>
        </w:rPr>
      </w:pPr>
      <w:r>
        <w:rPr>
          <w:lang w:eastAsia="ko-KR"/>
        </w:rPr>
        <w:t>-</w:t>
      </w:r>
      <w:r>
        <w:rPr>
          <w:lang w:eastAsia="ko-KR"/>
        </w:rPr>
        <w:tab/>
      </w:r>
      <w:r>
        <w:rPr>
          <w:i/>
          <w:lang w:eastAsia="ko-KR"/>
        </w:rPr>
        <w:t>PREAMBLE_BACKOFF</w:t>
      </w:r>
      <w:r>
        <w:rPr>
          <w:lang w:eastAsia="ko-KR"/>
        </w:rPr>
        <w:t>;</w:t>
      </w:r>
    </w:p>
    <w:p w14:paraId="2A5B93F8" w14:textId="77777777" w:rsidR="00392AD5" w:rsidRDefault="003846BA">
      <w:pPr>
        <w:pStyle w:val="B1"/>
        <w:rPr>
          <w:lang w:eastAsia="ko-KR"/>
        </w:rPr>
      </w:pPr>
      <w:r>
        <w:rPr>
          <w:lang w:eastAsia="ko-KR"/>
        </w:rPr>
        <w:t>-</w:t>
      </w:r>
      <w:r>
        <w:rPr>
          <w:lang w:eastAsia="ko-KR"/>
        </w:rPr>
        <w:tab/>
      </w:r>
      <w:r>
        <w:rPr>
          <w:i/>
          <w:lang w:eastAsia="ko-KR"/>
        </w:rPr>
        <w:t>PCMAX</w:t>
      </w:r>
      <w:r>
        <w:rPr>
          <w:lang w:eastAsia="ko-KR"/>
        </w:rPr>
        <w:t>;</w:t>
      </w:r>
    </w:p>
    <w:p w14:paraId="164856B4" w14:textId="77777777" w:rsidR="00392AD5" w:rsidRDefault="003846BA">
      <w:pPr>
        <w:pStyle w:val="B1"/>
        <w:rPr>
          <w:lang w:eastAsia="ko-KR"/>
        </w:rPr>
      </w:pPr>
      <w:r>
        <w:rPr>
          <w:lang w:eastAsia="ko-KR"/>
        </w:rPr>
        <w:t>-</w:t>
      </w:r>
      <w:r>
        <w:rPr>
          <w:lang w:eastAsia="ko-KR"/>
        </w:rPr>
        <w:tab/>
      </w:r>
      <w:r>
        <w:rPr>
          <w:i/>
          <w:lang w:eastAsia="ko-KR"/>
        </w:rPr>
        <w:t>SCALING_FACTOR_BI</w:t>
      </w:r>
      <w:r>
        <w:rPr>
          <w:lang w:eastAsia="ko-KR"/>
        </w:rPr>
        <w:t>;</w:t>
      </w:r>
    </w:p>
    <w:p w14:paraId="70330769" w14:textId="77777777" w:rsidR="00392AD5" w:rsidRDefault="003846BA">
      <w:pPr>
        <w:pStyle w:val="B1"/>
        <w:rPr>
          <w:lang w:eastAsia="ko-KR"/>
        </w:rPr>
      </w:pPr>
      <w:r>
        <w:rPr>
          <w:lang w:eastAsia="ko-KR"/>
        </w:rPr>
        <w:t>-</w:t>
      </w:r>
      <w:r>
        <w:rPr>
          <w:lang w:eastAsia="ko-KR"/>
        </w:rPr>
        <w:tab/>
      </w:r>
      <w:r>
        <w:rPr>
          <w:i/>
          <w:lang w:eastAsia="ko-KR"/>
        </w:rPr>
        <w:t>TEMPORARY_C-RNTI</w:t>
      </w:r>
      <w:r>
        <w:t>;</w:t>
      </w:r>
    </w:p>
    <w:p w14:paraId="70B0470B" w14:textId="77777777" w:rsidR="00392AD5" w:rsidRDefault="003846BA">
      <w:pPr>
        <w:pStyle w:val="B1"/>
      </w:pPr>
      <w:r>
        <w:rPr>
          <w:lang w:eastAsia="ko-KR"/>
        </w:rPr>
        <w:t>-</w:t>
      </w:r>
      <w:r>
        <w:rPr>
          <w:lang w:eastAsia="ko-KR"/>
        </w:rPr>
        <w:tab/>
      </w:r>
      <w:r>
        <w:rPr>
          <w:i/>
          <w:lang w:eastAsia="ko-KR"/>
        </w:rPr>
        <w:t>RA_TYPE</w:t>
      </w:r>
      <w:r>
        <w:t>;</w:t>
      </w:r>
    </w:p>
    <w:p w14:paraId="35A27399" w14:textId="77777777" w:rsidR="00392AD5" w:rsidRDefault="003846BA">
      <w:pPr>
        <w:pStyle w:val="B1"/>
      </w:pPr>
      <w:r>
        <w:t>-</w:t>
      </w:r>
      <w:r>
        <w:tab/>
      </w:r>
      <w:r>
        <w:rPr>
          <w:i/>
          <w:iCs/>
        </w:rPr>
        <w:t>POWER_OFFSET_2STEP_RA</w:t>
      </w:r>
      <w:r>
        <w:t>;</w:t>
      </w:r>
    </w:p>
    <w:p w14:paraId="34397F23" w14:textId="77777777" w:rsidR="00392AD5" w:rsidRDefault="003846BA">
      <w:pPr>
        <w:pStyle w:val="B1"/>
        <w:rPr>
          <w:i/>
        </w:rPr>
      </w:pPr>
      <w:r>
        <w:t>-</w:t>
      </w:r>
      <w:r>
        <w:tab/>
      </w:r>
      <w:r>
        <w:rPr>
          <w:i/>
          <w:iCs/>
        </w:rPr>
        <w:t>MSGA_</w:t>
      </w:r>
      <w:r>
        <w:rPr>
          <w:i/>
        </w:rPr>
        <w:t>PREAMBLE_POWER_RAMPING_STEP</w:t>
      </w:r>
      <w:r>
        <w:t>.</w:t>
      </w:r>
    </w:p>
    <w:p w14:paraId="1CCF314B" w14:textId="77777777" w:rsidR="00392AD5" w:rsidRDefault="003846BA">
      <w:pPr>
        <w:rPr>
          <w:lang w:eastAsia="ko-KR"/>
        </w:rPr>
      </w:pPr>
      <w:r>
        <w:rPr>
          <w:lang w:eastAsia="ko-KR"/>
        </w:rPr>
        <w:t>When the Random Access procedure is initiated on a Serving Cell, the MAC entity shall:</w:t>
      </w:r>
    </w:p>
    <w:p w14:paraId="53A2B9F9" w14:textId="77777777" w:rsidR="00392AD5" w:rsidRDefault="003846BA">
      <w:pPr>
        <w:pStyle w:val="B1"/>
        <w:rPr>
          <w:lang w:eastAsia="ko-KR"/>
        </w:rPr>
      </w:pPr>
      <w:r>
        <w:rPr>
          <w:lang w:eastAsia="ko-KR"/>
        </w:rPr>
        <w:t>1&gt;</w:t>
      </w:r>
      <w:r>
        <w:rPr>
          <w:lang w:eastAsia="ko-KR"/>
        </w:rPr>
        <w:tab/>
        <w:t>flush the Msg3 buffer;</w:t>
      </w:r>
    </w:p>
    <w:p w14:paraId="24C57A59" w14:textId="77777777" w:rsidR="00392AD5" w:rsidRDefault="003846BA">
      <w:pPr>
        <w:pStyle w:val="B1"/>
        <w:rPr>
          <w:lang w:eastAsia="ko-KR"/>
        </w:rPr>
      </w:pPr>
      <w:r>
        <w:rPr>
          <w:lang w:eastAsia="ko-KR"/>
        </w:rPr>
        <w:t>1&gt;</w:t>
      </w:r>
      <w:r>
        <w:rPr>
          <w:lang w:eastAsia="ko-KR"/>
        </w:rPr>
        <w:tab/>
        <w:t>flush the MSGA buffer;</w:t>
      </w:r>
    </w:p>
    <w:p w14:paraId="46F36998" w14:textId="77777777" w:rsidR="00392AD5" w:rsidRDefault="003846BA">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0326CE14" w14:textId="77777777" w:rsidR="00392AD5" w:rsidRDefault="003846BA">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02BC914A" w14:textId="77777777" w:rsidR="00392AD5" w:rsidRDefault="003846BA">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171E63F5" w14:textId="77777777" w:rsidR="00392AD5" w:rsidRDefault="003846BA">
      <w:pPr>
        <w:pStyle w:val="B1"/>
        <w:rPr>
          <w:lang w:eastAsia="ko-KR"/>
        </w:rPr>
      </w:pPr>
      <w:r>
        <w:rPr>
          <w:lang w:eastAsia="ko-KR"/>
        </w:rPr>
        <w:t>1&gt;</w:t>
      </w:r>
      <w:r>
        <w:rPr>
          <w:lang w:eastAsia="ko-KR"/>
        </w:rPr>
        <w:tab/>
        <w:t xml:space="preserve">set </w:t>
      </w:r>
      <w:r>
        <w:rPr>
          <w:i/>
          <w:iCs/>
        </w:rPr>
        <w:t>POWER_OFFSET_2STEP_RA</w:t>
      </w:r>
      <w:r>
        <w:t xml:space="preserve"> to 0 dB;</w:t>
      </w:r>
    </w:p>
    <w:p w14:paraId="03ED6E97" w14:textId="77777777" w:rsidR="00392AD5" w:rsidRDefault="003846BA">
      <w:pPr>
        <w:pStyle w:val="B1"/>
        <w:rPr>
          <w:lang w:eastAsia="ko-KR"/>
        </w:rPr>
      </w:pPr>
      <w:r>
        <w:rPr>
          <w:lang w:eastAsia="ko-KR"/>
        </w:rPr>
        <w:t>1&gt;</w:t>
      </w:r>
      <w:r>
        <w:rPr>
          <w:lang w:eastAsia="ko-KR"/>
        </w:rPr>
        <w:tab/>
        <w:t>if the carrier to use for the Random Access procedure is explicitly signalled:</w:t>
      </w:r>
    </w:p>
    <w:p w14:paraId="46B858BC" w14:textId="77777777" w:rsidR="00392AD5" w:rsidRDefault="003846BA">
      <w:pPr>
        <w:pStyle w:val="B2"/>
        <w:rPr>
          <w:lang w:eastAsia="ko-KR"/>
        </w:rPr>
      </w:pPr>
      <w:r>
        <w:rPr>
          <w:lang w:eastAsia="ko-KR"/>
        </w:rPr>
        <w:t>2&gt;</w:t>
      </w:r>
      <w:r>
        <w:rPr>
          <w:lang w:eastAsia="ko-KR"/>
        </w:rPr>
        <w:tab/>
        <w:t>select the signalled carrier for performing Random Access procedure;</w:t>
      </w:r>
    </w:p>
    <w:p w14:paraId="29310FB1" w14:textId="77777777" w:rsidR="00392AD5" w:rsidRDefault="003846B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5A33B012" w14:textId="77777777" w:rsidR="00392AD5" w:rsidRDefault="003846BA">
      <w:pPr>
        <w:pStyle w:val="B1"/>
        <w:rPr>
          <w:lang w:eastAsia="ko-KR"/>
        </w:rPr>
      </w:pPr>
      <w:r>
        <w:rPr>
          <w:lang w:eastAsia="ko-KR"/>
        </w:rPr>
        <w:t>1&gt;</w:t>
      </w:r>
      <w:r>
        <w:rPr>
          <w:lang w:eastAsia="ko-KR"/>
        </w:rPr>
        <w:tab/>
        <w:t>else if the carrier to use for the Random Access procedure is not explicitly signalled; and</w:t>
      </w:r>
    </w:p>
    <w:p w14:paraId="0BF69A47" w14:textId="77777777" w:rsidR="00392AD5" w:rsidRDefault="003846BA">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0E895350" w14:textId="77777777" w:rsidR="00392AD5" w:rsidRDefault="003846BA">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454DDC69" w14:textId="77777777" w:rsidR="00392AD5" w:rsidRDefault="003846BA">
      <w:pPr>
        <w:pStyle w:val="B2"/>
        <w:rPr>
          <w:lang w:eastAsia="ko-KR"/>
        </w:rPr>
      </w:pPr>
      <w:r>
        <w:rPr>
          <w:lang w:eastAsia="ko-KR"/>
        </w:rPr>
        <w:lastRenderedPageBreak/>
        <w:t>2&gt;</w:t>
      </w:r>
      <w:r>
        <w:rPr>
          <w:lang w:eastAsia="ko-KR"/>
        </w:rPr>
        <w:tab/>
        <w:t>select the SUL carrier for performing Random Access procedure;</w:t>
      </w:r>
    </w:p>
    <w:p w14:paraId="570D7266" w14:textId="77777777" w:rsidR="00392AD5" w:rsidRDefault="003846B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9EA8D1F" w14:textId="77777777" w:rsidR="00392AD5" w:rsidRDefault="003846BA">
      <w:pPr>
        <w:pStyle w:val="B1"/>
        <w:rPr>
          <w:lang w:eastAsia="ko-KR"/>
        </w:rPr>
      </w:pPr>
      <w:r>
        <w:rPr>
          <w:lang w:eastAsia="ko-KR"/>
        </w:rPr>
        <w:t>1&gt;</w:t>
      </w:r>
      <w:r>
        <w:rPr>
          <w:lang w:eastAsia="ko-KR"/>
        </w:rPr>
        <w:tab/>
        <w:t>else:</w:t>
      </w:r>
    </w:p>
    <w:p w14:paraId="76349E79" w14:textId="77777777" w:rsidR="00392AD5" w:rsidRDefault="003846BA">
      <w:pPr>
        <w:pStyle w:val="B2"/>
        <w:rPr>
          <w:lang w:eastAsia="ko-KR"/>
        </w:rPr>
      </w:pPr>
      <w:r>
        <w:rPr>
          <w:lang w:eastAsia="ko-KR"/>
        </w:rPr>
        <w:t>2&gt;</w:t>
      </w:r>
      <w:r>
        <w:rPr>
          <w:lang w:eastAsia="ko-KR"/>
        </w:rPr>
        <w:tab/>
        <w:t>select the NUL carrier for performing Random Access procedure;</w:t>
      </w:r>
    </w:p>
    <w:p w14:paraId="5BB07B58" w14:textId="77777777" w:rsidR="00392AD5" w:rsidRDefault="003846B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1C78D4AF" w14:textId="77777777" w:rsidR="00392AD5" w:rsidRDefault="003846BA">
      <w:pPr>
        <w:pStyle w:val="NO"/>
        <w:rPr>
          <w:lang w:eastAsia="ko-KR"/>
        </w:rPr>
      </w:pPr>
      <w:r>
        <w:rPr>
          <w:lang w:eastAsia="ko-KR"/>
        </w:rPr>
        <w:t>NOTE 4:</w:t>
      </w:r>
      <w:r>
        <w:rPr>
          <w:lang w:eastAsia="ko-KR"/>
        </w:rPr>
        <w:tab/>
        <w:t>Void.</w:t>
      </w:r>
    </w:p>
    <w:p w14:paraId="6283FEC3" w14:textId="77777777" w:rsidR="00392AD5" w:rsidRDefault="003846BA">
      <w:pPr>
        <w:pStyle w:val="B1"/>
        <w:rPr>
          <w:lang w:eastAsia="ko-KR"/>
        </w:rPr>
      </w:pPr>
      <w:r>
        <w:rPr>
          <w:lang w:eastAsia="ko-KR"/>
        </w:rPr>
        <w:t>1&gt;</w:t>
      </w:r>
      <w:r>
        <w:rPr>
          <w:lang w:eastAsia="ko-KR"/>
        </w:rPr>
        <w:tab/>
        <w:t>perform the BWP operation as specified in clause 5.15;</w:t>
      </w:r>
    </w:p>
    <w:p w14:paraId="7CD159B9" w14:textId="77777777" w:rsidR="00392AD5" w:rsidRDefault="003846BA">
      <w:pPr>
        <w:pStyle w:val="B1"/>
      </w:pPr>
      <w:r>
        <w:rPr>
          <w:lang w:eastAsia="ko-KR"/>
        </w:rPr>
        <w:t>1&gt;</w:t>
      </w:r>
      <w:r>
        <w:rPr>
          <w:lang w:eastAsia="ko-KR"/>
        </w:rPr>
        <w:tab/>
        <w:t>select the set of Random Access resources applicable to the current Random Access procedure according to clause 5.1.1b;</w:t>
      </w:r>
    </w:p>
    <w:p w14:paraId="066C1B13" w14:textId="77777777" w:rsidR="00392AD5" w:rsidRDefault="003846BA">
      <w:pPr>
        <w:pStyle w:val="B1"/>
      </w:pPr>
      <w:r>
        <w:t>1&gt;</w:t>
      </w:r>
      <w:r>
        <w:tab/>
        <w:t xml:space="preserve">if the Random Access procedure is initiated by PDCCH order and if the </w:t>
      </w:r>
      <w:r>
        <w:rPr>
          <w:i/>
          <w:iCs/>
        </w:rPr>
        <w:t>ra-PreambleIndex</w:t>
      </w:r>
      <w:r>
        <w:t xml:space="preserve"> explicitly provided by PDCCH is not 0b000000; or</w:t>
      </w:r>
    </w:p>
    <w:p w14:paraId="7C576DF5" w14:textId="77777777" w:rsidR="00392AD5" w:rsidRDefault="003846BA">
      <w:pPr>
        <w:pStyle w:val="B1"/>
      </w:pPr>
      <w:r>
        <w:t>1&gt;</w:t>
      </w:r>
      <w:r>
        <w:tab/>
        <w:t>if the Random Access procedure was initiated for SI request (as specified in TS 38.331 [5]) and the Random Access Resources for SI request have been explicitly provided by RRC; or</w:t>
      </w:r>
    </w:p>
    <w:p w14:paraId="412249D6" w14:textId="77777777" w:rsidR="00392AD5" w:rsidRDefault="003846BA">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B777E11" w14:textId="77777777" w:rsidR="00392AD5" w:rsidRDefault="003846BA">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122C3E86" w14:textId="77777777" w:rsidR="00392AD5" w:rsidRDefault="003846BA">
      <w:pPr>
        <w:pStyle w:val="B2"/>
      </w:pPr>
      <w:r>
        <w:t>2&gt;</w:t>
      </w:r>
      <w:r>
        <w:tab/>
        <w:t xml:space="preserve">set the </w:t>
      </w:r>
      <w:r>
        <w:rPr>
          <w:i/>
          <w:iCs/>
        </w:rPr>
        <w:t>RA_TYPE</w:t>
      </w:r>
      <w:r>
        <w:t xml:space="preserve"> to </w:t>
      </w:r>
      <w:r>
        <w:rPr>
          <w:i/>
          <w:iCs/>
        </w:rPr>
        <w:t>4-stepRA</w:t>
      </w:r>
      <w:r>
        <w:t>.</w:t>
      </w:r>
    </w:p>
    <w:p w14:paraId="4667672E" w14:textId="77777777" w:rsidR="00392AD5" w:rsidRDefault="003846BA">
      <w:pPr>
        <w:pStyle w:val="B1"/>
      </w:pPr>
      <w:r>
        <w:t>1&gt;</w:t>
      </w:r>
      <w: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i/>
          <w:iCs/>
          <w:lang w:eastAsia="ko-KR"/>
        </w:rPr>
        <w:t>msgA-RSRP-Threshold</w:t>
      </w:r>
      <w:r>
        <w:t>; or</w:t>
      </w:r>
    </w:p>
    <w:p w14:paraId="07EE3B03" w14:textId="77777777" w:rsidR="00392AD5" w:rsidRDefault="003846BA">
      <w:pPr>
        <w:pStyle w:val="B1"/>
      </w:pPr>
      <w:r>
        <w:t>1&gt;</w:t>
      </w:r>
      <w:r>
        <w:tab/>
        <w:t>if the BWP selected for Random Access procedure is only configured with 2-step RA type Random Access resources within the selected set of Random Access resources according to clause 5.1.1b; or</w:t>
      </w:r>
    </w:p>
    <w:p w14:paraId="595A99C3" w14:textId="77777777" w:rsidR="00392AD5" w:rsidRDefault="003846BA">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03C9A61C" w14:textId="77777777" w:rsidR="00392AD5" w:rsidRDefault="003846BA">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69F63299" w14:textId="77777777" w:rsidR="00392AD5" w:rsidRDefault="003846BA">
      <w:pPr>
        <w:pStyle w:val="B1"/>
        <w:rPr>
          <w:rFonts w:eastAsia="Malgun Gothic"/>
          <w:lang w:eastAsia="ko-KR"/>
        </w:rPr>
      </w:pPr>
      <w:r>
        <w:rPr>
          <w:lang w:eastAsia="ko-KR"/>
        </w:rPr>
        <w:t>1&gt;</w:t>
      </w:r>
      <w:r>
        <w:rPr>
          <w:lang w:eastAsia="ko-KR"/>
        </w:rPr>
        <w:tab/>
        <w:t>else:</w:t>
      </w:r>
    </w:p>
    <w:p w14:paraId="24FFFACA" w14:textId="77777777" w:rsidR="00392AD5" w:rsidRDefault="003846BA">
      <w:pPr>
        <w:pStyle w:val="B2"/>
        <w:rPr>
          <w:lang w:eastAsia="en-US"/>
        </w:rPr>
      </w:pPr>
      <w:r>
        <w:t>2&gt;</w:t>
      </w:r>
      <w:r>
        <w:tab/>
        <w:t xml:space="preserve">set the </w:t>
      </w:r>
      <w:r>
        <w:rPr>
          <w:i/>
        </w:rPr>
        <w:t>RA_TYPE</w:t>
      </w:r>
      <w:r>
        <w:t xml:space="preserve"> to </w:t>
      </w:r>
      <w:r>
        <w:rPr>
          <w:i/>
          <w:iCs/>
        </w:rPr>
        <w:t>4-stepRA</w:t>
      </w:r>
      <w:r>
        <w:t>.</w:t>
      </w:r>
    </w:p>
    <w:p w14:paraId="0B44DDBE" w14:textId="77777777" w:rsidR="00392AD5" w:rsidRDefault="003846BA">
      <w:pPr>
        <w:pStyle w:val="B1"/>
      </w:pPr>
      <w:r>
        <w:t>1&gt;</w:t>
      </w:r>
      <w:r>
        <w:tab/>
        <w:t>perform initialization of variables specific to Random Access type as specified in clause 5.1.1a;</w:t>
      </w:r>
    </w:p>
    <w:p w14:paraId="6BFB8B00" w14:textId="77777777" w:rsidR="00392AD5" w:rsidRDefault="003846BA">
      <w:pPr>
        <w:pStyle w:val="B1"/>
      </w:pPr>
      <w:r>
        <w:t>1&gt;</w:t>
      </w:r>
      <w:r>
        <w:tab/>
        <w:t xml:space="preserve">if </w:t>
      </w:r>
      <w:r>
        <w:rPr>
          <w:i/>
        </w:rPr>
        <w:t>RA_TYPE</w:t>
      </w:r>
      <w:r>
        <w:t xml:space="preserve"> is set to </w:t>
      </w:r>
      <w:r>
        <w:rPr>
          <w:i/>
        </w:rPr>
        <w:t>2-stepRA</w:t>
      </w:r>
      <w:r>
        <w:t>:</w:t>
      </w:r>
    </w:p>
    <w:p w14:paraId="2C107C0F" w14:textId="77777777" w:rsidR="00392AD5" w:rsidRDefault="003846BA">
      <w:pPr>
        <w:pStyle w:val="B2"/>
      </w:pPr>
      <w:r>
        <w:rPr>
          <w:lang w:eastAsia="ko-KR"/>
        </w:rPr>
        <w:t>2&gt;</w:t>
      </w:r>
      <w:r>
        <w:rPr>
          <w:lang w:eastAsia="ko-KR"/>
        </w:rPr>
        <w:tab/>
        <w:t>perform the Random Access Resource selection procedure for 2-step RA type (see clause 5.1.2a).</w:t>
      </w:r>
    </w:p>
    <w:p w14:paraId="0F740513" w14:textId="77777777" w:rsidR="00392AD5" w:rsidRDefault="003846BA">
      <w:pPr>
        <w:pStyle w:val="B1"/>
      </w:pPr>
      <w:r>
        <w:t>1&gt;</w:t>
      </w:r>
      <w:r>
        <w:tab/>
        <w:t>else:</w:t>
      </w:r>
    </w:p>
    <w:p w14:paraId="70F3512A" w14:textId="77777777" w:rsidR="00392AD5" w:rsidRDefault="003846BA">
      <w:pPr>
        <w:pStyle w:val="B2"/>
        <w:rPr>
          <w:lang w:eastAsia="ko-KR"/>
        </w:rPr>
      </w:pPr>
      <w:r>
        <w:rPr>
          <w:lang w:eastAsia="ko-KR"/>
        </w:rPr>
        <w:t>2&gt;</w:t>
      </w:r>
      <w:r>
        <w:rPr>
          <w:lang w:eastAsia="ko-KR"/>
        </w:rPr>
        <w:tab/>
        <w:t>perform the Random Access Resource selection procedure (see clause 5.1.2).</w:t>
      </w:r>
    </w:p>
    <w:p w14:paraId="417D98FE" w14:textId="77777777" w:rsidR="00392AD5" w:rsidRDefault="003846BA">
      <w:pPr>
        <w:pStyle w:val="3"/>
        <w:rPr>
          <w:rFonts w:eastAsia="Malgun Gothic"/>
          <w:lang w:eastAsia="ko-KR"/>
        </w:rPr>
      </w:pPr>
      <w:bookmarkStart w:id="36" w:name="_Toc46490302"/>
      <w:bookmarkStart w:id="37" w:name="_Toc52796459"/>
      <w:bookmarkStart w:id="38" w:name="_Toc37296176"/>
      <w:bookmarkStart w:id="39" w:name="_Toc146701113"/>
      <w:bookmarkStart w:id="40" w:name="_Toc52751997"/>
      <w:r>
        <w:rPr>
          <w:rFonts w:eastAsia="Malgun Gothic"/>
          <w:lang w:eastAsia="ko-KR"/>
        </w:rPr>
        <w:t>5.1.1a</w:t>
      </w:r>
      <w:r>
        <w:rPr>
          <w:rFonts w:eastAsia="Malgun Gothic"/>
          <w:lang w:eastAsia="ko-KR"/>
        </w:rPr>
        <w:tab/>
        <w:t>Initialization of variables specific to Random Access type</w:t>
      </w:r>
      <w:bookmarkEnd w:id="36"/>
      <w:bookmarkEnd w:id="37"/>
      <w:bookmarkEnd w:id="38"/>
      <w:bookmarkEnd w:id="39"/>
      <w:bookmarkEnd w:id="40"/>
    </w:p>
    <w:p w14:paraId="0A630EEF" w14:textId="77777777" w:rsidR="00392AD5" w:rsidRDefault="003846BA">
      <w:pPr>
        <w:rPr>
          <w:rFonts w:eastAsia="Malgun Gothic"/>
          <w:lang w:eastAsia="ko-KR"/>
        </w:rPr>
      </w:pPr>
      <w:r>
        <w:rPr>
          <w:lang w:eastAsia="ko-KR"/>
        </w:rPr>
        <w:t>The MAC entity shall:</w:t>
      </w:r>
    </w:p>
    <w:p w14:paraId="1540A551" w14:textId="77777777" w:rsidR="00392AD5" w:rsidRDefault="003846BA">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6C12DAA2" w14:textId="77777777" w:rsidR="00392AD5" w:rsidRDefault="003846BA">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2A5A5A43" w14:textId="77777777" w:rsidR="00392AD5" w:rsidRDefault="003846BA">
      <w:pPr>
        <w:pStyle w:val="B2"/>
        <w:rPr>
          <w:lang w:eastAsia="ko-KR"/>
        </w:rPr>
      </w:pPr>
      <w:r>
        <w:rPr>
          <w:lang w:eastAsia="ko-KR"/>
        </w:rPr>
        <w:lastRenderedPageBreak/>
        <w:t>2&gt;</w:t>
      </w:r>
      <w:r>
        <w:rPr>
          <w:lang w:eastAsia="ko-KR"/>
        </w:rPr>
        <w:tab/>
        <w:t xml:space="preserve">set </w:t>
      </w:r>
      <w:r>
        <w:rPr>
          <w:i/>
          <w:lang w:eastAsia="ko-KR"/>
        </w:rPr>
        <w:t>SCALING_FACTOR_BI</w:t>
      </w:r>
      <w:r>
        <w:rPr>
          <w:lang w:eastAsia="ko-KR"/>
        </w:rPr>
        <w:t xml:space="preserve"> to 1;</w:t>
      </w:r>
    </w:p>
    <w:p w14:paraId="674574E9" w14:textId="77777777" w:rsidR="00392AD5" w:rsidRDefault="003846BA">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6EA2EDCD" w14:textId="77777777" w:rsidR="00392AD5" w:rsidRDefault="003846BA">
      <w:pPr>
        <w:pStyle w:val="B2"/>
        <w:rPr>
          <w:lang w:eastAsia="ko-KR"/>
        </w:rPr>
      </w:pPr>
      <w:r>
        <w:rPr>
          <w:lang w:eastAsia="ko-KR"/>
        </w:rPr>
        <w:t>2&gt;</w:t>
      </w:r>
      <w:r>
        <w:rPr>
          <w:lang w:eastAsia="ko-KR"/>
        </w:rPr>
        <w:tab/>
        <w:t xml:space="preserve">if the Random Access procedure was initiated </w:t>
      </w:r>
      <w:r>
        <w:rPr>
          <w:rFonts w:eastAsia="Malgun Gothic"/>
          <w:lang w:eastAsia="ko-KR"/>
        </w:rPr>
        <w:t xml:space="preserve">for reconfiguration with sync </w:t>
      </w:r>
      <w:r>
        <w:rPr>
          <w:lang w:eastAsia="ko-KR"/>
        </w:rPr>
        <w:t>or for SCG activation; and</w:t>
      </w:r>
    </w:p>
    <w:p w14:paraId="7B89C589" w14:textId="77777777" w:rsidR="00392AD5" w:rsidRDefault="003846BA">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6F6C008B" w14:textId="77777777" w:rsidR="00392AD5" w:rsidRDefault="003846BA">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1D5DC45E" w14:textId="77777777" w:rsidR="00392AD5" w:rsidRDefault="003846BA">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14304F8" w14:textId="77777777" w:rsidR="00392AD5" w:rsidRDefault="003846BA">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7322681F" w14:textId="77777777" w:rsidR="00392AD5" w:rsidRDefault="003846BA">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0A0158CA" w14:textId="77777777" w:rsidR="00392AD5" w:rsidRDefault="003846BA">
      <w:pPr>
        <w:pStyle w:val="B2"/>
        <w:rPr>
          <w:lang w:eastAsia="ko-KR"/>
        </w:rPr>
      </w:pPr>
      <w:r>
        <w:rPr>
          <w:lang w:eastAsia="ko-KR"/>
        </w:rPr>
        <w:t>2&gt;</w:t>
      </w:r>
      <w:r>
        <w:rPr>
          <w:lang w:eastAsia="ko-KR"/>
        </w:rPr>
        <w:tab/>
        <w:t>if the Random Access procedure was initiated for SpCell beam failure recovery (as specified in clause 5.17); and</w:t>
      </w:r>
    </w:p>
    <w:p w14:paraId="70B7E3AB" w14:textId="77777777" w:rsidR="00392AD5" w:rsidRDefault="003846BA">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59A6105B" w14:textId="77777777" w:rsidR="00392AD5" w:rsidRDefault="003846BA">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52CE4900" w14:textId="77777777" w:rsidR="00392AD5" w:rsidRDefault="003846B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4ED36BF3" w14:textId="77777777" w:rsidR="00392AD5" w:rsidRDefault="003846B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1FE13926" w14:textId="77777777" w:rsidR="00392AD5" w:rsidRDefault="003846BA">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E5A218D" w14:textId="77777777" w:rsidR="00392AD5" w:rsidRDefault="003846BA">
      <w:pPr>
        <w:pStyle w:val="B2"/>
        <w:rPr>
          <w:lang w:eastAsia="ko-KR"/>
        </w:rPr>
      </w:pPr>
      <w:r>
        <w:rPr>
          <w:lang w:eastAsia="ko-KR"/>
        </w:rPr>
        <w:t>2&gt;</w:t>
      </w:r>
      <w:r>
        <w:rPr>
          <w:lang w:eastAsia="ko-KR"/>
        </w:rPr>
        <w:tab/>
        <w:t xml:space="preserve">else if the Random Access procedure was initiated </w:t>
      </w:r>
      <w:r>
        <w:rPr>
          <w:rFonts w:eastAsia="Malgun Gothic"/>
          <w:lang w:eastAsia="ko-KR"/>
        </w:rPr>
        <w:t xml:space="preserve">for reconfiguration with sync </w:t>
      </w:r>
      <w:r>
        <w:rPr>
          <w:lang w:eastAsia="ko-KR"/>
        </w:rPr>
        <w:t>or for SCG activation; and</w:t>
      </w:r>
    </w:p>
    <w:p w14:paraId="02C5E14A" w14:textId="77777777" w:rsidR="00392AD5" w:rsidRDefault="003846BA">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7C6076CC" w14:textId="77777777" w:rsidR="00392AD5" w:rsidRDefault="003846BA">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1BBA62AE" w14:textId="77777777" w:rsidR="00392AD5" w:rsidRDefault="003846B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58686D46" w14:textId="77777777" w:rsidR="00392AD5" w:rsidRDefault="003846B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3934FBE2"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0AFE4B1" w14:textId="77777777" w:rsidR="00392AD5" w:rsidRDefault="003846BA">
      <w:pPr>
        <w:pStyle w:val="B2"/>
      </w:pPr>
      <w:r>
        <w:rPr>
          <w:lang w:eastAsia="ko-KR"/>
        </w:rPr>
        <w:t>2&gt;</w:t>
      </w:r>
      <w:r>
        <w:rPr>
          <w:lang w:eastAsia="ko-KR"/>
        </w:rPr>
        <w:tab/>
        <w:t xml:space="preserve">else </w:t>
      </w:r>
      <w:r>
        <w:t xml:space="preserve">if both </w:t>
      </w:r>
      <w:r>
        <w:rPr>
          <w:i/>
        </w:rPr>
        <w:t>ra-PrioritizationForSlicingTwoStep</w:t>
      </w:r>
      <w:r>
        <w:t xml:space="preserve"> for a </w:t>
      </w:r>
      <w:r>
        <w:rPr>
          <w:i/>
          <w:iCs/>
        </w:rPr>
        <w:t>NSAG-ID</w:t>
      </w:r>
      <w:r>
        <w:t xml:space="preserve"> and </w:t>
      </w:r>
      <w:r>
        <w:rPr>
          <w:i/>
        </w:rPr>
        <w:t>ra-PrioritizationForAccessIdentityTwoStep</w:t>
      </w:r>
      <w:r>
        <w:t xml:space="preserve"> are configured for the selected carrier; and</w:t>
      </w:r>
    </w:p>
    <w:p w14:paraId="36E5411A" w14:textId="77777777" w:rsidR="00392AD5" w:rsidRDefault="003846BA">
      <w:pPr>
        <w:pStyle w:val="B2"/>
      </w:pPr>
      <w:r>
        <w:rPr>
          <w:lang w:eastAsia="ko-KR"/>
        </w:rPr>
        <w:t>2&gt;</w:t>
      </w:r>
      <w:r>
        <w:rPr>
          <w:lang w:eastAsia="ko-KR"/>
        </w:rPr>
        <w:tab/>
      </w:r>
      <w:r>
        <w:t xml:space="preserve">if the MAC entity is provided by upper layers with both this </w:t>
      </w:r>
      <w:r>
        <w:rPr>
          <w:i/>
          <w:iCs/>
        </w:rPr>
        <w:t>NSAG-ID</w:t>
      </w:r>
      <w:r>
        <w:t xml:space="preserve"> and Access Identity 1 or 2; and</w:t>
      </w:r>
    </w:p>
    <w:p w14:paraId="13FF6461"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47BAA039" w14:textId="77777777" w:rsidR="00392AD5" w:rsidRDefault="003846BA">
      <w:pPr>
        <w:pStyle w:val="B3"/>
      </w:pPr>
      <w:r>
        <w:rPr>
          <w:lang w:eastAsia="ko-KR"/>
        </w:rPr>
        <w:t>3&gt;</w:t>
      </w:r>
      <w:r>
        <w:rPr>
          <w:lang w:eastAsia="ko-KR"/>
        </w:rPr>
        <w:tab/>
        <w:t xml:space="preserve">if </w:t>
      </w:r>
      <w:r>
        <w:rPr>
          <w:i/>
        </w:rPr>
        <w:t>enableRA-PrioritizationForSlicing</w:t>
      </w:r>
      <w:r>
        <w:t xml:space="preserve"> is set to </w:t>
      </w:r>
      <w:r>
        <w:rPr>
          <w:i/>
        </w:rPr>
        <w:t>true</w:t>
      </w:r>
      <w:r>
        <w:t>:</w:t>
      </w:r>
    </w:p>
    <w:p w14:paraId="5DA19361" w14:textId="77777777" w:rsidR="00392AD5" w:rsidRDefault="003846BA">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 xml:space="preserve">for this </w:t>
      </w:r>
      <w:r>
        <w:rPr>
          <w:i/>
          <w:iCs/>
        </w:rPr>
        <w:t>NSAG-ID</w:t>
      </w:r>
      <w:r>
        <w:rPr>
          <w:iCs/>
        </w:rPr>
        <w:t>:</w:t>
      </w:r>
    </w:p>
    <w:p w14:paraId="1A9FE6ED" w14:textId="77777777" w:rsidR="00392AD5" w:rsidRDefault="003846BA">
      <w:pPr>
        <w:pStyle w:val="B5"/>
      </w:pPr>
      <w:r>
        <w:t>5&gt;</w:t>
      </w:r>
      <w:r>
        <w:tab/>
        <w:t xml:space="preserve">set </w:t>
      </w:r>
      <w:r>
        <w:rPr>
          <w:i/>
        </w:rPr>
        <w:t>PREAMBLE_POWER_RAMPING_STEP</w:t>
      </w:r>
      <w:r>
        <w:t xml:space="preserve"> to the </w:t>
      </w:r>
      <w:r>
        <w:rPr>
          <w:i/>
          <w:iCs/>
        </w:rPr>
        <w:t>powerRampingStepHighPriority</w:t>
      </w:r>
      <w:r>
        <w:t>.</w:t>
      </w:r>
    </w:p>
    <w:p w14:paraId="036AE127" w14:textId="77777777" w:rsidR="00392AD5" w:rsidRDefault="003846BA">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 xml:space="preserve">for this </w:t>
      </w:r>
      <w:r>
        <w:rPr>
          <w:i/>
          <w:iCs/>
        </w:rPr>
        <w:t>NSAG-ID</w:t>
      </w:r>
      <w:r>
        <w:rPr>
          <w:lang w:eastAsia="ko-KR"/>
        </w:rPr>
        <w:t>:</w:t>
      </w:r>
    </w:p>
    <w:p w14:paraId="364C3A7C" w14:textId="77777777" w:rsidR="00392AD5" w:rsidRDefault="003846BA">
      <w:pPr>
        <w:pStyle w:val="B5"/>
      </w:pPr>
      <w:r>
        <w:t>5&gt;</w:t>
      </w:r>
      <w:r>
        <w:tab/>
        <w:t xml:space="preserve">set </w:t>
      </w:r>
      <w:r>
        <w:rPr>
          <w:i/>
        </w:rPr>
        <w:t>SCALING_FACTOR_BI</w:t>
      </w:r>
      <w:r>
        <w:t xml:space="preserve"> to the </w:t>
      </w:r>
      <w:r>
        <w:rPr>
          <w:i/>
        </w:rPr>
        <w:t>scalingFactorBI</w:t>
      </w:r>
      <w:r>
        <w:t>.</w:t>
      </w:r>
    </w:p>
    <w:p w14:paraId="256C6C0F" w14:textId="77777777" w:rsidR="00392AD5" w:rsidRDefault="003846BA">
      <w:pPr>
        <w:pStyle w:val="B3"/>
        <w:rPr>
          <w:lang w:eastAsia="ko-KR"/>
        </w:rPr>
      </w:pPr>
      <w:r>
        <w:rPr>
          <w:lang w:eastAsia="ko-KR"/>
        </w:rPr>
        <w:t>3&gt;</w:t>
      </w:r>
      <w:r>
        <w:rPr>
          <w:lang w:eastAsia="ko-KR"/>
        </w:rPr>
        <w:tab/>
        <w:t xml:space="preserve">else if </w:t>
      </w:r>
      <w:r>
        <w:rPr>
          <w:i/>
          <w:lang w:eastAsia="ko-KR"/>
        </w:rPr>
        <w:t>enableRA-PrioritizationForSlicing</w:t>
      </w:r>
      <w:r>
        <w:rPr>
          <w:lang w:eastAsia="ko-KR"/>
        </w:rPr>
        <w:t xml:space="preserve"> is set to </w:t>
      </w:r>
      <w:r>
        <w:rPr>
          <w:i/>
          <w:lang w:eastAsia="ko-KR"/>
        </w:rPr>
        <w:t>false</w:t>
      </w:r>
      <w:r>
        <w:rPr>
          <w:lang w:eastAsia="ko-KR"/>
        </w:rPr>
        <w:t>:</w:t>
      </w:r>
    </w:p>
    <w:p w14:paraId="4B7A3A17" w14:textId="77777777" w:rsidR="00392AD5" w:rsidRDefault="003846BA">
      <w:pPr>
        <w:pStyle w:val="B4"/>
        <w:rPr>
          <w:iCs/>
        </w:rPr>
      </w:pPr>
      <w:r>
        <w:t>4&gt;</w:t>
      </w:r>
      <w:r>
        <w:tab/>
        <w:t xml:space="preserve">if </w:t>
      </w:r>
      <w:r>
        <w:rPr>
          <w:i/>
          <w:iCs/>
        </w:rPr>
        <w:t>powerRampingStepHighPriority</w:t>
      </w:r>
      <w:r>
        <w:t xml:space="preserve"> is configured in the </w:t>
      </w:r>
      <w:r>
        <w:rPr>
          <w:i/>
        </w:rPr>
        <w:t>ra-PrioritizationForAccessIdentityTwoStep</w:t>
      </w:r>
      <w:r>
        <w:rPr>
          <w:iCs/>
        </w:rPr>
        <w:t>:</w:t>
      </w:r>
    </w:p>
    <w:p w14:paraId="2B135880" w14:textId="77777777" w:rsidR="00392AD5" w:rsidRDefault="003846BA">
      <w:pPr>
        <w:pStyle w:val="B5"/>
      </w:pPr>
      <w:r>
        <w:t>5&gt;</w:t>
      </w:r>
      <w:r>
        <w:tab/>
        <w:t xml:space="preserve">set </w:t>
      </w:r>
      <w:r>
        <w:rPr>
          <w:i/>
        </w:rPr>
        <w:t>PREAMBLE_POWER_RAMPING_STEP</w:t>
      </w:r>
      <w:r>
        <w:t xml:space="preserve"> to the </w:t>
      </w:r>
      <w:r>
        <w:rPr>
          <w:i/>
          <w:iCs/>
        </w:rPr>
        <w:t>powerRampingStepHighPriority</w:t>
      </w:r>
      <w:r>
        <w:t>.</w:t>
      </w:r>
    </w:p>
    <w:p w14:paraId="2036FFAB" w14:textId="77777777" w:rsidR="00392AD5" w:rsidRDefault="003846BA">
      <w:pPr>
        <w:pStyle w:val="B4"/>
        <w:rPr>
          <w:iCs/>
        </w:rPr>
      </w:pPr>
      <w:r>
        <w:t>4&gt;</w:t>
      </w:r>
      <w:r>
        <w:tab/>
        <w:t xml:space="preserve">if </w:t>
      </w:r>
      <w:r>
        <w:rPr>
          <w:i/>
        </w:rPr>
        <w:t>scalingFactorBI</w:t>
      </w:r>
      <w:r>
        <w:t xml:space="preserve"> is configured in the </w:t>
      </w:r>
      <w:r>
        <w:rPr>
          <w:i/>
        </w:rPr>
        <w:t>ra-PrioritizationForAccessIdentityTwoStep</w:t>
      </w:r>
      <w:r>
        <w:t>:</w:t>
      </w:r>
    </w:p>
    <w:p w14:paraId="78FAFC70" w14:textId="77777777" w:rsidR="00392AD5" w:rsidRDefault="003846BA">
      <w:pPr>
        <w:pStyle w:val="B5"/>
      </w:pPr>
      <w:r>
        <w:lastRenderedPageBreak/>
        <w:t>5&gt;</w:t>
      </w:r>
      <w:r>
        <w:tab/>
        <w:t xml:space="preserve">set </w:t>
      </w:r>
      <w:r>
        <w:rPr>
          <w:i/>
        </w:rPr>
        <w:t>SCALING_FACTOR_BI</w:t>
      </w:r>
      <w:r>
        <w:t xml:space="preserve"> to the </w:t>
      </w:r>
      <w:r>
        <w:rPr>
          <w:i/>
        </w:rPr>
        <w:t>scalingFactorBI</w:t>
      </w:r>
      <w:r>
        <w:t>.</w:t>
      </w:r>
    </w:p>
    <w:p w14:paraId="4FB3532A" w14:textId="77777777" w:rsidR="00392AD5" w:rsidRDefault="003846BA">
      <w:pPr>
        <w:pStyle w:val="B2"/>
        <w:rPr>
          <w:lang w:eastAsia="ko-KR"/>
        </w:rPr>
      </w:pPr>
      <w:r>
        <w:rPr>
          <w:lang w:eastAsia="ko-KR"/>
        </w:rPr>
        <w:t>2&gt;</w:t>
      </w:r>
      <w:r>
        <w:rPr>
          <w:lang w:eastAsia="ko-KR"/>
        </w:rPr>
        <w:tab/>
        <w:t xml:space="preserve">else if </w:t>
      </w:r>
      <w:r>
        <w:rPr>
          <w:i/>
        </w:rPr>
        <w:t>ra-PrioritizationForSlicingTwoStep</w:t>
      </w:r>
      <w:r>
        <w:t xml:space="preserve"> for a </w:t>
      </w:r>
      <w:r>
        <w:rPr>
          <w:i/>
          <w:iCs/>
        </w:rPr>
        <w:t>NSAG-ID</w:t>
      </w:r>
      <w:r>
        <w:t xml:space="preserve"> is configured for the selected carrier</w:t>
      </w:r>
      <w:r>
        <w:rPr>
          <w:lang w:eastAsia="ko-KR"/>
        </w:rPr>
        <w:t>; and</w:t>
      </w:r>
    </w:p>
    <w:p w14:paraId="2D8A637A" w14:textId="77777777" w:rsidR="00392AD5" w:rsidRDefault="003846BA">
      <w:pPr>
        <w:pStyle w:val="B2"/>
      </w:pPr>
      <w:r>
        <w:rPr>
          <w:lang w:eastAsia="ko-KR"/>
        </w:rPr>
        <w:t>2&gt;</w:t>
      </w:r>
      <w:r>
        <w:rPr>
          <w:lang w:eastAsia="ko-KR"/>
        </w:rPr>
        <w:tab/>
        <w:t>if</w:t>
      </w:r>
      <w:r>
        <w:t xml:space="preserve"> </w:t>
      </w:r>
      <w:r>
        <w:rPr>
          <w:lang w:eastAsia="ko-KR"/>
        </w:rPr>
        <w:t xml:space="preserve">the MAC entity is provided by upper layers with this </w:t>
      </w:r>
      <w:r>
        <w:rPr>
          <w:i/>
          <w:iCs/>
        </w:rPr>
        <w:t>NSAG-ID</w:t>
      </w:r>
      <w:r>
        <w:t>:</w:t>
      </w:r>
    </w:p>
    <w:p w14:paraId="31170468" w14:textId="77777777" w:rsidR="00392AD5" w:rsidRDefault="003846BA">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t xml:space="preserve"> for this </w:t>
      </w:r>
      <w:r>
        <w:rPr>
          <w:i/>
          <w:iCs/>
        </w:rPr>
        <w:t>NSAG-ID</w:t>
      </w:r>
      <w:r>
        <w:rPr>
          <w:iCs/>
        </w:rPr>
        <w:t>:</w:t>
      </w:r>
    </w:p>
    <w:p w14:paraId="5B10CF63"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2EF0FF5A" w14:textId="77777777" w:rsidR="00392AD5" w:rsidRDefault="003846BA">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w:t>
      </w:r>
      <w:r>
        <w:rPr>
          <w:i/>
          <w:iCs/>
        </w:rPr>
        <w:t>NSAG-ID</w:t>
      </w:r>
      <w:r>
        <w:rPr>
          <w:lang w:eastAsia="ko-KR"/>
        </w:rPr>
        <w:t>:</w:t>
      </w:r>
    </w:p>
    <w:p w14:paraId="6E80F93B"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4E64EF5" w14:textId="77777777" w:rsidR="00392AD5" w:rsidRDefault="003846BA">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726FF706" w14:textId="77777777" w:rsidR="00392AD5" w:rsidRDefault="003846BA">
      <w:pPr>
        <w:pStyle w:val="B2"/>
      </w:pPr>
      <w:r>
        <w:rPr>
          <w:lang w:eastAsia="ko-KR"/>
        </w:rPr>
        <w:t>2&gt;</w:t>
      </w:r>
      <w:r>
        <w:rPr>
          <w:lang w:eastAsia="ko-KR"/>
        </w:rPr>
        <w:tab/>
      </w:r>
      <w:r>
        <w:t>if the MAC entity is provided by upper layers with Access Identity 1 or 2; and</w:t>
      </w:r>
    </w:p>
    <w:p w14:paraId="4C64A235"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4BAF9D00" w14:textId="77777777" w:rsidR="00392AD5" w:rsidRDefault="003846BA">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2B26E95C"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0ED33887" w14:textId="77777777" w:rsidR="00392AD5" w:rsidRDefault="003846BA">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582C5F2B" w14:textId="77777777" w:rsidR="00392AD5" w:rsidRDefault="003846BA">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94BE371" w14:textId="77777777" w:rsidR="00392AD5" w:rsidRDefault="003846BA">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2F613254" w14:textId="77777777" w:rsidR="00392AD5" w:rsidRDefault="003846BA">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3ED496E9" w14:textId="77777777" w:rsidR="00392AD5" w:rsidRDefault="003846BA">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7CAE2CAD" w14:textId="77777777" w:rsidR="00392AD5" w:rsidRDefault="003846BA">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40F4E65A" w14:textId="77777777" w:rsidR="00392AD5" w:rsidRDefault="003846BA">
      <w:pPr>
        <w:pStyle w:val="B2"/>
        <w:rPr>
          <w:lang w:eastAsia="ko-KR"/>
        </w:rPr>
      </w:pPr>
      <w:bookmarkStart w:id="41"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41"/>
    </w:p>
    <w:p w14:paraId="0E35EE21" w14:textId="77777777" w:rsidR="00392AD5" w:rsidRDefault="003846BA">
      <w:pPr>
        <w:pStyle w:val="B2"/>
        <w:rPr>
          <w:lang w:eastAsia="ko-KR"/>
        </w:rPr>
      </w:pPr>
      <w:r>
        <w:rPr>
          <w:lang w:eastAsia="ko-KR"/>
        </w:rPr>
        <w:t>2&gt;</w:t>
      </w:r>
      <w:r>
        <w:rPr>
          <w:lang w:eastAsia="ko-KR"/>
        </w:rPr>
        <w:tab/>
        <w:t xml:space="preserve">if the Random Access procedure was initiated for </w:t>
      </w:r>
      <w:r>
        <w:rPr>
          <w:rFonts w:eastAsia="Malgun Gothic"/>
          <w:lang w:eastAsia="ko-KR"/>
        </w:rPr>
        <w:t xml:space="preserve">SpCell </w:t>
      </w:r>
      <w:r>
        <w:rPr>
          <w:lang w:eastAsia="ko-KR"/>
        </w:rPr>
        <w:t>beam failure recovery (as specified in clause 5.17); and</w:t>
      </w:r>
    </w:p>
    <w:p w14:paraId="45FD1CE3" w14:textId="77777777" w:rsidR="00392AD5" w:rsidRDefault="003846BA">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1A4A1373" w14:textId="77777777" w:rsidR="00392AD5" w:rsidRDefault="003846BA">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26D8D43B" w14:textId="77777777" w:rsidR="00392AD5" w:rsidRDefault="003846BA">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6752B0C6" w14:textId="77777777" w:rsidR="00392AD5" w:rsidRDefault="003846BA">
      <w:pPr>
        <w:pStyle w:val="B2"/>
        <w:rPr>
          <w:lang w:eastAsia="ko-KR"/>
        </w:rPr>
      </w:pPr>
      <w:r>
        <w:rPr>
          <w:lang w:eastAsia="ko-KR"/>
        </w:rPr>
        <w:t>2&gt;</w:t>
      </w:r>
      <w:r>
        <w:rPr>
          <w:lang w:eastAsia="ko-KR"/>
        </w:rPr>
        <w:tab/>
        <w:t>if the Random Access procedure was initiated for beam failure recovery (as specified in clause 5.17); and</w:t>
      </w:r>
    </w:p>
    <w:p w14:paraId="6A5497DC" w14:textId="77777777" w:rsidR="00392AD5" w:rsidRDefault="003846BA">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4A52BD65" w14:textId="77777777" w:rsidR="00392AD5" w:rsidRDefault="003846BA">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6338A9CD" w14:textId="77777777" w:rsidR="00392AD5" w:rsidRDefault="003846B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0FD6FCB6" w14:textId="77777777" w:rsidR="00392AD5" w:rsidRDefault="003846B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45A9806C"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2B092D1" w14:textId="77777777" w:rsidR="00392AD5" w:rsidRDefault="003846BA">
      <w:pPr>
        <w:pStyle w:val="B2"/>
        <w:rPr>
          <w:lang w:eastAsia="ko-KR"/>
        </w:rPr>
      </w:pPr>
      <w:r>
        <w:rPr>
          <w:lang w:eastAsia="ko-KR"/>
        </w:rPr>
        <w:t>2&gt;</w:t>
      </w:r>
      <w:r>
        <w:rPr>
          <w:lang w:eastAsia="ko-KR"/>
        </w:rPr>
        <w:tab/>
        <w:t xml:space="preserve">else if the Random Access procedure was initiated </w:t>
      </w:r>
      <w:r>
        <w:rPr>
          <w:rFonts w:eastAsia="Malgun Gothic"/>
          <w:lang w:eastAsia="ko-KR"/>
        </w:rPr>
        <w:t xml:space="preserve">for reconfiguration with sync </w:t>
      </w:r>
      <w:r>
        <w:rPr>
          <w:lang w:eastAsia="ko-KR"/>
        </w:rPr>
        <w:t>or for SCG activation; and</w:t>
      </w:r>
    </w:p>
    <w:p w14:paraId="1AFD1EC4" w14:textId="77777777" w:rsidR="00392AD5" w:rsidRDefault="003846BA">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7B91F993" w14:textId="77777777" w:rsidR="00392AD5" w:rsidRDefault="003846BA">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2A207B55" w14:textId="77777777" w:rsidR="00392AD5" w:rsidRDefault="003846BA">
      <w:pPr>
        <w:pStyle w:val="B3"/>
        <w:rPr>
          <w:lang w:eastAsia="ko-KR"/>
        </w:rPr>
      </w:pPr>
      <w:r>
        <w:rPr>
          <w:lang w:eastAsia="ko-KR"/>
        </w:rPr>
        <w:lastRenderedPageBreak/>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3B283A54" w14:textId="77777777" w:rsidR="00392AD5" w:rsidRDefault="003846BA">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1152892D"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266542F7" w14:textId="77777777" w:rsidR="00392AD5" w:rsidRDefault="003846BA">
      <w:pPr>
        <w:pStyle w:val="B2"/>
      </w:pPr>
      <w:r>
        <w:rPr>
          <w:lang w:eastAsia="ko-KR"/>
        </w:rPr>
        <w:t>2&gt;</w:t>
      </w:r>
      <w:r>
        <w:rPr>
          <w:lang w:eastAsia="ko-KR"/>
        </w:rPr>
        <w:tab/>
        <w:t xml:space="preserve">else </w:t>
      </w:r>
      <w:r>
        <w:t xml:space="preserve">if both </w:t>
      </w:r>
      <w:r>
        <w:rPr>
          <w:i/>
        </w:rPr>
        <w:t>ra-PrioritizationForSlicing</w:t>
      </w:r>
      <w:r>
        <w:t xml:space="preserve"> for a </w:t>
      </w:r>
      <w:r>
        <w:rPr>
          <w:i/>
          <w:iCs/>
        </w:rPr>
        <w:t>NSAG-ID</w:t>
      </w:r>
      <w:r>
        <w:t xml:space="preserve"> and </w:t>
      </w:r>
      <w:r>
        <w:rPr>
          <w:i/>
          <w:iCs/>
        </w:rPr>
        <w:t>ra-PrioritizationForAccessIdentity</w:t>
      </w:r>
      <w:r>
        <w:t xml:space="preserve"> are configured for the selected carrier; and</w:t>
      </w:r>
    </w:p>
    <w:p w14:paraId="15C6B960" w14:textId="77777777" w:rsidR="00392AD5" w:rsidRDefault="003846BA">
      <w:pPr>
        <w:pStyle w:val="B2"/>
      </w:pPr>
      <w:r>
        <w:rPr>
          <w:lang w:eastAsia="ko-KR"/>
        </w:rPr>
        <w:t>2&gt;</w:t>
      </w:r>
      <w:r>
        <w:rPr>
          <w:lang w:eastAsia="ko-KR"/>
        </w:rPr>
        <w:tab/>
      </w:r>
      <w:r>
        <w:t xml:space="preserve">if the MAC entity is provided by upper layers with both this </w:t>
      </w:r>
      <w:r>
        <w:rPr>
          <w:i/>
          <w:iCs/>
        </w:rPr>
        <w:t>NSAG-ID</w:t>
      </w:r>
      <w:r>
        <w:t xml:space="preserve"> and Access Identity 1 or 2; and</w:t>
      </w:r>
    </w:p>
    <w:p w14:paraId="03C261D5"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532FE692" w14:textId="77777777" w:rsidR="00392AD5" w:rsidRDefault="003846BA">
      <w:pPr>
        <w:pStyle w:val="B3"/>
      </w:pPr>
      <w:r>
        <w:rPr>
          <w:lang w:eastAsia="ko-KR"/>
        </w:rPr>
        <w:t>3&gt;</w:t>
      </w:r>
      <w:r>
        <w:rPr>
          <w:lang w:eastAsia="ko-KR"/>
        </w:rPr>
        <w:tab/>
        <w:t xml:space="preserve">if </w:t>
      </w:r>
      <w:r>
        <w:rPr>
          <w:i/>
        </w:rPr>
        <w:t>enableRA-PrioritizationForSlicing</w:t>
      </w:r>
      <w:r>
        <w:t xml:space="preserve"> is set to </w:t>
      </w:r>
      <w:r>
        <w:rPr>
          <w:i/>
        </w:rPr>
        <w:t>true</w:t>
      </w:r>
      <w:r>
        <w:t>:</w:t>
      </w:r>
    </w:p>
    <w:p w14:paraId="6FAD3FBC" w14:textId="77777777" w:rsidR="00392AD5" w:rsidRDefault="003846BA">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w:t>
      </w:r>
      <w:r>
        <w:rPr>
          <w:i/>
          <w:iCs/>
        </w:rPr>
        <w:t>NSAG-ID</w:t>
      </w:r>
      <w:r>
        <w:rPr>
          <w:iCs/>
        </w:rPr>
        <w:t>:</w:t>
      </w:r>
    </w:p>
    <w:p w14:paraId="64730130" w14:textId="77777777" w:rsidR="00392AD5" w:rsidRDefault="003846BA">
      <w:pPr>
        <w:pStyle w:val="B5"/>
      </w:pPr>
      <w:r>
        <w:t>5&gt;</w:t>
      </w:r>
      <w:r>
        <w:tab/>
        <w:t xml:space="preserve">set </w:t>
      </w:r>
      <w:r>
        <w:rPr>
          <w:i/>
        </w:rPr>
        <w:t>PREAMBLE_POWER_RAMPING_STEP</w:t>
      </w:r>
      <w:r>
        <w:t xml:space="preserve"> to the </w:t>
      </w:r>
      <w:r>
        <w:rPr>
          <w:i/>
          <w:iCs/>
        </w:rPr>
        <w:t>powerRampingStepHighPriority</w:t>
      </w:r>
      <w:r>
        <w:t>.</w:t>
      </w:r>
    </w:p>
    <w:p w14:paraId="2B016BE0" w14:textId="77777777" w:rsidR="00392AD5" w:rsidRDefault="003846BA">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w:t>
      </w:r>
      <w:r>
        <w:rPr>
          <w:i/>
          <w:iCs/>
        </w:rPr>
        <w:t>NSAG-ID</w:t>
      </w:r>
      <w:r>
        <w:rPr>
          <w:lang w:eastAsia="ko-KR"/>
        </w:rPr>
        <w:t>:</w:t>
      </w:r>
    </w:p>
    <w:p w14:paraId="70943741" w14:textId="77777777" w:rsidR="00392AD5" w:rsidRDefault="003846BA">
      <w:pPr>
        <w:pStyle w:val="B5"/>
      </w:pPr>
      <w:r>
        <w:t>5&gt;</w:t>
      </w:r>
      <w:r>
        <w:tab/>
        <w:t xml:space="preserve">set </w:t>
      </w:r>
      <w:r>
        <w:rPr>
          <w:i/>
        </w:rPr>
        <w:t>SCALING_FACTOR_BI</w:t>
      </w:r>
      <w:r>
        <w:t xml:space="preserve"> to the </w:t>
      </w:r>
      <w:r>
        <w:rPr>
          <w:i/>
        </w:rPr>
        <w:t>scalingFactorBI</w:t>
      </w:r>
      <w:r>
        <w:t>.</w:t>
      </w:r>
    </w:p>
    <w:p w14:paraId="0118B260" w14:textId="77777777" w:rsidR="00392AD5" w:rsidRDefault="003846BA">
      <w:pPr>
        <w:pStyle w:val="B3"/>
        <w:rPr>
          <w:lang w:eastAsia="ko-KR"/>
        </w:rPr>
      </w:pPr>
      <w:r>
        <w:rPr>
          <w:lang w:eastAsia="ko-KR"/>
        </w:rPr>
        <w:t>3&gt;</w:t>
      </w:r>
      <w:r>
        <w:rPr>
          <w:lang w:eastAsia="ko-KR"/>
        </w:rPr>
        <w:tab/>
        <w:t xml:space="preserve">else if </w:t>
      </w:r>
      <w:r>
        <w:rPr>
          <w:i/>
          <w:lang w:eastAsia="ko-KR"/>
        </w:rPr>
        <w:t>enableRA-PrioritizationForSlicing</w:t>
      </w:r>
      <w:r>
        <w:rPr>
          <w:lang w:eastAsia="ko-KR"/>
        </w:rPr>
        <w:t xml:space="preserve"> is set to </w:t>
      </w:r>
      <w:r>
        <w:rPr>
          <w:i/>
          <w:lang w:eastAsia="ko-KR"/>
        </w:rPr>
        <w:t>false</w:t>
      </w:r>
      <w:r>
        <w:rPr>
          <w:lang w:eastAsia="ko-KR"/>
        </w:rPr>
        <w:t>:</w:t>
      </w:r>
    </w:p>
    <w:p w14:paraId="2B7FC6CC" w14:textId="77777777" w:rsidR="00392AD5" w:rsidRDefault="003846BA">
      <w:pPr>
        <w:pStyle w:val="B4"/>
        <w:rPr>
          <w:iCs/>
        </w:rPr>
      </w:pPr>
      <w:r>
        <w:t>4&gt;</w:t>
      </w:r>
      <w:r>
        <w:tab/>
      </w:r>
      <w:r>
        <w:rPr>
          <w:lang w:eastAsia="ko-KR"/>
        </w:rPr>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5FFA433F" w14:textId="77777777" w:rsidR="00392AD5" w:rsidRDefault="003846BA">
      <w:pPr>
        <w:pStyle w:val="B5"/>
      </w:pPr>
      <w:r>
        <w:t>5&gt;</w:t>
      </w:r>
      <w: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t>.</w:t>
      </w:r>
    </w:p>
    <w:p w14:paraId="1EF2A3A4" w14:textId="77777777" w:rsidR="00392AD5" w:rsidRDefault="003846BA">
      <w:pPr>
        <w:pStyle w:val="B4"/>
        <w:rPr>
          <w:iCs/>
        </w:rPr>
      </w:pPr>
      <w:r>
        <w:t>4&gt;</w:t>
      </w:r>
      <w: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t>:</w:t>
      </w:r>
    </w:p>
    <w:p w14:paraId="5D7C7AFB" w14:textId="77777777" w:rsidR="00392AD5" w:rsidRDefault="003846BA">
      <w:pPr>
        <w:pStyle w:val="B5"/>
      </w:pPr>
      <w:r>
        <w:t>5&gt;</w:t>
      </w:r>
      <w:r>
        <w:tab/>
      </w:r>
      <w:r>
        <w:rPr>
          <w:lang w:eastAsia="ko-KR"/>
        </w:rPr>
        <w:t xml:space="preserve">set </w:t>
      </w:r>
      <w:r>
        <w:rPr>
          <w:i/>
          <w:lang w:eastAsia="ko-KR"/>
        </w:rPr>
        <w:t>SCALING_FACTOR_BI</w:t>
      </w:r>
      <w:r>
        <w:rPr>
          <w:lang w:eastAsia="ko-KR"/>
        </w:rPr>
        <w:t xml:space="preserve"> to the </w:t>
      </w:r>
      <w:r>
        <w:rPr>
          <w:i/>
          <w:iCs/>
          <w:lang w:eastAsia="ko-KR"/>
        </w:rPr>
        <w:t>scalingFactorBI</w:t>
      </w:r>
      <w:r>
        <w:t>.</w:t>
      </w:r>
    </w:p>
    <w:p w14:paraId="0B86D610" w14:textId="77777777" w:rsidR="00392AD5" w:rsidRDefault="003846BA">
      <w:pPr>
        <w:pStyle w:val="B2"/>
      </w:pPr>
      <w:r>
        <w:rPr>
          <w:lang w:eastAsia="ko-KR"/>
        </w:rPr>
        <w:t>2&gt;</w:t>
      </w:r>
      <w:r>
        <w:rPr>
          <w:lang w:eastAsia="ko-KR"/>
        </w:rPr>
        <w:tab/>
        <w:t xml:space="preserve">else if </w:t>
      </w:r>
      <w:r>
        <w:rPr>
          <w:i/>
        </w:rPr>
        <w:t>ra-PrioritizationForSlicing</w:t>
      </w:r>
      <w:r>
        <w:t xml:space="preserve"> for a </w:t>
      </w:r>
      <w:r>
        <w:rPr>
          <w:i/>
          <w:iCs/>
        </w:rPr>
        <w:t>NSAG-ID</w:t>
      </w:r>
      <w:r>
        <w:t xml:space="preserve"> is configured for the selected carrier; and</w:t>
      </w:r>
    </w:p>
    <w:p w14:paraId="4ECEE659" w14:textId="77777777" w:rsidR="00392AD5" w:rsidRDefault="003846BA">
      <w:pPr>
        <w:pStyle w:val="B2"/>
        <w:rPr>
          <w:lang w:eastAsia="ko-KR"/>
        </w:rPr>
      </w:pPr>
      <w:r>
        <w:rPr>
          <w:lang w:eastAsia="ko-KR"/>
        </w:rPr>
        <w:t>2&gt;</w:t>
      </w:r>
      <w:r>
        <w:rPr>
          <w:lang w:eastAsia="ko-KR"/>
        </w:rPr>
        <w:tab/>
      </w:r>
      <w:r>
        <w:t xml:space="preserve">if the MAC entity is provided by upper layers with this </w:t>
      </w:r>
      <w:r>
        <w:rPr>
          <w:i/>
          <w:iCs/>
        </w:rPr>
        <w:t>NSAG-ID</w:t>
      </w:r>
      <w:r>
        <w:t>:</w:t>
      </w:r>
    </w:p>
    <w:p w14:paraId="7267C98F" w14:textId="77777777" w:rsidR="00392AD5" w:rsidRDefault="003846BA">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w:t>
      </w:r>
      <w:r>
        <w:rPr>
          <w:i/>
          <w:iCs/>
        </w:rPr>
        <w:t>NSAG-ID</w:t>
      </w:r>
      <w:r>
        <w:rPr>
          <w:iCs/>
        </w:rPr>
        <w:t>:</w:t>
      </w:r>
    </w:p>
    <w:p w14:paraId="12AC5C00"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795238F3" w14:textId="77777777" w:rsidR="00392AD5" w:rsidRDefault="003846BA">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w:t>
      </w:r>
      <w:r>
        <w:rPr>
          <w:i/>
          <w:iCs/>
        </w:rPr>
        <w:t>NSAG-ID</w:t>
      </w:r>
      <w:r>
        <w:rPr>
          <w:lang w:eastAsia="ko-KR"/>
        </w:rPr>
        <w:t>:</w:t>
      </w:r>
    </w:p>
    <w:p w14:paraId="625FB105"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C16F8A4" w14:textId="77777777" w:rsidR="00392AD5" w:rsidRDefault="003846BA">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684D6DAA" w14:textId="77777777" w:rsidR="00392AD5" w:rsidRDefault="003846BA">
      <w:pPr>
        <w:pStyle w:val="B2"/>
      </w:pPr>
      <w:r>
        <w:rPr>
          <w:lang w:eastAsia="ko-KR"/>
        </w:rPr>
        <w:t>2&gt;</w:t>
      </w:r>
      <w:r>
        <w:rPr>
          <w:lang w:eastAsia="ko-KR"/>
        </w:rPr>
        <w:tab/>
      </w:r>
      <w:r>
        <w:t>if the MAC entity is provided by upper layers with Access Identity 1 or 2; and</w:t>
      </w:r>
    </w:p>
    <w:p w14:paraId="7D74F489"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0AD62D8D" w14:textId="77777777" w:rsidR="00392AD5" w:rsidRDefault="003846BA">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559E1E69"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2E019815" w14:textId="77777777" w:rsidR="00392AD5" w:rsidRDefault="003846BA">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0E3433BA"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03B10EBC" w14:textId="77777777" w:rsidR="00392AD5" w:rsidRDefault="003846BA">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3A8F038F" w14:textId="77777777" w:rsidR="00392AD5" w:rsidRDefault="003846BA">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1B8866CF" w14:textId="77777777" w:rsidR="00392AD5" w:rsidRDefault="003846BA">
      <w:pPr>
        <w:pStyle w:val="NO"/>
        <w:rPr>
          <w:lang w:eastAsia="ko-KR"/>
        </w:rPr>
      </w:pPr>
      <w:bookmarkStart w:id="42" w:name="_Toc37296177"/>
      <w:bookmarkStart w:id="43" w:name="_Toc52796460"/>
      <w:bookmarkStart w:id="44" w:name="_Toc52751998"/>
      <w:bookmarkStart w:id="45" w:name="_Toc46490303"/>
      <w:bookmarkStart w:id="46" w:name="_Toc29239821"/>
      <w:r>
        <w:rPr>
          <w:lang w:eastAsia="ko-KR"/>
        </w:rPr>
        <w:lastRenderedPageBreak/>
        <w:t>NOTE:</w:t>
      </w:r>
      <w:r>
        <w:rPr>
          <w:lang w:eastAsia="ko-KR"/>
        </w:rPr>
        <w:tab/>
        <w:t xml:space="preserve">If </w:t>
      </w:r>
      <w:r>
        <w:rPr>
          <w:i/>
        </w:rPr>
        <w:t>enableRA-PrioritizationForSlicing</w:t>
      </w:r>
      <w:r>
        <w:rPr>
          <w:lang w:eastAsia="ko-KR"/>
        </w:rPr>
        <w:t xml:space="preserve"> is not configured in </w:t>
      </w:r>
      <w:r>
        <w:rPr>
          <w:i/>
        </w:rPr>
        <w:t>BWP-UplinkCommon</w:t>
      </w:r>
      <w:r>
        <w:rPr>
          <w:lang w:eastAsia="ko-KR"/>
        </w:rPr>
        <w:t xml:space="preserve"> and if both the provided </w:t>
      </w:r>
      <w:r>
        <w:rPr>
          <w:i/>
          <w:iCs/>
        </w:rPr>
        <w:t>NSAG-ID</w:t>
      </w:r>
      <w:r>
        <w:rPr>
          <w:lang w:eastAsia="ko-KR"/>
        </w:rPr>
        <w:t xml:space="preserve"> and the provided Access Identity whose </w:t>
      </w:r>
      <w:r>
        <w:t xml:space="preserve">corresponding bit in the </w:t>
      </w:r>
      <w:r>
        <w:rPr>
          <w:i/>
          <w:iCs/>
        </w:rPr>
        <w:t>ra-PrioritizationForAI</w:t>
      </w:r>
      <w:r>
        <w:t xml:space="preserve"> is set to </w:t>
      </w:r>
      <w:r>
        <w:rPr>
          <w:i/>
          <w:iCs/>
        </w:rPr>
        <w:t>one</w:t>
      </w:r>
      <w:r>
        <w:rPr>
          <w:lang w:eastAsia="ko-KR"/>
        </w:rPr>
        <w:t xml:space="preserve"> are configured with </w:t>
      </w:r>
      <w:r>
        <w:rPr>
          <w:i/>
          <w:lang w:eastAsia="ko-KR"/>
        </w:rPr>
        <w:t>ra-Prioritization</w:t>
      </w:r>
      <w:r>
        <w:rPr>
          <w:lang w:eastAsia="ko-KR"/>
        </w:rPr>
        <w:t xml:space="preserve"> either in </w:t>
      </w:r>
      <w:r>
        <w:rPr>
          <w:i/>
          <w:lang w:eastAsia="ko-KR"/>
        </w:rPr>
        <w:t>RACH-ConfigCommon</w:t>
      </w:r>
      <w:r>
        <w:rPr>
          <w:lang w:eastAsia="ko-KR"/>
        </w:rPr>
        <w:t xml:space="preserve"> or </w:t>
      </w:r>
      <w:r>
        <w:rPr>
          <w:i/>
          <w:lang w:eastAsia="ko-KR"/>
        </w:rPr>
        <w:t>RACH-ConfigCommonTwoStepRA</w:t>
      </w:r>
      <w:r>
        <w:rPr>
          <w:lang w:eastAsia="ko-KR"/>
        </w:rPr>
        <w:t xml:space="preserve">, it is up to UE implementation how to determine the values of </w:t>
      </w:r>
      <w:r>
        <w:rPr>
          <w:i/>
          <w:lang w:eastAsia="ko-KR"/>
        </w:rPr>
        <w:t>PREAMBLE_POWER_RAMPING_STEP</w:t>
      </w:r>
      <w:r>
        <w:rPr>
          <w:lang w:eastAsia="ko-KR"/>
        </w:rPr>
        <w:t xml:space="preserve"> and </w:t>
      </w:r>
      <w:r>
        <w:rPr>
          <w:i/>
          <w:lang w:eastAsia="ko-KR"/>
        </w:rPr>
        <w:t>SCALING_FACTOR_BI</w:t>
      </w:r>
      <w:r>
        <w:rPr>
          <w:lang w:eastAsia="ko-KR"/>
        </w:rPr>
        <w:t>.</w:t>
      </w:r>
    </w:p>
    <w:p w14:paraId="5ADCCF37" w14:textId="77777777" w:rsidR="00392AD5" w:rsidRDefault="003846BA">
      <w:pPr>
        <w:pStyle w:val="3"/>
        <w:rPr>
          <w:rFonts w:eastAsia="Malgun Gothic"/>
          <w:lang w:eastAsia="ko-KR"/>
        </w:rPr>
      </w:pPr>
      <w:bookmarkStart w:id="47" w:name="_Toc146701114"/>
      <w:bookmarkStart w:id="48" w:name="_Toc83661025"/>
      <w:r>
        <w:rPr>
          <w:rFonts w:eastAsia="Malgun Gothic"/>
          <w:lang w:eastAsia="ko-KR"/>
        </w:rPr>
        <w:t>5.1.1b</w:t>
      </w:r>
      <w:r>
        <w:rPr>
          <w:rFonts w:eastAsia="Malgun Gothic"/>
          <w:lang w:eastAsia="ko-KR"/>
        </w:rPr>
        <w:tab/>
        <w:t>Selection of the set of Random Access resources for the Random Access procedure</w:t>
      </w:r>
      <w:bookmarkEnd w:id="47"/>
    </w:p>
    <w:p w14:paraId="64065DC6" w14:textId="77777777" w:rsidR="00392AD5" w:rsidRDefault="003846BA">
      <w:pPr>
        <w:rPr>
          <w:lang w:eastAsia="ko-KR"/>
        </w:rPr>
      </w:pPr>
      <w:r>
        <w:rPr>
          <w:lang w:eastAsia="ko-KR"/>
        </w:rPr>
        <w:t>The MAC entity shall:</w:t>
      </w:r>
    </w:p>
    <w:p w14:paraId="63486B3D" w14:textId="77777777" w:rsidR="00392AD5" w:rsidRDefault="003846BA">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6C46FC18" w14:textId="77777777" w:rsidR="00392AD5" w:rsidRDefault="003846BA">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7A420500" w14:textId="77777777" w:rsidR="00392AD5" w:rsidRDefault="003846BA">
      <w:pPr>
        <w:pStyle w:val="B2"/>
        <w:rPr>
          <w:lang w:eastAsia="ko-KR"/>
        </w:rPr>
      </w:pPr>
      <w:r>
        <w:rPr>
          <w:lang w:eastAsia="ko-KR"/>
        </w:rPr>
        <w:t>2&gt;</w:t>
      </w:r>
      <w:r>
        <w:rPr>
          <w:lang w:eastAsia="ko-KR"/>
        </w:rPr>
        <w:tab/>
        <w:t>assume Msg3 repetition is applicable for the current Random Access procedure.</w:t>
      </w:r>
    </w:p>
    <w:p w14:paraId="51C6BA93" w14:textId="77777777" w:rsidR="00392AD5" w:rsidRDefault="003846BA">
      <w:pPr>
        <w:pStyle w:val="B1"/>
        <w:rPr>
          <w:lang w:eastAsia="ko-KR"/>
        </w:rPr>
      </w:pPr>
      <w:r>
        <w:rPr>
          <w:lang w:eastAsia="ko-KR"/>
        </w:rPr>
        <w:t>1&gt;</w:t>
      </w:r>
      <w:r>
        <w:rPr>
          <w:lang w:eastAsia="ko-KR"/>
        </w:rPr>
        <w:tab/>
        <w:t>else:</w:t>
      </w:r>
    </w:p>
    <w:p w14:paraId="4FF070B1" w14:textId="77777777" w:rsidR="00392AD5" w:rsidRDefault="003846BA">
      <w:pPr>
        <w:pStyle w:val="B2"/>
        <w:rPr>
          <w:lang w:eastAsia="ko-KR"/>
        </w:rPr>
      </w:pPr>
      <w:r>
        <w:rPr>
          <w:lang w:eastAsia="ko-KR"/>
        </w:rPr>
        <w:t>2&gt;</w:t>
      </w:r>
      <w:r>
        <w:rPr>
          <w:lang w:eastAsia="ko-KR"/>
        </w:rPr>
        <w:tab/>
        <w:t>assume Msg3 repetition is not applicable for the current Random Access procedure.</w:t>
      </w:r>
    </w:p>
    <w:p w14:paraId="07676CCD" w14:textId="77777777" w:rsidR="00864591" w:rsidRDefault="00864591" w:rsidP="00864591">
      <w:pPr>
        <w:pStyle w:val="B1"/>
        <w:rPr>
          <w:ins w:id="49" w:author="ZTE" w:date="2023-12-01T11:05:00Z"/>
          <w:lang w:eastAsia="ko-KR"/>
        </w:rPr>
      </w:pPr>
      <w:ins w:id="50" w:author="ZTE" w:date="2023-12-01T11:05:00Z">
        <w:r>
          <w:rPr>
            <w:lang w:eastAsia="ko-KR"/>
          </w:rPr>
          <w:t>1&gt;</w:t>
        </w:r>
        <w:r>
          <w:rPr>
            <w:lang w:eastAsia="ko-KR"/>
          </w:rPr>
          <w:tab/>
          <w:t xml:space="preserve">if contention-free </w:t>
        </w:r>
        <w:proofErr w:type="gramStart"/>
        <w:r>
          <w:rPr>
            <w:lang w:eastAsia="ko-KR"/>
          </w:rPr>
          <w:t>Random Access</w:t>
        </w:r>
        <w:proofErr w:type="gramEnd"/>
        <w:r>
          <w:rPr>
            <w:lang w:eastAsia="ko-KR"/>
          </w:rPr>
          <w:t xml:space="preserve"> Resources have been provided for this Random Access procedure and a Msg1 repetition number is indicated in </w:t>
        </w:r>
        <w:r>
          <w:rPr>
            <w:i/>
            <w:lang w:eastAsia="ko-KR"/>
          </w:rPr>
          <w:t>rach-ConfigDedicated</w:t>
        </w:r>
        <w:r>
          <w:rPr>
            <w:lang w:eastAsia="ko-KR"/>
          </w:rPr>
          <w:t>:</w:t>
        </w:r>
      </w:ins>
    </w:p>
    <w:p w14:paraId="25C5B284" w14:textId="77777777" w:rsidR="00864591" w:rsidRDefault="00864591" w:rsidP="00864591">
      <w:pPr>
        <w:pStyle w:val="B2"/>
        <w:rPr>
          <w:ins w:id="51" w:author="ZTE" w:date="2023-12-01T11:05:00Z"/>
          <w:lang w:eastAsia="ko-KR"/>
        </w:rPr>
      </w:pPr>
      <w:ins w:id="52" w:author="ZTE" w:date="2023-12-01T11:05:00Z">
        <w:r>
          <w:rPr>
            <w:lang w:eastAsia="ko-KR"/>
          </w:rPr>
          <w:t>2&gt;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is the Msg1 repetition number indicated in </w:t>
        </w:r>
        <w:r>
          <w:rPr>
            <w:i/>
            <w:lang w:eastAsia="ko-KR"/>
          </w:rPr>
          <w:t>rach-ConfigDedicated</w:t>
        </w:r>
        <w:r>
          <w:rPr>
            <w:lang w:eastAsia="ko-KR"/>
          </w:rPr>
          <w:t>.</w:t>
        </w:r>
      </w:ins>
    </w:p>
    <w:p w14:paraId="2C5E34B7" w14:textId="77777777" w:rsidR="00864591" w:rsidRDefault="00864591" w:rsidP="00864591">
      <w:pPr>
        <w:pStyle w:val="B1"/>
        <w:rPr>
          <w:ins w:id="53" w:author="ZTE" w:date="2023-12-01T11:05:00Z"/>
          <w:i/>
          <w:iCs/>
          <w:lang w:eastAsia="ko-KR"/>
        </w:rPr>
      </w:pPr>
      <w:ins w:id="54" w:author="ZTE" w:date="2023-12-01T11:05:00Z">
        <w:r>
          <w:rPr>
            <w:lang w:eastAsia="ko-KR"/>
          </w:rPr>
          <w:t>1&gt;</w:t>
        </w:r>
        <w:r>
          <w:rPr>
            <w:lang w:eastAsia="ko-KR"/>
          </w:rPr>
          <w:tab/>
          <w:t xml:space="preserve">else if contention free </w:t>
        </w:r>
        <w:proofErr w:type="gramStart"/>
        <w:r>
          <w:rPr>
            <w:lang w:eastAsia="ko-KR"/>
          </w:rPr>
          <w:t>Random Access</w:t>
        </w:r>
        <w:proofErr w:type="gramEnd"/>
        <w:r>
          <w:rPr>
            <w:lang w:eastAsia="ko-KR"/>
          </w:rPr>
          <w:t xml:space="preserve"> Resources have not been provided for this Random Access procedure and the BWP selected for the Random Access procedure is configured with set(s) of Random Access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iCs/>
            <w:lang w:eastAsia="ko-KR"/>
          </w:rPr>
          <w:t>:</w:t>
        </w:r>
      </w:ins>
    </w:p>
    <w:p w14:paraId="35192440" w14:textId="77777777" w:rsidR="00864591" w:rsidRDefault="00864591" w:rsidP="00864591">
      <w:pPr>
        <w:pStyle w:val="B2"/>
        <w:rPr>
          <w:ins w:id="55" w:author="ZTE" w:date="2023-12-01T11:05:00Z"/>
          <w:lang w:eastAsia="ko-KR"/>
        </w:rPr>
      </w:pPr>
      <w:ins w:id="56" w:author="ZTE" w:date="2023-12-01T11:05:00Z">
        <w:r>
          <w:rPr>
            <w:lang w:eastAsia="ko-KR"/>
          </w:rPr>
          <w:t>2&gt;</w:t>
        </w:r>
        <w:r>
          <w:rPr>
            <w:lang w:eastAsia="ko-KR"/>
          </w:rPr>
          <w:tab/>
          <w:t xml:space="preserve">if </w:t>
        </w:r>
        <w:r>
          <w:rPr>
            <w:iCs/>
          </w:rPr>
          <w:t xml:space="preserve">the BWP selected for the </w:t>
        </w:r>
        <w:proofErr w:type="gramStart"/>
        <w:r>
          <w:rPr>
            <w:iCs/>
          </w:rPr>
          <w:t>Random Access</w:t>
        </w:r>
        <w:proofErr w:type="gramEnd"/>
        <w:r>
          <w:rPr>
            <w:iCs/>
          </w:rPr>
          <w:t xml:space="preserve"> procedure is configured with set(s) of Random Access resources associated with Msg1 repetition number 8 and </w:t>
        </w:r>
        <w:r>
          <w:rPr>
            <w:lang w:eastAsia="ko-KR"/>
          </w:rPr>
          <w:t xml:space="preserve">the RSRP of the downlink pathloss reference is less than </w:t>
        </w:r>
        <w:r>
          <w:rPr>
            <w:i/>
            <w:iCs/>
          </w:rPr>
          <w:t>rsrp-ThresholdMsg1-RepetitionNum8</w:t>
        </w:r>
        <w:r>
          <w:rPr>
            <w:iCs/>
          </w:rPr>
          <w:t>:</w:t>
        </w:r>
      </w:ins>
    </w:p>
    <w:p w14:paraId="209087F0" w14:textId="77777777" w:rsidR="00864591" w:rsidRDefault="00864591" w:rsidP="00864591">
      <w:pPr>
        <w:pStyle w:val="B3"/>
        <w:rPr>
          <w:ins w:id="57" w:author="ZTE" w:date="2023-12-01T11:05:00Z"/>
          <w:lang w:eastAsia="ko-KR"/>
        </w:rPr>
      </w:pPr>
      <w:ins w:id="58" w:author="ZTE" w:date="2023-12-01T11:05: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8.</w:t>
        </w:r>
      </w:ins>
    </w:p>
    <w:p w14:paraId="63BBD01C" w14:textId="77777777" w:rsidR="00864591" w:rsidRDefault="00864591" w:rsidP="00864591">
      <w:pPr>
        <w:pStyle w:val="B2"/>
        <w:rPr>
          <w:ins w:id="59" w:author="ZTE" w:date="2023-12-01T11:05:00Z"/>
          <w:lang w:eastAsia="ko-KR"/>
        </w:rPr>
      </w:pPr>
      <w:ins w:id="60" w:author="ZTE" w:date="2023-12-01T11:05:00Z">
        <w:r>
          <w:rPr>
            <w:lang w:eastAsia="ko-KR"/>
          </w:rPr>
          <w:t>2&gt;</w:t>
        </w:r>
        <w:r>
          <w:rPr>
            <w:lang w:eastAsia="ko-KR"/>
          </w:rPr>
          <w:tab/>
          <w:t xml:space="preserve">if </w:t>
        </w:r>
        <w:r>
          <w:rPr>
            <w:iCs/>
          </w:rPr>
          <w:t xml:space="preserve">the BWP selected for the </w:t>
        </w:r>
        <w:proofErr w:type="gramStart"/>
        <w:r>
          <w:rPr>
            <w:iCs/>
          </w:rPr>
          <w:t>Random Access</w:t>
        </w:r>
        <w:proofErr w:type="gramEnd"/>
        <w:r>
          <w:rPr>
            <w:iCs/>
          </w:rPr>
          <w:t xml:space="preserve"> procedure is configured with set(s) of Random Access resources associated with Msg1 repetition number 4 and </w:t>
        </w:r>
        <w:r>
          <w:rPr>
            <w:lang w:eastAsia="ko-KR"/>
          </w:rPr>
          <w:t xml:space="preserve">the RSRP of the downlink pathloss reference is less than </w:t>
        </w:r>
        <w:r>
          <w:rPr>
            <w:i/>
            <w:iCs/>
          </w:rPr>
          <w:t>rsrp-ThresholdMsg1-RepetitionNum4</w:t>
        </w:r>
        <w:r>
          <w:rPr>
            <w:iCs/>
          </w:rPr>
          <w:t>:</w:t>
        </w:r>
      </w:ins>
    </w:p>
    <w:p w14:paraId="372BBEC7" w14:textId="77777777" w:rsidR="00864591" w:rsidRDefault="00864591" w:rsidP="00864591">
      <w:pPr>
        <w:pStyle w:val="B3"/>
        <w:rPr>
          <w:ins w:id="61" w:author="ZTE" w:date="2023-12-01T11:05:00Z"/>
          <w:lang w:eastAsia="ko-KR"/>
        </w:rPr>
      </w:pPr>
      <w:ins w:id="62" w:author="ZTE" w:date="2023-12-01T11:05: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4.</w:t>
        </w:r>
      </w:ins>
    </w:p>
    <w:p w14:paraId="2442B4C2" w14:textId="77777777" w:rsidR="00864591" w:rsidRDefault="00864591" w:rsidP="00864591">
      <w:pPr>
        <w:pStyle w:val="B2"/>
        <w:rPr>
          <w:ins w:id="63" w:author="ZTE" w:date="2023-12-01T11:05:00Z"/>
          <w:lang w:eastAsia="ko-KR"/>
        </w:rPr>
      </w:pPr>
      <w:ins w:id="64" w:author="ZTE" w:date="2023-12-01T11:05:00Z">
        <w:r>
          <w:rPr>
            <w:lang w:eastAsia="ko-KR"/>
          </w:rPr>
          <w:t>2&gt;</w:t>
        </w:r>
        <w:r>
          <w:rPr>
            <w:lang w:eastAsia="ko-KR"/>
          </w:rPr>
          <w:tab/>
          <w:t xml:space="preserve">if </w:t>
        </w:r>
        <w:r>
          <w:rPr>
            <w:iCs/>
          </w:rPr>
          <w:t xml:space="preserve">the BWP selected for the </w:t>
        </w:r>
        <w:proofErr w:type="gramStart"/>
        <w:r>
          <w:rPr>
            <w:iCs/>
          </w:rPr>
          <w:t>Random Access</w:t>
        </w:r>
        <w:proofErr w:type="gramEnd"/>
        <w:r>
          <w:rPr>
            <w:iCs/>
          </w:rPr>
          <w:t xml:space="preserve"> procedure is configured with set(s) of Random Access resources associated with Msg1 repetition number 2 and </w:t>
        </w:r>
        <w:r>
          <w:rPr>
            <w:lang w:eastAsia="ko-KR"/>
          </w:rPr>
          <w:t xml:space="preserve">the RSRP of the downlink pathloss reference is less than </w:t>
        </w:r>
        <w:r>
          <w:rPr>
            <w:i/>
            <w:iCs/>
          </w:rPr>
          <w:t>rsrp-ThresholdMsg1-RepetitionNum2</w:t>
        </w:r>
        <w:r>
          <w:rPr>
            <w:iCs/>
          </w:rPr>
          <w:t>:</w:t>
        </w:r>
      </w:ins>
    </w:p>
    <w:p w14:paraId="2E1D2F80" w14:textId="77777777" w:rsidR="00864591" w:rsidRDefault="00864591" w:rsidP="00864591">
      <w:pPr>
        <w:pStyle w:val="B3"/>
        <w:rPr>
          <w:ins w:id="65" w:author="ZTE" w:date="2023-12-01T11:05:00Z"/>
          <w:lang w:eastAsia="ko-KR"/>
        </w:rPr>
      </w:pPr>
      <w:ins w:id="66" w:author="ZTE" w:date="2023-12-01T11:05: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2.</w:t>
        </w:r>
      </w:ins>
    </w:p>
    <w:p w14:paraId="30B3FDBE" w14:textId="77777777" w:rsidR="00864591" w:rsidRDefault="00864591" w:rsidP="00864591">
      <w:pPr>
        <w:pStyle w:val="B2"/>
        <w:rPr>
          <w:ins w:id="67" w:author="ZTE" w:date="2023-12-01T11:05:00Z"/>
          <w:lang w:eastAsia="ko-KR"/>
        </w:rPr>
      </w:pPr>
      <w:ins w:id="68" w:author="ZTE" w:date="2023-12-01T11:05:00Z">
        <w:r>
          <w:rPr>
            <w:lang w:eastAsia="ko-KR"/>
          </w:rPr>
          <w:t>2&gt;</w:t>
        </w:r>
        <w:r>
          <w:rPr>
            <w:lang w:eastAsia="ko-KR"/>
          </w:rPr>
          <w:tab/>
          <w:t xml:space="preserve">else if the RSRP of the downlink pathloss reference is not less than any configured </w:t>
        </w:r>
        <w:r>
          <w:rPr>
            <w:i/>
            <w:lang w:eastAsia="ko-KR"/>
          </w:rPr>
          <w:t>rsrp-ThresholdMsg1-RepetitionNumX</w:t>
        </w:r>
        <w:r>
          <w:rPr>
            <w:iCs/>
          </w:rPr>
          <w:t>:</w:t>
        </w:r>
      </w:ins>
    </w:p>
    <w:p w14:paraId="041A3D5D" w14:textId="77777777" w:rsidR="00864591" w:rsidRDefault="00864591" w:rsidP="00864591">
      <w:pPr>
        <w:pStyle w:val="B3"/>
        <w:rPr>
          <w:ins w:id="69" w:author="ZTE" w:date="2023-12-01T11:05:00Z"/>
          <w:lang w:eastAsia="ko-KR"/>
        </w:rPr>
      </w:pPr>
      <w:ins w:id="70" w:author="ZTE" w:date="2023-12-01T11:05:00Z">
        <w:r>
          <w:rPr>
            <w:lang w:eastAsia="ko-KR"/>
          </w:rPr>
          <w:t>3&gt;</w:t>
        </w:r>
        <w:r>
          <w:rPr>
            <w:lang w:eastAsia="ko-KR"/>
          </w:rPr>
          <w:tab/>
          <w:t xml:space="preserve">assume Msg1 repetition is not applicable for the current </w:t>
        </w:r>
        <w:proofErr w:type="gramStart"/>
        <w:r>
          <w:rPr>
            <w:lang w:eastAsia="ko-KR"/>
          </w:rPr>
          <w:t>Random Access</w:t>
        </w:r>
        <w:proofErr w:type="gramEnd"/>
        <w:r>
          <w:rPr>
            <w:lang w:eastAsia="ko-KR"/>
          </w:rPr>
          <w:t xml:space="preserve"> procedure.</w:t>
        </w:r>
      </w:ins>
    </w:p>
    <w:p w14:paraId="7DB0DC5E" w14:textId="77777777" w:rsidR="00864591" w:rsidRDefault="00864591" w:rsidP="00864591">
      <w:pPr>
        <w:pStyle w:val="B1"/>
        <w:rPr>
          <w:ins w:id="71" w:author="ZTE" w:date="2023-12-01T11:05:00Z"/>
          <w:iCs/>
          <w:highlight w:val="yellow"/>
          <w:lang w:eastAsia="ko-KR"/>
        </w:rPr>
      </w:pPr>
      <w:ins w:id="72" w:author="ZTE" w:date="2023-12-01T11:05:00Z">
        <w:r>
          <w:rPr>
            <w:lang w:eastAsia="ko-KR"/>
          </w:rPr>
          <w:t>1&gt; else if</w:t>
        </w:r>
        <w:r>
          <w:rPr>
            <w:i/>
            <w:iCs/>
            <w:lang w:eastAsia="ko-KR"/>
          </w:rPr>
          <w:t xml:space="preserve"> </w:t>
        </w:r>
        <w:r>
          <w:rPr>
            <w:iCs/>
            <w:lang w:eastAsia="ko-KR"/>
          </w:rPr>
          <w:t xml:space="preserve">the BWP selected for Random Access procedure is configured only with Random Access resources with </w:t>
        </w:r>
        <w:r>
          <w:rPr>
            <w:i/>
            <w:iCs/>
            <w:lang w:eastAsia="ko-KR"/>
          </w:rPr>
          <w:t>msg1-Repetitions</w:t>
        </w:r>
        <w:r>
          <w:rPr>
            <w:iCs/>
            <w:lang w:eastAsia="ko-KR"/>
          </w:rPr>
          <w:t xml:space="preserve"> set to </w:t>
        </w:r>
        <w:r>
          <w:rPr>
            <w:i/>
            <w:iCs/>
            <w:lang w:eastAsia="ko-KR"/>
          </w:rPr>
          <w:t>true</w:t>
        </w:r>
        <w:r>
          <w:rPr>
            <w:iCs/>
            <w:lang w:eastAsia="ko-KR"/>
          </w:rPr>
          <w:t>:</w:t>
        </w:r>
      </w:ins>
    </w:p>
    <w:p w14:paraId="0502FC36" w14:textId="77777777" w:rsidR="00864591" w:rsidRDefault="00864591" w:rsidP="00864591">
      <w:pPr>
        <w:pStyle w:val="B2"/>
        <w:rPr>
          <w:ins w:id="73" w:author="ZTE" w:date="2023-12-01T11:05:00Z"/>
          <w:lang w:eastAsia="ko-KR"/>
        </w:rPr>
      </w:pPr>
      <w:ins w:id="74" w:author="ZTE" w:date="2023-12-01T11:05:00Z">
        <w:r>
          <w:rPr>
            <w:lang w:eastAsia="ko-KR"/>
          </w:rPr>
          <w:t xml:space="preserve">2&gt; assume Msg1 repetition is applicable for the current </w:t>
        </w:r>
        <w:proofErr w:type="gramStart"/>
        <w:r>
          <w:rPr>
            <w:lang w:eastAsia="ko-KR"/>
          </w:rPr>
          <w:t>Random Access</w:t>
        </w:r>
        <w:proofErr w:type="gramEnd"/>
        <w:r>
          <w:rPr>
            <w:lang w:eastAsia="ko-KR"/>
          </w:rPr>
          <w:t xml:space="preserve"> procedure;</w:t>
        </w:r>
      </w:ins>
    </w:p>
    <w:p w14:paraId="5E92530C" w14:textId="77777777" w:rsidR="00864591" w:rsidRDefault="00864591" w:rsidP="00864591">
      <w:pPr>
        <w:pStyle w:val="B2"/>
        <w:rPr>
          <w:ins w:id="75" w:author="ZTE" w:date="2023-12-01T11:05:00Z"/>
          <w:lang w:eastAsia="ko-KR"/>
        </w:rPr>
      </w:pPr>
      <w:ins w:id="76" w:author="ZTE" w:date="2023-12-01T11:05:00Z">
        <w:r>
          <w:rPr>
            <w:lang w:eastAsia="ko-KR"/>
          </w:rPr>
          <w:lastRenderedPageBreak/>
          <w:t xml:space="preserve">2&gt; if at least one of </w:t>
        </w:r>
        <w:r>
          <w:rPr>
            <w:i/>
            <w:lang w:eastAsia="ko-KR"/>
          </w:rPr>
          <w:t>rsrp-ThresholdMsg1-RepetitionNumX</w:t>
        </w:r>
        <w:r>
          <w:rPr>
            <w:lang w:eastAsia="ko-KR"/>
          </w:rPr>
          <w:t xml:space="preserve"> is configured:</w:t>
        </w:r>
      </w:ins>
    </w:p>
    <w:p w14:paraId="2E88CC60" w14:textId="77777777" w:rsidR="00864591" w:rsidRDefault="00864591" w:rsidP="00864591">
      <w:pPr>
        <w:pStyle w:val="B3"/>
        <w:rPr>
          <w:ins w:id="77" w:author="ZTE" w:date="2023-12-01T11:05:00Z"/>
          <w:lang w:eastAsia="ko-KR"/>
        </w:rPr>
      </w:pPr>
      <w:ins w:id="78" w:author="ZTE" w:date="2023-12-01T11:05:00Z">
        <w:r>
          <w:rPr>
            <w:lang w:eastAsia="ko-KR"/>
          </w:rPr>
          <w:t>3&gt;</w:t>
        </w:r>
        <w:r>
          <w:rPr>
            <w:lang w:eastAsia="ko-KR"/>
          </w:rPr>
          <w:tab/>
          <w:t xml:space="preserve">if </w:t>
        </w:r>
        <w:r>
          <w:rPr>
            <w:i/>
            <w:iCs/>
          </w:rPr>
          <w:t>rsrp-ThresholdMsg1-RepetitionNum8</w:t>
        </w:r>
        <w:r>
          <w:rPr>
            <w:iCs/>
          </w:rPr>
          <w:t xml:space="preserve"> is configured and </w:t>
        </w:r>
        <w:r>
          <w:rPr>
            <w:lang w:eastAsia="ko-KR"/>
          </w:rPr>
          <w:t xml:space="preserve">the RSRP of the downlink pathloss reference is less than </w:t>
        </w:r>
        <w:r>
          <w:rPr>
            <w:i/>
            <w:iCs/>
          </w:rPr>
          <w:t>rsrp-ThresholdMsg1-RepetitionNum8</w:t>
        </w:r>
        <w:r>
          <w:rPr>
            <w:iCs/>
          </w:rPr>
          <w:t xml:space="preserve">; </w:t>
        </w:r>
      </w:ins>
    </w:p>
    <w:p w14:paraId="5115509F" w14:textId="77777777" w:rsidR="00864591" w:rsidRDefault="00864591" w:rsidP="00864591">
      <w:pPr>
        <w:pStyle w:val="B4"/>
        <w:rPr>
          <w:ins w:id="79" w:author="ZTE" w:date="2023-12-01T11:05:00Z"/>
          <w:lang w:eastAsia="ko-KR"/>
        </w:rPr>
      </w:pPr>
      <w:ins w:id="80"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8.</w:t>
        </w:r>
      </w:ins>
    </w:p>
    <w:p w14:paraId="39C2C41F" w14:textId="77777777" w:rsidR="00864591" w:rsidRDefault="00864591" w:rsidP="00864591">
      <w:pPr>
        <w:pStyle w:val="B3"/>
        <w:rPr>
          <w:ins w:id="81" w:author="ZTE" w:date="2023-12-01T11:05:00Z"/>
          <w:lang w:eastAsia="ko-KR"/>
        </w:rPr>
      </w:pPr>
      <w:ins w:id="82" w:author="ZTE" w:date="2023-12-01T11:05:00Z">
        <w:r>
          <w:rPr>
            <w:lang w:eastAsia="ko-KR"/>
          </w:rPr>
          <w:t>3&gt;</w:t>
        </w:r>
        <w:r>
          <w:rPr>
            <w:lang w:eastAsia="ko-KR"/>
          </w:rPr>
          <w:tab/>
          <w:t xml:space="preserve">if </w:t>
        </w:r>
        <w:r>
          <w:rPr>
            <w:i/>
            <w:iCs/>
          </w:rPr>
          <w:t>rsrp-ThresholdMsg1-RepetitionNum4</w:t>
        </w:r>
        <w:r>
          <w:rPr>
            <w:lang w:eastAsia="ko-KR"/>
          </w:rPr>
          <w:t xml:space="preserve"> is configured and the RSRP of the downlink pathloss reference is less than </w:t>
        </w:r>
        <w:r>
          <w:rPr>
            <w:i/>
            <w:iCs/>
          </w:rPr>
          <w:t>rsrp-ThresholdMsg1-RepetitionNum4</w:t>
        </w:r>
        <w:r>
          <w:rPr>
            <w:lang w:eastAsia="ko-KR"/>
          </w:rPr>
          <w:t>:</w:t>
        </w:r>
      </w:ins>
    </w:p>
    <w:p w14:paraId="7FEAA35D" w14:textId="77777777" w:rsidR="00864591" w:rsidRDefault="00864591" w:rsidP="00864591">
      <w:pPr>
        <w:pStyle w:val="B4"/>
        <w:rPr>
          <w:ins w:id="83" w:author="ZTE" w:date="2023-12-01T11:05:00Z"/>
          <w:lang w:eastAsia="ko-KR"/>
        </w:rPr>
      </w:pPr>
      <w:ins w:id="84"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4.</w:t>
        </w:r>
      </w:ins>
    </w:p>
    <w:p w14:paraId="678A1946" w14:textId="77777777" w:rsidR="00864591" w:rsidRDefault="00864591" w:rsidP="00864591">
      <w:pPr>
        <w:pStyle w:val="B3"/>
        <w:rPr>
          <w:ins w:id="85" w:author="ZTE" w:date="2023-12-01T11:05:00Z"/>
          <w:lang w:eastAsia="ko-KR"/>
        </w:rPr>
      </w:pPr>
      <w:ins w:id="86" w:author="ZTE" w:date="2023-12-01T11:05:00Z">
        <w:r>
          <w:rPr>
            <w:lang w:eastAsia="ko-KR"/>
          </w:rPr>
          <w:t>3&gt;</w:t>
        </w:r>
        <w:r>
          <w:rPr>
            <w:lang w:eastAsia="ko-KR"/>
          </w:rPr>
          <w:tab/>
          <w:t xml:space="preserve">if </w:t>
        </w:r>
        <w:r>
          <w:rPr>
            <w:i/>
            <w:iCs/>
          </w:rPr>
          <w:t>rsrp-ThresholdMsg1-RepetitionNum2</w:t>
        </w:r>
        <w:r>
          <w:rPr>
            <w:iCs/>
          </w:rPr>
          <w:t xml:space="preserve"> is configured and </w:t>
        </w:r>
        <w:r>
          <w:rPr>
            <w:lang w:eastAsia="ko-KR"/>
          </w:rPr>
          <w:t xml:space="preserve">the RSRP of the downlink pathloss reference is less than </w:t>
        </w:r>
        <w:r>
          <w:rPr>
            <w:i/>
            <w:iCs/>
          </w:rPr>
          <w:t>rsrp-ThresholdMsg1-RepetitionNum2</w:t>
        </w:r>
        <w:r>
          <w:rPr>
            <w:iCs/>
          </w:rPr>
          <w:t>:</w:t>
        </w:r>
      </w:ins>
    </w:p>
    <w:p w14:paraId="37F88140" w14:textId="77777777" w:rsidR="00864591" w:rsidRDefault="00864591" w:rsidP="00864591">
      <w:pPr>
        <w:pStyle w:val="B4"/>
        <w:rPr>
          <w:ins w:id="87" w:author="ZTE" w:date="2023-12-01T11:05:00Z"/>
          <w:lang w:eastAsia="ko-KR"/>
        </w:rPr>
      </w:pPr>
      <w:ins w:id="88"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2.</w:t>
        </w:r>
      </w:ins>
    </w:p>
    <w:p w14:paraId="53834087" w14:textId="77777777" w:rsidR="00864591" w:rsidRDefault="00864591" w:rsidP="00864591">
      <w:pPr>
        <w:pStyle w:val="B3"/>
        <w:rPr>
          <w:ins w:id="89" w:author="ZTE" w:date="2023-12-01T11:05:00Z"/>
          <w:lang w:eastAsia="ko-KR"/>
        </w:rPr>
      </w:pPr>
      <w:ins w:id="90" w:author="ZTE" w:date="2023-12-01T11:05:00Z">
        <w:r>
          <w:rPr>
            <w:lang w:eastAsia="ko-KR"/>
          </w:rPr>
          <w:t>3&gt;</w:t>
        </w:r>
        <w:r>
          <w:rPr>
            <w:lang w:eastAsia="ko-KR"/>
          </w:rPr>
          <w:tab/>
          <w:t xml:space="preserve">else if the RSRP of the downlink pathloss reference is not less than any configured </w:t>
        </w:r>
        <w:r>
          <w:rPr>
            <w:i/>
            <w:lang w:eastAsia="ko-KR"/>
          </w:rPr>
          <w:t>rsrp-ThresholdMsg1-RepetitionNumX</w:t>
        </w:r>
        <w:r>
          <w:rPr>
            <w:lang w:eastAsia="ko-KR"/>
          </w:rPr>
          <w:t>:</w:t>
        </w:r>
      </w:ins>
    </w:p>
    <w:p w14:paraId="6D4F516F" w14:textId="77777777" w:rsidR="00864591" w:rsidRDefault="00864591" w:rsidP="00864591">
      <w:pPr>
        <w:pStyle w:val="B4"/>
        <w:rPr>
          <w:ins w:id="91" w:author="ZTE" w:date="2023-12-01T11:05:00Z"/>
          <w:lang w:eastAsia="ko-KR"/>
        </w:rPr>
      </w:pPr>
      <w:ins w:id="92"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is the lowest Msg1 repetition number configured for this BWP.</w:t>
        </w:r>
      </w:ins>
    </w:p>
    <w:p w14:paraId="16F3F9BA" w14:textId="77777777" w:rsidR="00864591" w:rsidRDefault="00864591" w:rsidP="00864591">
      <w:pPr>
        <w:pStyle w:val="B2"/>
        <w:rPr>
          <w:ins w:id="93" w:author="ZTE" w:date="2023-12-01T11:05:00Z"/>
          <w:lang w:eastAsia="ko-KR"/>
        </w:rPr>
      </w:pPr>
      <w:ins w:id="94" w:author="ZTE" w:date="2023-12-01T11:05:00Z">
        <w:r>
          <w:rPr>
            <w:lang w:eastAsia="ko-KR"/>
          </w:rPr>
          <w:t xml:space="preserve">2&gt; else (none of </w:t>
        </w:r>
        <w:r>
          <w:rPr>
            <w:i/>
            <w:lang w:eastAsia="ko-KR"/>
          </w:rPr>
          <w:t>rsrp-ThresholdMsg1-RepetitionNumX</w:t>
        </w:r>
        <w:r>
          <w:rPr>
            <w:lang w:eastAsia="ko-KR"/>
          </w:rPr>
          <w:t xml:space="preserve"> is configured):</w:t>
        </w:r>
      </w:ins>
    </w:p>
    <w:p w14:paraId="28C0055A" w14:textId="77777777" w:rsidR="00864591" w:rsidRDefault="00864591" w:rsidP="00864591">
      <w:pPr>
        <w:pStyle w:val="B3"/>
        <w:rPr>
          <w:ins w:id="95" w:author="ZTE" w:date="2023-12-01T11:05:00Z"/>
          <w:lang w:eastAsia="ko-KR"/>
        </w:rPr>
      </w:pPr>
      <w:ins w:id="96" w:author="ZTE" w:date="2023-12-01T11:05:00Z">
        <w:r>
          <w:rPr>
            <w:lang w:eastAsia="ko-KR"/>
          </w:rPr>
          <w:t>3&gt;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is the Msg1 repetition number that configured for this BWP</w:t>
        </w:r>
        <w:r>
          <w:rPr>
            <w:iCs/>
          </w:rPr>
          <w:t>.</w:t>
        </w:r>
      </w:ins>
    </w:p>
    <w:p w14:paraId="610B808F" w14:textId="02AF682D" w:rsidR="00392AD5" w:rsidRDefault="003846BA">
      <w:pPr>
        <w:pStyle w:val="NO"/>
        <w:rPr>
          <w:lang w:eastAsia="ko-KR"/>
        </w:rPr>
      </w:pPr>
      <w:r>
        <w:rPr>
          <w:lang w:eastAsia="ko-KR"/>
        </w:rPr>
        <w:t>NOTE 1:</w:t>
      </w:r>
      <w:r>
        <w:rPr>
          <w:lang w:eastAsia="ko-KR"/>
        </w:rPr>
        <w:tab/>
        <w:t>Void.</w:t>
      </w:r>
    </w:p>
    <w:p w14:paraId="114FE22B" w14:textId="5E78AA31" w:rsidR="00392AD5" w:rsidRDefault="003846BA">
      <w:pPr>
        <w:pStyle w:val="B1"/>
        <w:rPr>
          <w:lang w:eastAsia="ko-KR"/>
        </w:rPr>
      </w:pPr>
      <w:r>
        <w:rPr>
          <w:lang w:eastAsia="ko-KR"/>
        </w:rPr>
        <w:t>1&gt;</w:t>
      </w:r>
      <w:r>
        <w:rPr>
          <w:lang w:eastAsia="ko-KR"/>
        </w:rPr>
        <w:tab/>
        <w:t xml:space="preserve">if neither contention-free </w:t>
      </w:r>
      <w:proofErr w:type="gramStart"/>
      <w:r>
        <w:rPr>
          <w:lang w:eastAsia="ko-KR"/>
        </w:rPr>
        <w:t>Random Access</w:t>
      </w:r>
      <w:proofErr w:type="gramEnd"/>
      <w:r>
        <w:rPr>
          <w:lang w:eastAsia="ko-KR"/>
        </w:rPr>
        <w:t xml:space="preserve"> Resources nor Random Access Resources for SI request have been provided for this Random Access procedure and one or more of the features including RedCap and/or Slicing and/or SDT and/or MSG3 repetition</w:t>
      </w:r>
      <w:ins w:id="97" w:author="ZTE" w:date="2023-12-01T11:08:00Z">
        <w:r w:rsidR="00864591">
          <w:rPr>
            <w:lang w:eastAsia="ko-KR"/>
          </w:rPr>
          <w:t xml:space="preserve"> and/or MSG1 repetition</w:t>
        </w:r>
      </w:ins>
      <w:r>
        <w:rPr>
          <w:lang w:eastAsia="ko-KR"/>
        </w:rPr>
        <w:t xml:space="preserve"> is applicable for this Random Access procedure:</w:t>
      </w:r>
    </w:p>
    <w:p w14:paraId="40A43488" w14:textId="77777777" w:rsidR="00392AD5" w:rsidRDefault="003846BA">
      <w:pPr>
        <w:pStyle w:val="NO"/>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768025FC" w14:textId="77777777" w:rsidR="00392AD5" w:rsidRDefault="003846BA">
      <w:pPr>
        <w:pStyle w:val="B2"/>
        <w:rPr>
          <w:lang w:eastAsia="ko-KR"/>
        </w:rPr>
      </w:pPr>
      <w:r>
        <w:rPr>
          <w:lang w:eastAsia="ko-KR"/>
        </w:rPr>
        <w:t>2&gt;</w:t>
      </w:r>
      <w:r>
        <w:rPr>
          <w:lang w:eastAsia="ko-KR"/>
        </w:rPr>
        <w:tab/>
        <w:t>if none of the sets of Random Access resources are available for any feature applicable to the current Random Access procedure (as specified in clause 5.1.1c):</w:t>
      </w:r>
    </w:p>
    <w:p w14:paraId="2D3E39EC" w14:textId="77777777" w:rsidR="00392AD5" w:rsidRDefault="003846BA">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4740D280" w14:textId="77777777" w:rsidR="00392AD5" w:rsidRDefault="003846BA">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1CD84215" w14:textId="77777777" w:rsidR="00392AD5" w:rsidRDefault="003846BA">
      <w:pPr>
        <w:pStyle w:val="B3"/>
        <w:rPr>
          <w:lang w:eastAsia="ko-KR"/>
        </w:rPr>
      </w:pPr>
      <w:r>
        <w:rPr>
          <w:lang w:eastAsia="ko-KR"/>
        </w:rPr>
        <w:t>3&gt;</w:t>
      </w:r>
      <w:r>
        <w:rPr>
          <w:lang w:eastAsia="ko-KR"/>
        </w:rPr>
        <w:tab/>
        <w:t>select this set of Random Access resources for this Random Access procedure.</w:t>
      </w:r>
    </w:p>
    <w:p w14:paraId="1A133A88" w14:textId="77777777" w:rsidR="00864591" w:rsidRDefault="00864591" w:rsidP="00864591">
      <w:pPr>
        <w:pStyle w:val="B2"/>
        <w:rPr>
          <w:ins w:id="98" w:author="ZTE" w:date="2023-12-01T11:08:00Z"/>
          <w:color w:val="000000" w:themeColor="text1"/>
          <w:lang w:eastAsia="ko-KR"/>
        </w:rPr>
      </w:pPr>
      <w:ins w:id="99" w:author="ZTE" w:date="2023-12-01T11:08:00Z">
        <w:r>
          <w:rPr>
            <w:color w:val="000000" w:themeColor="text1"/>
            <w:lang w:eastAsia="ko-KR"/>
          </w:rPr>
          <w:t>2&gt;</w:t>
        </w:r>
        <w:r>
          <w:rPr>
            <w:color w:val="000000" w:themeColor="text1"/>
            <w:lang w:eastAsia="ko-KR"/>
          </w:rPr>
          <w:tab/>
          <w:t xml:space="preserve">else if there are more than one set of </w:t>
        </w:r>
        <w:proofErr w:type="gramStart"/>
        <w:r>
          <w:rPr>
            <w:color w:val="000000" w:themeColor="text1"/>
            <w:lang w:eastAsia="ko-KR"/>
          </w:rPr>
          <w:t>Random Access</w:t>
        </w:r>
        <w:proofErr w:type="gramEnd"/>
        <w:r>
          <w:rPr>
            <w:color w:val="000000" w:themeColor="text1"/>
            <w:lang w:eastAsia="ko-KR"/>
          </w:rPr>
          <w:t xml:space="preserve"> resources available which can be used for indicating all features triggering this Random Access procedure and Msg1 repetition is applicable for this Random Access procedure:</w:t>
        </w:r>
      </w:ins>
    </w:p>
    <w:p w14:paraId="6EB92E5F" w14:textId="77777777" w:rsidR="00864591" w:rsidRDefault="00864591" w:rsidP="00864591">
      <w:pPr>
        <w:pStyle w:val="B3"/>
        <w:rPr>
          <w:ins w:id="100" w:author="ZTE" w:date="2023-12-01T11:08:00Z"/>
          <w:rFonts w:eastAsia="Malgun Gothic"/>
          <w:color w:val="000000" w:themeColor="text1"/>
          <w:lang w:eastAsia="ko-KR"/>
        </w:rPr>
      </w:pPr>
      <w:ins w:id="101" w:author="ZTE" w:date="2023-12-01T11:08:00Z">
        <w:r>
          <w:rPr>
            <w:color w:val="000000" w:themeColor="text1"/>
            <w:lang w:eastAsia="ko-KR"/>
          </w:rPr>
          <w:t>3&gt;</w:t>
        </w:r>
        <w:r>
          <w:rPr>
            <w:color w:val="000000" w:themeColor="text1"/>
            <w:lang w:eastAsia="ko-KR"/>
          </w:rPr>
          <w:tab/>
          <w:t xml:space="preserve">select the set of </w:t>
        </w:r>
        <w:proofErr w:type="gramStart"/>
        <w:r>
          <w:rPr>
            <w:color w:val="000000" w:themeColor="text1"/>
            <w:lang w:eastAsia="ko-KR"/>
          </w:rPr>
          <w:t>Random Access</w:t>
        </w:r>
        <w:proofErr w:type="gramEnd"/>
        <w:r>
          <w:rPr>
            <w:color w:val="000000" w:themeColor="text1"/>
            <w:lang w:eastAsia="ko-KR"/>
          </w:rPr>
          <w:t xml:space="preserve"> resources that associated with highest repetition number among the sets of Random Access resources.</w:t>
        </w:r>
      </w:ins>
    </w:p>
    <w:p w14:paraId="3619F9A7" w14:textId="6B1C1FD3" w:rsidR="00392AD5" w:rsidRDefault="003846BA">
      <w:pPr>
        <w:pStyle w:val="B2"/>
        <w:rPr>
          <w:lang w:eastAsia="ko-KR"/>
        </w:rPr>
      </w:pPr>
      <w:r>
        <w:rPr>
          <w:lang w:eastAsia="ko-KR"/>
        </w:rPr>
        <w:t>2&gt;</w:t>
      </w:r>
      <w:r>
        <w:rPr>
          <w:lang w:eastAsia="ko-KR"/>
        </w:rPr>
        <w:tab/>
        <w:t xml:space="preserve">else (i.e. there are one or more sets of </w:t>
      </w:r>
      <w:proofErr w:type="gramStart"/>
      <w:r>
        <w:rPr>
          <w:lang w:eastAsia="ko-KR"/>
        </w:rPr>
        <w:t>Random Access</w:t>
      </w:r>
      <w:proofErr w:type="gramEnd"/>
      <w:r>
        <w:rPr>
          <w:lang w:eastAsia="ko-KR"/>
        </w:rPr>
        <w:t xml:space="preserve"> resources available that are configured with indication(s) for a subset of all features triggering this Random Access procedure):</w:t>
      </w:r>
    </w:p>
    <w:p w14:paraId="1D8B5CDA" w14:textId="77777777" w:rsidR="00392AD5" w:rsidRDefault="003846BA">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1A2D4536" w14:textId="77777777" w:rsidR="00864591" w:rsidRDefault="00864591" w:rsidP="00864591">
      <w:pPr>
        <w:ind w:left="568" w:hanging="284"/>
        <w:rPr>
          <w:ins w:id="102" w:author="ZTE" w:date="2023-12-01T11:09:00Z"/>
          <w:lang w:eastAsia="ko-KR"/>
        </w:rPr>
      </w:pPr>
      <w:ins w:id="103" w:author="ZTE" w:date="2023-12-01T11:09:00Z">
        <w:r>
          <w:rPr>
            <w:lang w:eastAsia="ko-KR"/>
          </w:rPr>
          <w:lastRenderedPageBreak/>
          <w:t>1&gt;</w:t>
        </w:r>
        <w:r>
          <w:rPr>
            <w:lang w:eastAsia="ko-KR"/>
          </w:rPr>
          <w:tab/>
          <w:t xml:space="preserve">else if contention-free </w:t>
        </w:r>
        <w:proofErr w:type="gramStart"/>
        <w:r>
          <w:rPr>
            <w:lang w:eastAsia="ko-KR"/>
          </w:rPr>
          <w:t>Random Access</w:t>
        </w:r>
        <w:proofErr w:type="gramEnd"/>
        <w:r>
          <w:rPr>
            <w:lang w:eastAsia="ko-KR"/>
          </w:rPr>
          <w:t xml:space="preserve"> Resources with Msg1 repetition have been provided for this Random Access procedure and Msg1 repetition number is indicated in </w:t>
        </w:r>
        <w:r>
          <w:rPr>
            <w:i/>
            <w:lang w:eastAsia="ko-KR"/>
          </w:rPr>
          <w:t>rach-ConfigDedicated</w:t>
        </w:r>
        <w:r>
          <w:rPr>
            <w:lang w:eastAsia="ko-KR"/>
          </w:rPr>
          <w:t>, and RedCap is applicable for the current Random Access procedure:</w:t>
        </w:r>
      </w:ins>
    </w:p>
    <w:p w14:paraId="55C4F99D" w14:textId="77777777" w:rsidR="00864591" w:rsidRDefault="00864591" w:rsidP="00864591">
      <w:pPr>
        <w:ind w:left="851" w:hanging="284"/>
        <w:rPr>
          <w:ins w:id="104" w:author="ZTE" w:date="2023-12-01T11:09:00Z"/>
          <w:lang w:eastAsia="ko-KR"/>
        </w:rPr>
      </w:pPr>
      <w:ins w:id="105" w:author="ZTE" w:date="2023-12-01T11:09:00Z">
        <w:r>
          <w:rPr>
            <w:lang w:eastAsia="ko-KR"/>
          </w:rPr>
          <w:t>2&gt;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1A102B03" w14:textId="77777777" w:rsidR="00392AD5" w:rsidRDefault="003846BA">
      <w:pPr>
        <w:pStyle w:val="B1"/>
        <w:rPr>
          <w:lang w:eastAsia="ko-KR"/>
        </w:rPr>
      </w:pPr>
      <w:r>
        <w:rPr>
          <w:lang w:eastAsia="ko-KR"/>
        </w:rPr>
        <w:t>1&gt;</w:t>
      </w:r>
      <w:r>
        <w:rPr>
          <w:lang w:eastAsia="ko-KR"/>
        </w:rPr>
        <w:tab/>
        <w:t xml:space="preserve">else if contention-free </w:t>
      </w:r>
      <w:proofErr w:type="gramStart"/>
      <w:r>
        <w:rPr>
          <w:lang w:eastAsia="ko-KR"/>
        </w:rPr>
        <w:t>Random Access</w:t>
      </w:r>
      <w:proofErr w:type="gramEnd"/>
      <w:r>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794EDE24" w14:textId="77777777" w:rsidR="00392AD5" w:rsidRDefault="003846BA">
      <w:pPr>
        <w:pStyle w:val="B2"/>
        <w:rPr>
          <w:lang w:eastAsia="ko-KR"/>
        </w:rPr>
      </w:pPr>
      <w:r>
        <w:rPr>
          <w:lang w:eastAsia="ko-KR"/>
        </w:rPr>
        <w:t>2&gt;</w:t>
      </w:r>
      <w:r>
        <w:rPr>
          <w:lang w:eastAsia="ko-KR"/>
        </w:rPr>
        <w:tab/>
        <w:t>select this set of Random Access resources for this Random Access procedure.</w:t>
      </w:r>
    </w:p>
    <w:bookmarkEnd w:id="48"/>
    <w:p w14:paraId="61ACF2ED" w14:textId="77777777" w:rsidR="00392AD5" w:rsidRDefault="003846BA">
      <w:pPr>
        <w:pStyle w:val="B1"/>
        <w:rPr>
          <w:lang w:eastAsia="ko-KR"/>
        </w:rPr>
      </w:pPr>
      <w:r>
        <w:rPr>
          <w:lang w:eastAsia="ko-KR"/>
        </w:rPr>
        <w:t>1&gt;</w:t>
      </w:r>
      <w:r>
        <w:rPr>
          <w:lang w:eastAsia="ko-KR"/>
        </w:rPr>
        <w:tab/>
        <w:t>else:</w:t>
      </w:r>
    </w:p>
    <w:p w14:paraId="40507238" w14:textId="77777777" w:rsidR="00864591" w:rsidRDefault="00864591" w:rsidP="00864591">
      <w:pPr>
        <w:ind w:left="851" w:hanging="284"/>
        <w:rPr>
          <w:ins w:id="106" w:author="ZTE" w:date="2023-12-01T11:09:00Z"/>
          <w:lang w:eastAsia="ko-KR"/>
        </w:rPr>
      </w:pPr>
      <w:ins w:id="107" w:author="ZTE" w:date="2023-12-01T11:09:00Z">
        <w:r>
          <w:rPr>
            <w:lang w:eastAsia="ko-KR"/>
          </w:rPr>
          <w:t>2&gt;</w:t>
        </w:r>
        <w:r>
          <w:rPr>
            <w:lang w:eastAsia="ko-KR"/>
          </w:rPr>
          <w:tab/>
          <w:t xml:space="preserve">if contention-free </w:t>
        </w:r>
        <w:proofErr w:type="gramStart"/>
        <w:r>
          <w:rPr>
            <w:lang w:eastAsia="ko-KR"/>
          </w:rPr>
          <w:t>Random Access</w:t>
        </w:r>
        <w:proofErr w:type="gramEnd"/>
        <w:r>
          <w:rPr>
            <w:lang w:eastAsia="ko-KR"/>
          </w:rPr>
          <w:t xml:space="preserve"> Resources with Msg1 repetition have been provided for this Random Access procedure, and Msg1 repetition number is indicated in </w:t>
        </w:r>
        <w:r>
          <w:rPr>
            <w:i/>
            <w:lang w:eastAsia="ko-KR"/>
          </w:rPr>
          <w:t>rach-ConfigDedicated</w:t>
        </w:r>
        <w:r>
          <w:rPr>
            <w:lang w:eastAsia="ko-KR"/>
          </w:rPr>
          <w:t>:</w:t>
        </w:r>
      </w:ins>
    </w:p>
    <w:p w14:paraId="693AAB07" w14:textId="77777777" w:rsidR="00864591" w:rsidRDefault="00864591" w:rsidP="00864591">
      <w:pPr>
        <w:ind w:left="1135" w:hanging="284"/>
        <w:rPr>
          <w:ins w:id="108" w:author="ZTE" w:date="2023-12-01T11:09:00Z"/>
          <w:lang w:eastAsia="ko-KR"/>
        </w:rPr>
      </w:pPr>
      <w:ins w:id="109" w:author="ZTE" w:date="2023-12-01T11:09:00Z">
        <w:r>
          <w:rPr>
            <w:lang w:eastAsia="ko-KR"/>
          </w:rPr>
          <w:t>3&gt;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Msg1 repetition indication and associated with the indicated Msg1 repetition number for this Random Access procedure.</w:t>
        </w:r>
      </w:ins>
    </w:p>
    <w:p w14:paraId="0AC01FD6" w14:textId="77777777" w:rsidR="00864591" w:rsidRDefault="00864591" w:rsidP="00864591">
      <w:pPr>
        <w:ind w:left="851" w:hanging="284"/>
        <w:rPr>
          <w:ins w:id="110" w:author="ZTE" w:date="2023-12-01T11:09:00Z"/>
          <w:lang w:eastAsia="ko-KR"/>
        </w:rPr>
      </w:pPr>
      <w:ins w:id="111" w:author="ZTE" w:date="2023-12-01T11:09:00Z">
        <w:r>
          <w:rPr>
            <w:rFonts w:hint="eastAsia"/>
            <w:lang w:eastAsia="ko-KR"/>
          </w:rPr>
          <w:t xml:space="preserve">2&gt; else if </w:t>
        </w:r>
        <w:r>
          <w:rPr>
            <w:lang w:eastAsia="ko-KR"/>
          </w:rPr>
          <w:t xml:space="preserve">the </w:t>
        </w:r>
        <w:proofErr w:type="gramStart"/>
        <w:r>
          <w:rPr>
            <w:lang w:eastAsia="ko-KR"/>
          </w:rPr>
          <w:t>Random Access</w:t>
        </w:r>
        <w:proofErr w:type="gramEnd"/>
        <w:r>
          <w:rPr>
            <w:lang w:eastAsia="ko-KR"/>
          </w:rPr>
          <w:t xml:space="preserve"> procedure was initiated for SI request and Random Access Resources associated with Msg1 repetition for SI request and Msg1 repetition number have been provided for this Random Access procedure:</w:t>
        </w:r>
      </w:ins>
    </w:p>
    <w:p w14:paraId="079204A0" w14:textId="77777777" w:rsidR="00864591" w:rsidRDefault="00864591" w:rsidP="00864591">
      <w:pPr>
        <w:ind w:left="1135" w:hanging="284"/>
        <w:rPr>
          <w:ins w:id="112" w:author="ZTE" w:date="2023-12-01T11:09:00Z"/>
          <w:lang w:eastAsia="ko-KR"/>
        </w:rPr>
      </w:pPr>
      <w:ins w:id="113" w:author="ZTE" w:date="2023-12-01T11:09:00Z">
        <w:r>
          <w:rPr>
            <w:lang w:eastAsia="ko-KR"/>
          </w:rPr>
          <w:t>3&gt;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Msg1 repetition indication and associated with the indicated Msg1 repetition number for this Random Access procedure.</w:t>
        </w:r>
      </w:ins>
    </w:p>
    <w:p w14:paraId="07C8243A" w14:textId="77777777" w:rsidR="00864591" w:rsidRDefault="00864591" w:rsidP="00864591">
      <w:pPr>
        <w:pStyle w:val="B2"/>
        <w:rPr>
          <w:ins w:id="114" w:author="ZTE" w:date="2023-12-01T11:09:00Z"/>
          <w:lang w:eastAsia="ko-KR"/>
        </w:rPr>
      </w:pPr>
      <w:ins w:id="115" w:author="ZTE" w:date="2023-12-01T11:09:00Z">
        <w:r>
          <w:rPr>
            <w:rFonts w:eastAsia="等线" w:hint="eastAsia"/>
            <w:lang w:eastAsia="zh-CN"/>
          </w:rPr>
          <w:t>2</w:t>
        </w:r>
        <w:r>
          <w:rPr>
            <w:rFonts w:eastAsia="等线"/>
            <w:lang w:eastAsia="zh-CN"/>
          </w:rPr>
          <w:t>&gt; else:</w:t>
        </w:r>
      </w:ins>
    </w:p>
    <w:p w14:paraId="5AC035E4" w14:textId="7BF7669A" w:rsidR="00392AD5" w:rsidRDefault="003846BA" w:rsidP="009D050F">
      <w:pPr>
        <w:ind w:left="1135" w:hanging="284"/>
        <w:rPr>
          <w:lang w:eastAsia="ko-KR"/>
        </w:rPr>
      </w:pPr>
      <w:del w:id="116" w:author="ZTE" w:date="2023-12-01T11:09:00Z">
        <w:r w:rsidDel="00864591">
          <w:rPr>
            <w:lang w:eastAsia="ko-KR"/>
          </w:rPr>
          <w:delText>2</w:delText>
        </w:r>
      </w:del>
      <w:ins w:id="117" w:author="ZTE" w:date="2023-12-01T11:09:00Z">
        <w:r w:rsidR="00864591">
          <w:rPr>
            <w:lang w:eastAsia="ko-KR"/>
          </w:rPr>
          <w:t>3</w:t>
        </w:r>
      </w:ins>
      <w:r>
        <w:rPr>
          <w:lang w:eastAsia="ko-KR"/>
        </w:rPr>
        <w:t>&gt;</w:t>
      </w:r>
      <w:r>
        <w:rPr>
          <w:lang w:eastAsia="ko-KR"/>
        </w:rPr>
        <w:tab/>
        <w:t xml:space="preserve">select the set of </w:t>
      </w:r>
      <w:proofErr w:type="gramStart"/>
      <w:r>
        <w:rPr>
          <w:lang w:eastAsia="ko-KR"/>
        </w:rPr>
        <w:t>Random Access</w:t>
      </w:r>
      <w:proofErr w:type="gramEnd"/>
      <w:r>
        <w:rPr>
          <w:lang w:eastAsia="ko-KR"/>
        </w:rPr>
        <w:t xml:space="preserve"> resources that are not associated with any feature indication (as specified in clause 5.1.1c) for the current Random Access procedure.</w:t>
      </w:r>
    </w:p>
    <w:p w14:paraId="1AE04AC4" w14:textId="77777777" w:rsidR="00392AD5" w:rsidRDefault="003846BA">
      <w:pPr>
        <w:pStyle w:val="3"/>
        <w:rPr>
          <w:rFonts w:eastAsia="Malgun Gothic"/>
          <w:lang w:eastAsia="ko-KR"/>
        </w:rPr>
      </w:pPr>
      <w:bookmarkStart w:id="118" w:name="_Toc146701115"/>
      <w:r>
        <w:rPr>
          <w:rFonts w:eastAsia="Malgun Gothic"/>
          <w:lang w:eastAsia="ko-KR"/>
        </w:rPr>
        <w:t>5.1.1c</w:t>
      </w:r>
      <w:r>
        <w:rPr>
          <w:rFonts w:eastAsia="Malgun Gothic"/>
          <w:lang w:eastAsia="ko-KR"/>
        </w:rPr>
        <w:tab/>
        <w:t>Availability of the set of Random Access resources</w:t>
      </w:r>
      <w:bookmarkEnd w:id="118"/>
    </w:p>
    <w:p w14:paraId="29A0FA00" w14:textId="77777777" w:rsidR="00392AD5" w:rsidRDefault="003846BA">
      <w:pPr>
        <w:rPr>
          <w:lang w:eastAsia="ko-KR"/>
        </w:rPr>
      </w:pPr>
      <w:r>
        <w:rPr>
          <w:lang w:eastAsia="ko-KR"/>
        </w:rPr>
        <w:t>The MAC entity shall for each set of configured Random Access resources for 4-step RA type and for each set of configured Random Access resources for 2-step RA type:</w:t>
      </w:r>
    </w:p>
    <w:p w14:paraId="1FA39FB4" w14:textId="77777777" w:rsidR="00392AD5" w:rsidRDefault="003846BA">
      <w:pPr>
        <w:pStyle w:val="B1"/>
        <w:rPr>
          <w:lang w:eastAsia="ko-KR"/>
        </w:rPr>
      </w:pPr>
      <w:r>
        <w:rPr>
          <w:lang w:eastAsia="ko-KR"/>
        </w:rPr>
        <w:t>1&gt;</w:t>
      </w:r>
      <w:r>
        <w:rPr>
          <w:lang w:eastAsia="ko-KR"/>
        </w:rPr>
        <w:tab/>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14:paraId="63327DBA" w14:textId="77777777" w:rsidR="00392AD5" w:rsidRDefault="003846BA">
      <w:pPr>
        <w:pStyle w:val="B2"/>
        <w:rPr>
          <w:lang w:eastAsia="ko-KR"/>
        </w:rPr>
      </w:pPr>
      <w:r>
        <w:rPr>
          <w:lang w:eastAsia="ko-KR"/>
        </w:rPr>
        <w:t>2&gt;</w:t>
      </w:r>
      <w:r>
        <w:rPr>
          <w:lang w:eastAsia="ko-KR"/>
        </w:rPr>
        <w:tab/>
        <w:t>consider the set of Random Access resources as not available for a Random Access procedure for which RedCap is not applicable.</w:t>
      </w:r>
    </w:p>
    <w:p w14:paraId="230E3166" w14:textId="77777777" w:rsidR="00392AD5" w:rsidRDefault="003846BA">
      <w:pPr>
        <w:pStyle w:val="B1"/>
        <w:rPr>
          <w:lang w:eastAsia="ko-KR"/>
        </w:rPr>
      </w:pPr>
      <w:r>
        <w:rPr>
          <w:lang w:eastAsia="ko-KR"/>
        </w:rPr>
        <w:t>1&gt;</w:t>
      </w:r>
      <w:r>
        <w:rPr>
          <w:lang w:eastAsia="ko-KR"/>
        </w:rPr>
        <w:tab/>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14:paraId="7289CDF3" w14:textId="77777777" w:rsidR="00392AD5" w:rsidRDefault="003846BA">
      <w:pPr>
        <w:pStyle w:val="B2"/>
        <w:rPr>
          <w:lang w:eastAsia="ko-KR"/>
        </w:rPr>
      </w:pPr>
      <w:r>
        <w:rPr>
          <w:lang w:eastAsia="ko-KR"/>
        </w:rPr>
        <w:t>2&gt;</w:t>
      </w:r>
      <w:r>
        <w:rPr>
          <w:lang w:eastAsia="ko-KR"/>
        </w:rPr>
        <w:tab/>
        <w:t>consider the set of Random Access resources as not available for the Random Access procedure which is not triggered for RA-SDT.</w:t>
      </w:r>
    </w:p>
    <w:p w14:paraId="2BAED073" w14:textId="77777777" w:rsidR="00392AD5" w:rsidRDefault="003846BA">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Random Access resources:</w:t>
      </w:r>
    </w:p>
    <w:p w14:paraId="6C7F9847" w14:textId="77777777" w:rsidR="00392AD5" w:rsidRDefault="003846BA">
      <w:pPr>
        <w:pStyle w:val="B2"/>
        <w:rPr>
          <w:lang w:eastAsia="ko-KR"/>
        </w:rPr>
      </w:pPr>
      <w:r>
        <w:rPr>
          <w:lang w:eastAsia="ko-KR"/>
        </w:rPr>
        <w:t>2&gt;</w:t>
      </w:r>
      <w:r>
        <w:rPr>
          <w:lang w:eastAsia="ko-KR"/>
        </w:rPr>
        <w:tab/>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7601C716" w14:textId="77777777" w:rsidR="00392AD5" w:rsidRDefault="003846BA">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14:paraId="3D3F9B64" w14:textId="77777777" w:rsidR="00392AD5" w:rsidRDefault="003846BA">
      <w:pPr>
        <w:pStyle w:val="B2"/>
        <w:rPr>
          <w:lang w:eastAsia="ko-KR"/>
        </w:rPr>
      </w:pPr>
      <w:r>
        <w:rPr>
          <w:lang w:eastAsia="ko-KR"/>
        </w:rPr>
        <w:t>2&gt;</w:t>
      </w:r>
      <w:r>
        <w:rPr>
          <w:lang w:eastAsia="ko-KR"/>
        </w:rPr>
        <w:tab/>
        <w:t>consider the set of Random Access resources as not available for the Random Access procedure if Msg3 repetition is not applicable.</w:t>
      </w:r>
    </w:p>
    <w:p w14:paraId="04597502" w14:textId="77777777" w:rsidR="00864591" w:rsidRDefault="00864591" w:rsidP="00864591">
      <w:pPr>
        <w:ind w:left="568" w:hanging="284"/>
        <w:rPr>
          <w:ins w:id="119" w:author="ZTE" w:date="2023-12-01T11:09:00Z"/>
          <w:lang w:eastAsia="ko-KR"/>
        </w:rPr>
      </w:pPr>
      <w:ins w:id="120" w:author="ZTE" w:date="2023-12-01T11:09:00Z">
        <w:r>
          <w:rPr>
            <w:lang w:eastAsia="ko-KR"/>
          </w:rPr>
          <w:t>1&gt;</w:t>
        </w:r>
        <w:r>
          <w:rPr>
            <w:lang w:eastAsia="ko-KR"/>
          </w:rPr>
          <w:tab/>
          <w:t xml:space="preserve">if </w:t>
        </w:r>
        <w:r>
          <w:rPr>
            <w:i/>
            <w:iCs/>
            <w:lang w:eastAsia="ko-KR"/>
          </w:rPr>
          <w:t xml:space="preserve">msg1-Repetitions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ins>
    </w:p>
    <w:p w14:paraId="76EA7F40" w14:textId="77777777" w:rsidR="00864591" w:rsidRDefault="00864591" w:rsidP="00864591">
      <w:pPr>
        <w:ind w:left="851" w:hanging="284"/>
        <w:rPr>
          <w:ins w:id="121" w:author="ZTE" w:date="2023-12-01T11:09:00Z"/>
          <w:lang w:eastAsia="ko-KR"/>
        </w:rPr>
      </w:pPr>
      <w:ins w:id="122" w:author="ZTE" w:date="2023-12-01T11:09:00Z">
        <w:r>
          <w:rPr>
            <w:lang w:eastAsia="ko-KR"/>
          </w:rPr>
          <w:t>2&gt;</w:t>
        </w:r>
        <w:r>
          <w:rPr>
            <w:lang w:eastAsia="ko-KR"/>
          </w:rPr>
          <w:tab/>
          <w:t xml:space="preserve">if Msg1 repetition is not applicable to the current </w:t>
        </w:r>
        <w:proofErr w:type="gramStart"/>
        <w:r>
          <w:rPr>
            <w:lang w:eastAsia="ko-KR"/>
          </w:rPr>
          <w:t>Random Access</w:t>
        </w:r>
        <w:proofErr w:type="gramEnd"/>
        <w:r>
          <w:rPr>
            <w:lang w:eastAsia="ko-KR"/>
          </w:rPr>
          <w:t xml:space="preserve"> procedure; or</w:t>
        </w:r>
      </w:ins>
    </w:p>
    <w:p w14:paraId="1D20BCED" w14:textId="77777777" w:rsidR="00864591" w:rsidRDefault="00864591" w:rsidP="00864591">
      <w:pPr>
        <w:ind w:left="851" w:hanging="284"/>
        <w:rPr>
          <w:ins w:id="123" w:author="ZTE" w:date="2023-12-01T11:09:00Z"/>
          <w:lang w:eastAsia="ko-KR"/>
        </w:rPr>
      </w:pPr>
      <w:ins w:id="124" w:author="ZTE" w:date="2023-12-01T11:09:00Z">
        <w:r>
          <w:rPr>
            <w:lang w:eastAsia="ko-KR"/>
          </w:rPr>
          <w:t>2&gt;</w:t>
        </w:r>
        <w:r>
          <w:rPr>
            <w:lang w:eastAsia="ko-KR"/>
          </w:rPr>
          <w:tab/>
          <w:t xml:space="preserve">if the set of </w:t>
        </w:r>
        <w:proofErr w:type="gramStart"/>
        <w:r>
          <w:rPr>
            <w:lang w:eastAsia="ko-KR"/>
          </w:rPr>
          <w:t>Random Access</w:t>
        </w:r>
        <w:proofErr w:type="gramEnd"/>
        <w:r>
          <w:rPr>
            <w:lang w:eastAsia="ko-KR"/>
          </w:rPr>
          <w:t xml:space="preserve"> resources is not associated with any of the Msg1 repetition number that is applicable to the current Random Access procedure:</w:t>
        </w:r>
      </w:ins>
    </w:p>
    <w:p w14:paraId="0BFCA18C" w14:textId="77777777" w:rsidR="00864591" w:rsidRDefault="00864591" w:rsidP="00864591">
      <w:pPr>
        <w:ind w:left="1135" w:hanging="284"/>
        <w:rPr>
          <w:ins w:id="125" w:author="ZTE" w:date="2023-12-01T11:09:00Z"/>
          <w:lang w:eastAsia="ko-KR"/>
        </w:rPr>
      </w:pPr>
      <w:ins w:id="126" w:author="ZTE" w:date="2023-12-01T11:09:00Z">
        <w:r>
          <w:rPr>
            <w:lang w:eastAsia="ko-KR"/>
          </w:rPr>
          <w:lastRenderedPageBreak/>
          <w:t>3&gt;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w:t>
        </w:r>
      </w:ins>
    </w:p>
    <w:p w14:paraId="173F206D" w14:textId="2A221856" w:rsidR="00392AD5" w:rsidRDefault="003846BA">
      <w:pPr>
        <w:pStyle w:val="B1"/>
        <w:rPr>
          <w:lang w:eastAsia="ko-KR"/>
        </w:rPr>
      </w:pPr>
      <w:r>
        <w:rPr>
          <w:lang w:eastAsia="ko-KR"/>
        </w:rPr>
        <w:t>1&gt;</w:t>
      </w:r>
      <w:r>
        <w:rPr>
          <w:lang w:eastAsia="ko-KR"/>
        </w:rPr>
        <w:tab/>
        <w:t xml:space="preserve">if a set of </w:t>
      </w:r>
      <w:proofErr w:type="gramStart"/>
      <w:r>
        <w:rPr>
          <w:lang w:eastAsia="ko-KR"/>
        </w:rPr>
        <w:t>Random Access</w:t>
      </w:r>
      <w:proofErr w:type="gramEnd"/>
      <w:r>
        <w:rPr>
          <w:lang w:eastAsia="ko-KR"/>
        </w:rPr>
        <w:t xml:space="preserve"> resources is not configured with </w:t>
      </w:r>
      <w:r>
        <w:rPr>
          <w:i/>
          <w:iCs/>
          <w:lang w:eastAsia="ko-KR"/>
        </w:rPr>
        <w:t>FeatureCombination</w:t>
      </w:r>
      <w:r>
        <w:rPr>
          <w:lang w:eastAsia="ko-KR"/>
        </w:rPr>
        <w:t>:</w:t>
      </w:r>
    </w:p>
    <w:p w14:paraId="6BCBB7AF" w14:textId="77777777" w:rsidR="00392AD5" w:rsidRDefault="003846BA">
      <w:pPr>
        <w:pStyle w:val="B2"/>
        <w:rPr>
          <w:lang w:eastAsia="ko-KR"/>
        </w:rPr>
      </w:pPr>
      <w:r>
        <w:rPr>
          <w:lang w:eastAsia="ko-KR"/>
        </w:rPr>
        <w:t>2&gt;</w:t>
      </w:r>
      <w:r>
        <w:rPr>
          <w:lang w:eastAsia="ko-KR"/>
        </w:rPr>
        <w:tab/>
        <w:t>consider the set of Random Access resources to not associated with any feature.</w:t>
      </w:r>
    </w:p>
    <w:p w14:paraId="0152965C" w14:textId="77777777" w:rsidR="00392AD5" w:rsidRDefault="003846BA">
      <w:pPr>
        <w:pStyle w:val="3"/>
        <w:rPr>
          <w:rFonts w:eastAsia="Malgun Gothic"/>
          <w:lang w:eastAsia="ko-KR"/>
        </w:rPr>
      </w:pPr>
      <w:bookmarkStart w:id="127" w:name="_Toc146701116"/>
      <w:r>
        <w:rPr>
          <w:rFonts w:eastAsia="Malgun Gothic"/>
          <w:lang w:eastAsia="ko-KR"/>
        </w:rPr>
        <w:t>5.1.1d</w:t>
      </w:r>
      <w:r>
        <w:rPr>
          <w:rFonts w:eastAsia="Malgun Gothic"/>
          <w:lang w:eastAsia="ko-KR"/>
        </w:rPr>
        <w:tab/>
        <w:t>Selection of the set of Random Access resources based on feature prioritization</w:t>
      </w:r>
      <w:bookmarkEnd w:id="127"/>
    </w:p>
    <w:p w14:paraId="585EFC8B" w14:textId="77777777" w:rsidR="00392AD5" w:rsidRDefault="003846BA">
      <w:pPr>
        <w:rPr>
          <w:lang w:eastAsia="ko-KR"/>
        </w:rPr>
      </w:pPr>
      <w:r>
        <w:rPr>
          <w:lang w:eastAsia="ko-KR"/>
        </w:rPr>
        <w:t>The MAC entity shall:</w:t>
      </w:r>
    </w:p>
    <w:p w14:paraId="4F0B5862" w14:textId="77777777" w:rsidR="00392AD5" w:rsidRDefault="003846BA">
      <w:pPr>
        <w:pStyle w:val="B1"/>
      </w:pPr>
      <w:r>
        <w:rPr>
          <w:lang w:eastAsia="ko-KR"/>
        </w:rPr>
        <w:t>1&gt;</w:t>
      </w:r>
      <w:r>
        <w:rPr>
          <w:lang w:eastAsia="ko-KR"/>
        </w:rPr>
        <w:tab/>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14:paraId="014A7E86" w14:textId="77777777" w:rsidR="00392AD5" w:rsidRDefault="003846BA">
      <w:pPr>
        <w:pStyle w:val="B1"/>
        <w:rPr>
          <w:lang w:eastAsia="ko-KR"/>
        </w:rPr>
      </w:pPr>
      <w:r>
        <w:rPr>
          <w:lang w:eastAsia="ko-KR"/>
        </w:rPr>
        <w:t>1&gt;</w:t>
      </w:r>
      <w:r>
        <w:rPr>
          <w:lang w:eastAsia="ko-KR"/>
        </w:rPr>
        <w:tab/>
        <w:t>if a single set of Random Access resources is identified:</w:t>
      </w:r>
    </w:p>
    <w:p w14:paraId="21E482C5" w14:textId="77777777" w:rsidR="00392AD5" w:rsidRDefault="003846BA">
      <w:pPr>
        <w:pStyle w:val="B2"/>
        <w:rPr>
          <w:lang w:eastAsia="ko-KR"/>
        </w:rPr>
      </w:pPr>
      <w:r>
        <w:rPr>
          <w:lang w:eastAsia="ko-KR"/>
        </w:rPr>
        <w:t>2&gt;</w:t>
      </w:r>
      <w:r>
        <w:rPr>
          <w:lang w:eastAsia="ko-KR"/>
        </w:rPr>
        <w:tab/>
        <w:t>select this set of Random Access resources.</w:t>
      </w:r>
    </w:p>
    <w:p w14:paraId="567979DC" w14:textId="77777777" w:rsidR="00392AD5" w:rsidRDefault="003846BA">
      <w:pPr>
        <w:pStyle w:val="B1"/>
        <w:rPr>
          <w:lang w:eastAsia="ko-KR"/>
        </w:rPr>
      </w:pPr>
      <w:r>
        <w:rPr>
          <w:lang w:eastAsia="ko-KR"/>
        </w:rPr>
        <w:t>1&gt;</w:t>
      </w:r>
      <w:r>
        <w:rPr>
          <w:lang w:eastAsia="ko-KR"/>
        </w:rPr>
        <w:tab/>
        <w:t>else if more than one set of Random Access resources is identified:</w:t>
      </w:r>
    </w:p>
    <w:p w14:paraId="6A84B222" w14:textId="77777777" w:rsidR="008820AE" w:rsidRDefault="008820AE" w:rsidP="008820AE">
      <w:pPr>
        <w:pStyle w:val="B2"/>
        <w:rPr>
          <w:ins w:id="128" w:author="ZTE" w:date="2023-12-01T11:10:00Z"/>
          <w:lang w:eastAsia="ko-KR"/>
        </w:rPr>
      </w:pPr>
      <w:ins w:id="129" w:author="ZTE" w:date="2023-12-01T11:10:00Z">
        <w:r>
          <w:rPr>
            <w:lang w:eastAsia="ko-KR"/>
          </w:rPr>
          <w:t>2&gt;</w:t>
        </w:r>
        <w:r>
          <w:rPr>
            <w:lang w:eastAsia="ko-KR"/>
          </w:rPr>
          <w:tab/>
          <w:t xml:space="preserve">if all the identified sets of </w:t>
        </w:r>
        <w:proofErr w:type="gramStart"/>
        <w:r>
          <w:rPr>
            <w:lang w:eastAsia="ko-KR"/>
          </w:rPr>
          <w:t>Random Access</w:t>
        </w:r>
        <w:proofErr w:type="gramEnd"/>
        <w:r>
          <w:rPr>
            <w:lang w:eastAsia="ko-KR"/>
          </w:rPr>
          <w:t xml:space="preserve"> resources are configured with Msg1 repetition indication and the same </w:t>
        </w:r>
        <w:r>
          <w:rPr>
            <w:i/>
            <w:lang w:eastAsia="ko-KR"/>
          </w:rPr>
          <w:t>featureCombination</w:t>
        </w:r>
        <w:r>
          <w:rPr>
            <w:lang w:eastAsia="ko-KR"/>
          </w:rPr>
          <w:t>:</w:t>
        </w:r>
      </w:ins>
    </w:p>
    <w:p w14:paraId="7FB2A9E6" w14:textId="77777777" w:rsidR="008820AE" w:rsidRDefault="008820AE" w:rsidP="008820AE">
      <w:pPr>
        <w:ind w:left="1135" w:hanging="284"/>
        <w:rPr>
          <w:ins w:id="130" w:author="ZTE" w:date="2023-12-01T11:10:00Z"/>
          <w:lang w:eastAsia="ko-KR"/>
        </w:rPr>
      </w:pPr>
      <w:ins w:id="131" w:author="ZTE" w:date="2023-12-01T11:10:00Z">
        <w:r>
          <w:rPr>
            <w:lang w:eastAsia="ko-KR"/>
          </w:rPr>
          <w:t xml:space="preserve">3&gt; select the set of </w:t>
        </w:r>
        <w:proofErr w:type="gramStart"/>
        <w:r>
          <w:rPr>
            <w:lang w:eastAsia="ko-KR"/>
          </w:rPr>
          <w:t>Random Access</w:t>
        </w:r>
        <w:proofErr w:type="gramEnd"/>
        <w:r>
          <w:rPr>
            <w:lang w:eastAsia="ko-KR"/>
          </w:rPr>
          <w:t xml:space="preserve"> resources that associated with highest Msg1 repetition number among the identified sets of Random Access resources.</w:t>
        </w:r>
      </w:ins>
    </w:p>
    <w:p w14:paraId="042CDDCF" w14:textId="77777777" w:rsidR="008820AE" w:rsidRDefault="008820AE" w:rsidP="008820AE">
      <w:pPr>
        <w:pStyle w:val="B2"/>
        <w:rPr>
          <w:ins w:id="132" w:author="ZTE" w:date="2023-12-01T11:10:00Z"/>
          <w:lang w:eastAsia="ko-KR"/>
        </w:rPr>
      </w:pPr>
      <w:ins w:id="133" w:author="ZTE" w:date="2023-12-01T11:10:00Z">
        <w:r>
          <w:rPr>
            <w:lang w:eastAsia="ko-KR"/>
          </w:rPr>
          <w:t>2&gt; else:</w:t>
        </w:r>
      </w:ins>
    </w:p>
    <w:p w14:paraId="10329DEB" w14:textId="1B867670" w:rsidR="00392AD5" w:rsidRDefault="003846BA">
      <w:pPr>
        <w:ind w:left="1135" w:hanging="284"/>
        <w:rPr>
          <w:lang w:eastAsia="ko-KR"/>
        </w:rPr>
        <w:pPrChange w:id="134" w:author="ZTE" w:date="2023-12-01T11:11:00Z">
          <w:pPr>
            <w:pStyle w:val="B2"/>
          </w:pPr>
        </w:pPrChange>
      </w:pPr>
      <w:del w:id="135" w:author="ZTE" w:date="2023-12-01T11:11:00Z">
        <w:r w:rsidDel="008820AE">
          <w:rPr>
            <w:lang w:eastAsia="ko-KR"/>
          </w:rPr>
          <w:delText>2</w:delText>
        </w:r>
      </w:del>
      <w:ins w:id="136" w:author="ZTE" w:date="2023-12-01T11:11:00Z">
        <w:r w:rsidR="008820AE">
          <w:rPr>
            <w:lang w:eastAsia="ko-KR"/>
          </w:rPr>
          <w:t>3</w:t>
        </w:r>
      </w:ins>
      <w:r>
        <w:rPr>
          <w:lang w:eastAsia="ko-KR"/>
        </w:rPr>
        <w:t>&gt;</w:t>
      </w:r>
      <w:r>
        <w:rPr>
          <w:lang w:eastAsia="ko-KR"/>
        </w:rPr>
        <w:tab/>
        <w:t xml:space="preserve">repeat the procedure taking as an input the identified sets of </w:t>
      </w:r>
      <w:proofErr w:type="gramStart"/>
      <w:r>
        <w:rPr>
          <w:lang w:eastAsia="ko-KR"/>
        </w:rPr>
        <w:t>Random Access</w:t>
      </w:r>
      <w:proofErr w:type="gramEnd"/>
      <w:r>
        <w:rPr>
          <w:lang w:eastAsia="ko-KR"/>
        </w:rPr>
        <w:t xml:space="preserve">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14:paraId="00E10C34" w14:textId="77777777" w:rsidR="00392AD5" w:rsidRDefault="003846BA">
      <w:pPr>
        <w:pStyle w:val="B1"/>
        <w:rPr>
          <w:lang w:eastAsia="ko-KR"/>
        </w:rPr>
      </w:pPr>
      <w:r>
        <w:rPr>
          <w:lang w:eastAsia="ko-KR"/>
        </w:rPr>
        <w:t>1&gt;</w:t>
      </w:r>
      <w:r>
        <w:rPr>
          <w:lang w:eastAsia="ko-KR"/>
        </w:rPr>
        <w:tab/>
        <w:t>else (i.e. no set of Random Access resources is identified):</w:t>
      </w:r>
    </w:p>
    <w:p w14:paraId="549DD379" w14:textId="77777777" w:rsidR="00392AD5" w:rsidRDefault="003846BA">
      <w:pPr>
        <w:pStyle w:val="B2"/>
        <w:rPr>
          <w:lang w:eastAsia="ko-KR"/>
        </w:rPr>
      </w:pPr>
      <w:r>
        <w:rPr>
          <w:lang w:eastAsia="ko-KR"/>
        </w:rPr>
        <w:t>2&gt;</w:t>
      </w:r>
      <w:r>
        <w:rPr>
          <w:lang w:eastAsia="ko-KR"/>
        </w:rPr>
        <w:tab/>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14:paraId="12205CE1" w14:textId="77777777" w:rsidR="008820AE" w:rsidRDefault="008820AE" w:rsidP="008820AE">
      <w:pPr>
        <w:pStyle w:val="3"/>
        <w:rPr>
          <w:ins w:id="137" w:author="ZTE" w:date="2023-12-01T11:11:00Z"/>
          <w:rFonts w:eastAsia="Malgun Gothic"/>
          <w:lang w:eastAsia="ko-KR"/>
        </w:rPr>
      </w:pPr>
      <w:bookmarkStart w:id="138" w:name="_Toc146701117"/>
      <w:ins w:id="139" w:author="ZTE" w:date="2023-12-01T11:11:00Z">
        <w:r>
          <w:rPr>
            <w:rFonts w:eastAsia="Malgun Gothic"/>
            <w:lang w:eastAsia="ko-KR"/>
          </w:rPr>
          <w:t>5.1.1e</w:t>
        </w:r>
        <w:r>
          <w:rPr>
            <w:rFonts w:eastAsia="Malgun Gothic"/>
            <w:lang w:eastAsia="ko-KR"/>
          </w:rPr>
          <w:tab/>
          <w:t>Selection of Msg1 repetition for SI request</w:t>
        </w:r>
      </w:ins>
    </w:p>
    <w:p w14:paraId="7E97D796" w14:textId="77777777" w:rsidR="008820AE" w:rsidRDefault="008820AE" w:rsidP="008820AE">
      <w:pPr>
        <w:ind w:left="284" w:hanging="284"/>
        <w:rPr>
          <w:ins w:id="140" w:author="ZTE" w:date="2023-12-01T11:11:00Z"/>
          <w:color w:val="000000" w:themeColor="text1"/>
          <w:lang w:eastAsia="ko-KR"/>
        </w:rPr>
      </w:pPr>
      <w:ins w:id="141" w:author="ZTE" w:date="2023-12-01T11:11:00Z">
        <w:r>
          <w:rPr>
            <w:color w:val="000000" w:themeColor="text1"/>
            <w:lang w:eastAsia="ko-KR"/>
          </w:rPr>
          <w:t>The MAC entity shall:</w:t>
        </w:r>
      </w:ins>
    </w:p>
    <w:p w14:paraId="22368A02" w14:textId="77777777" w:rsidR="008820AE" w:rsidRDefault="008820AE" w:rsidP="008820AE">
      <w:pPr>
        <w:ind w:left="568" w:hanging="284"/>
        <w:rPr>
          <w:ins w:id="142" w:author="ZTE" w:date="2023-12-01T11:11:00Z"/>
          <w:color w:val="000000" w:themeColor="text1"/>
          <w:lang w:eastAsia="ko-KR"/>
        </w:rPr>
      </w:pPr>
      <w:ins w:id="143" w:author="ZTE" w:date="2023-12-01T11:11:00Z">
        <w:r>
          <w:rPr>
            <w:color w:val="000000" w:themeColor="text1"/>
            <w:lang w:eastAsia="ko-KR"/>
          </w:rPr>
          <w:t>1&gt;</w:t>
        </w:r>
        <w:r>
          <w:rPr>
            <w:color w:val="000000" w:themeColor="text1"/>
            <w:lang w:eastAsia="ko-KR"/>
          </w:rPr>
          <w:tab/>
          <w:t xml:space="preserve">if </w:t>
        </w:r>
        <w:r>
          <w:rPr>
            <w:i/>
            <w:color w:val="000000" w:themeColor="text1"/>
            <w:lang w:eastAsia="ko-KR"/>
          </w:rPr>
          <w:t>si-RequestResourcesRepetitionNum8</w:t>
        </w:r>
        <w:r>
          <w:rPr>
            <w:color w:val="000000" w:themeColor="text1"/>
            <w:lang w:eastAsia="ko-KR"/>
          </w:rPr>
          <w:t xml:space="preserve"> is configured and the RSRP of the downlink pathloss reference is less than </w:t>
        </w:r>
        <w:r>
          <w:rPr>
            <w:i/>
            <w:color w:val="000000" w:themeColor="text1"/>
            <w:lang w:eastAsia="ko-KR"/>
          </w:rPr>
          <w:t>rsrp-ThresholdMsg1-RepetitionNum8</w:t>
        </w:r>
        <w:r>
          <w:rPr>
            <w:color w:val="000000" w:themeColor="text1"/>
            <w:lang w:eastAsia="ko-KR"/>
          </w:rPr>
          <w:t>:</w:t>
        </w:r>
      </w:ins>
    </w:p>
    <w:p w14:paraId="21593396" w14:textId="77777777" w:rsidR="008820AE" w:rsidRDefault="008820AE" w:rsidP="008820AE">
      <w:pPr>
        <w:ind w:left="852" w:hanging="284"/>
        <w:rPr>
          <w:ins w:id="144" w:author="ZTE" w:date="2023-12-01T11:11:00Z"/>
          <w:color w:val="000000" w:themeColor="text1"/>
          <w:lang w:eastAsia="ko-KR"/>
        </w:rPr>
      </w:pPr>
      <w:ins w:id="145" w:author="ZTE" w:date="2023-12-01T11:11:00Z">
        <w:r>
          <w:rPr>
            <w:color w:val="000000" w:themeColor="text1"/>
            <w:lang w:eastAsia="ko-KR"/>
          </w:rPr>
          <w:t>2&gt;</w:t>
        </w:r>
        <w:r>
          <w:rPr>
            <w:color w:val="000000" w:themeColor="text1"/>
            <w:lang w:eastAsia="ko-KR"/>
          </w:rPr>
          <w:tab/>
          <w:t>criteria to apply Msg1 repetition for SI request is considered met and Msg1 repetition number applicable is 8.</w:t>
        </w:r>
      </w:ins>
    </w:p>
    <w:p w14:paraId="761CD88E" w14:textId="77777777" w:rsidR="008820AE" w:rsidRDefault="008820AE" w:rsidP="008820AE">
      <w:pPr>
        <w:ind w:left="568" w:hanging="284"/>
        <w:rPr>
          <w:ins w:id="146" w:author="ZTE" w:date="2023-12-01T11:11:00Z"/>
          <w:color w:val="000000" w:themeColor="text1"/>
          <w:lang w:eastAsia="ko-KR"/>
        </w:rPr>
      </w:pPr>
      <w:ins w:id="147" w:author="ZTE" w:date="2023-12-01T11:11:00Z">
        <w:r>
          <w:rPr>
            <w:color w:val="000000" w:themeColor="text1"/>
            <w:lang w:eastAsia="ko-KR"/>
          </w:rPr>
          <w:t>1&gt;</w:t>
        </w:r>
        <w:r>
          <w:rPr>
            <w:color w:val="000000" w:themeColor="text1"/>
            <w:lang w:eastAsia="ko-KR"/>
          </w:rPr>
          <w:tab/>
          <w:t xml:space="preserve">else if </w:t>
        </w:r>
        <w:r>
          <w:rPr>
            <w:i/>
            <w:color w:val="000000" w:themeColor="text1"/>
            <w:lang w:eastAsia="ko-KR"/>
          </w:rPr>
          <w:t>si-RequestResourcesRepetitionNum4</w:t>
        </w:r>
        <w:r>
          <w:rPr>
            <w:color w:val="000000" w:themeColor="text1"/>
            <w:lang w:eastAsia="ko-KR"/>
          </w:rPr>
          <w:t xml:space="preserve"> is configured and the RSRP of the downlink pathloss reference is less than </w:t>
        </w:r>
        <w:r>
          <w:rPr>
            <w:i/>
            <w:color w:val="000000" w:themeColor="text1"/>
            <w:lang w:eastAsia="ko-KR"/>
          </w:rPr>
          <w:t>rsrp-ThresholdMsg1-RepetitionNum4</w:t>
        </w:r>
        <w:r>
          <w:rPr>
            <w:color w:val="000000" w:themeColor="text1"/>
            <w:lang w:eastAsia="ko-KR"/>
          </w:rPr>
          <w:t>:</w:t>
        </w:r>
      </w:ins>
    </w:p>
    <w:p w14:paraId="4BACC256" w14:textId="77777777" w:rsidR="008820AE" w:rsidRDefault="008820AE" w:rsidP="008820AE">
      <w:pPr>
        <w:ind w:left="852" w:hanging="284"/>
        <w:rPr>
          <w:ins w:id="148" w:author="ZTE" w:date="2023-12-01T11:11:00Z"/>
          <w:color w:val="000000" w:themeColor="text1"/>
          <w:lang w:eastAsia="ko-KR"/>
        </w:rPr>
      </w:pPr>
      <w:ins w:id="149" w:author="ZTE" w:date="2023-12-01T11:11:00Z">
        <w:r>
          <w:rPr>
            <w:color w:val="000000" w:themeColor="text1"/>
            <w:lang w:eastAsia="ko-KR"/>
          </w:rPr>
          <w:t>2&gt;</w:t>
        </w:r>
        <w:r>
          <w:rPr>
            <w:color w:val="000000" w:themeColor="text1"/>
            <w:lang w:eastAsia="ko-KR"/>
          </w:rPr>
          <w:tab/>
          <w:t>criteria to apply Msg1 repetition for SI request is considered met and Msg1 repetition number applicable is 4.</w:t>
        </w:r>
      </w:ins>
    </w:p>
    <w:p w14:paraId="3DA835BC" w14:textId="77777777" w:rsidR="008820AE" w:rsidRDefault="008820AE" w:rsidP="008820AE">
      <w:pPr>
        <w:ind w:left="568" w:hanging="284"/>
        <w:rPr>
          <w:ins w:id="150" w:author="ZTE" w:date="2023-12-01T11:11:00Z"/>
          <w:iCs/>
          <w:color w:val="000000" w:themeColor="text1"/>
        </w:rPr>
      </w:pPr>
      <w:ins w:id="151" w:author="ZTE" w:date="2023-12-01T11:11:00Z">
        <w:r>
          <w:rPr>
            <w:color w:val="000000" w:themeColor="text1"/>
            <w:lang w:eastAsia="ko-KR"/>
          </w:rPr>
          <w:t>1&gt;</w:t>
        </w:r>
        <w:r>
          <w:rPr>
            <w:color w:val="000000" w:themeColor="text1"/>
            <w:lang w:eastAsia="ko-KR"/>
          </w:rPr>
          <w:tab/>
          <w:t xml:space="preserve">else </w:t>
        </w:r>
        <w:r>
          <w:rPr>
            <w:i/>
            <w:color w:val="000000" w:themeColor="text1"/>
            <w:lang w:eastAsia="ko-KR"/>
          </w:rPr>
          <w:t>si-RequestResourcesRepetitionNum2</w:t>
        </w:r>
        <w:r>
          <w:rPr>
            <w:color w:val="000000" w:themeColor="text1"/>
            <w:lang w:eastAsia="ko-KR"/>
          </w:rPr>
          <w:t xml:space="preserve"> is configured </w:t>
        </w:r>
        <w:r>
          <w:rPr>
            <w:iCs/>
            <w:color w:val="000000" w:themeColor="text1"/>
          </w:rPr>
          <w:t xml:space="preserve">and </w:t>
        </w:r>
        <w:r>
          <w:rPr>
            <w:color w:val="000000" w:themeColor="text1"/>
            <w:lang w:eastAsia="ko-KR"/>
          </w:rPr>
          <w:t xml:space="preserve">the RSRP of the downlink pathloss reference is less than </w:t>
        </w:r>
        <w:r>
          <w:rPr>
            <w:i/>
            <w:iCs/>
            <w:color w:val="000000" w:themeColor="text1"/>
          </w:rPr>
          <w:t>rsrp-ThresholdMsg1-RepetitionNum2</w:t>
        </w:r>
        <w:r>
          <w:rPr>
            <w:iCs/>
            <w:color w:val="000000" w:themeColor="text1"/>
          </w:rPr>
          <w:t>:</w:t>
        </w:r>
      </w:ins>
    </w:p>
    <w:p w14:paraId="792234A0" w14:textId="77777777" w:rsidR="008820AE" w:rsidRDefault="008820AE" w:rsidP="008820AE">
      <w:pPr>
        <w:ind w:left="852" w:hanging="284"/>
        <w:rPr>
          <w:ins w:id="152" w:author="ZTE" w:date="2023-12-01T11:11:00Z"/>
          <w:color w:val="000000" w:themeColor="text1"/>
          <w:lang w:eastAsia="ko-KR"/>
        </w:rPr>
      </w:pPr>
      <w:ins w:id="153" w:author="ZTE" w:date="2023-12-01T11:11:00Z">
        <w:r>
          <w:rPr>
            <w:color w:val="000000" w:themeColor="text1"/>
            <w:lang w:eastAsia="ko-KR"/>
          </w:rPr>
          <w:t>2&gt;</w:t>
        </w:r>
        <w:r>
          <w:rPr>
            <w:color w:val="000000" w:themeColor="text1"/>
            <w:lang w:eastAsia="ko-KR"/>
          </w:rPr>
          <w:tab/>
          <w:t>criteria to apply Msg1 repetition for SI request is considered met and Msg1 repetition number applicable is 2</w:t>
        </w:r>
      </w:ins>
    </w:p>
    <w:p w14:paraId="359F300D" w14:textId="77777777" w:rsidR="00392AD5" w:rsidRDefault="003846BA">
      <w:pPr>
        <w:pStyle w:val="3"/>
        <w:rPr>
          <w:lang w:eastAsia="ko-KR"/>
        </w:rPr>
      </w:pPr>
      <w:r>
        <w:rPr>
          <w:lang w:eastAsia="ko-KR"/>
        </w:rPr>
        <w:t>5.1.2</w:t>
      </w:r>
      <w:r>
        <w:rPr>
          <w:lang w:eastAsia="ko-KR"/>
        </w:rPr>
        <w:tab/>
        <w:t>Random Access Resource selection</w:t>
      </w:r>
      <w:bookmarkEnd w:id="42"/>
      <w:bookmarkEnd w:id="43"/>
      <w:bookmarkEnd w:id="44"/>
      <w:bookmarkEnd w:id="45"/>
      <w:bookmarkEnd w:id="46"/>
      <w:bookmarkEnd w:id="138"/>
    </w:p>
    <w:p w14:paraId="37032569" w14:textId="77777777" w:rsidR="00392AD5" w:rsidRDefault="003846BA">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0EBEF9F3" w14:textId="77777777" w:rsidR="00392AD5" w:rsidRDefault="003846BA">
      <w:pPr>
        <w:pStyle w:val="B1"/>
        <w:rPr>
          <w:lang w:eastAsia="ko-KR"/>
        </w:rPr>
      </w:pPr>
      <w:r>
        <w:rPr>
          <w:lang w:eastAsia="ko-KR"/>
        </w:rPr>
        <w:lastRenderedPageBreak/>
        <w:t>1&gt;</w:t>
      </w:r>
      <w:r>
        <w:rPr>
          <w:lang w:eastAsia="ko-KR"/>
        </w:rPr>
        <w:tab/>
        <w:t xml:space="preserve">if the Random Access procedure was initiated for </w:t>
      </w:r>
      <w:r>
        <w:rPr>
          <w:rFonts w:eastAsia="Malgun Gothic"/>
          <w:lang w:eastAsia="ko-KR"/>
        </w:rPr>
        <w:t>SpCell</w:t>
      </w:r>
      <w:r>
        <w:rPr>
          <w:lang w:eastAsia="ko-KR"/>
        </w:rPr>
        <w:t xml:space="preserve"> beam failure</w:t>
      </w:r>
      <w:r>
        <w:t xml:space="preserve"> </w:t>
      </w:r>
      <w:r>
        <w:rPr>
          <w:lang w:eastAsia="ko-KR"/>
        </w:rPr>
        <w:t>recovery (as specified in clause 5.17); and</w:t>
      </w:r>
    </w:p>
    <w:p w14:paraId="4F8799B9" w14:textId="77777777" w:rsidR="00392AD5" w:rsidRDefault="003846BA">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20211BC3" w14:textId="77777777" w:rsidR="00392AD5" w:rsidRDefault="003846BA">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132BB3E" w14:textId="77777777" w:rsidR="00392AD5" w:rsidRDefault="003846BA">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0246043B" w14:textId="77777777" w:rsidR="00392AD5" w:rsidRDefault="003846BA">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531D0294" w14:textId="77777777" w:rsidR="00392AD5" w:rsidRDefault="003846BA">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1AF8DBFC" w14:textId="77777777" w:rsidR="00392AD5" w:rsidRDefault="003846BA">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581C1276" w14:textId="77777777" w:rsidR="00392AD5" w:rsidRDefault="003846BA">
      <w:pPr>
        <w:pStyle w:val="B2"/>
        <w:rPr>
          <w:lang w:eastAsia="ko-KR"/>
        </w:rPr>
      </w:pPr>
      <w:r>
        <w:rPr>
          <w:lang w:eastAsia="ko-KR"/>
        </w:rPr>
        <w:t>2&gt;</w:t>
      </w:r>
      <w:r>
        <w:rPr>
          <w:lang w:eastAsia="ko-KR"/>
        </w:rPr>
        <w:tab/>
        <w:t>else:</w:t>
      </w:r>
    </w:p>
    <w:p w14:paraId="47FD1062" w14:textId="77777777" w:rsidR="00392AD5" w:rsidRDefault="003846BA">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526A5F6F" w14:textId="77777777" w:rsidR="00392AD5" w:rsidRDefault="003846BA">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55DC0B60" w14:textId="77777777" w:rsidR="00392AD5" w:rsidRDefault="003846BA">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75AD4AD9"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141D5308" w14:textId="77777777" w:rsidR="00392AD5" w:rsidRDefault="003846BA">
      <w:pPr>
        <w:pStyle w:val="B2"/>
        <w:rPr>
          <w:lang w:eastAsia="ko-KR"/>
        </w:rPr>
      </w:pPr>
      <w:r>
        <w:rPr>
          <w:lang w:eastAsia="ko-KR"/>
        </w:rPr>
        <w:t>2&gt;</w:t>
      </w:r>
      <w:r>
        <w:rPr>
          <w:lang w:eastAsia="ko-KR"/>
        </w:rPr>
        <w:tab/>
        <w:t>select the SSB signalled by PDCCH.</w:t>
      </w:r>
    </w:p>
    <w:p w14:paraId="44071879" w14:textId="77777777" w:rsidR="00392AD5" w:rsidRDefault="003846BA">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5F42A722" w14:textId="77777777" w:rsidR="00392AD5" w:rsidRDefault="003846BA">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1B12A0A4"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4A96C86" w14:textId="77777777" w:rsidR="00392AD5" w:rsidRDefault="003846BA">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62B52C51" w14:textId="77777777" w:rsidR="00392AD5" w:rsidRDefault="003846BA">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5B71FEE2"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3F4C0DAD" w14:textId="77777777" w:rsidR="00392AD5" w:rsidRDefault="003846BA">
      <w:pPr>
        <w:pStyle w:val="B1"/>
        <w:rPr>
          <w:lang w:eastAsia="ko-KR"/>
        </w:rPr>
      </w:pPr>
      <w:r>
        <w:rPr>
          <w:lang w:eastAsia="ko-KR"/>
        </w:rPr>
        <w:t>1&gt;</w:t>
      </w:r>
      <w:r>
        <w:rPr>
          <w:lang w:eastAsia="ko-KR"/>
        </w:rPr>
        <w:tab/>
        <w:t>else if the Random Access procedure was initiated for SI request (as specified in TS 38.331 [5]); and</w:t>
      </w:r>
    </w:p>
    <w:p w14:paraId="63B57D10" w14:textId="77777777" w:rsidR="00392AD5" w:rsidRDefault="003846BA">
      <w:pPr>
        <w:pStyle w:val="B1"/>
        <w:rPr>
          <w:lang w:eastAsia="ko-KR"/>
        </w:rPr>
      </w:pPr>
      <w:r>
        <w:rPr>
          <w:lang w:eastAsia="ko-KR"/>
        </w:rPr>
        <w:t>1&gt;</w:t>
      </w:r>
      <w:r>
        <w:rPr>
          <w:lang w:eastAsia="ko-KR"/>
        </w:rPr>
        <w:tab/>
        <w:t>if the Random Access Resources for SI request have been explicitly provided by RRC:</w:t>
      </w:r>
    </w:p>
    <w:p w14:paraId="448BB923" w14:textId="77777777" w:rsidR="00392AD5" w:rsidRDefault="003846BA">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F4A43E3" w14:textId="77777777" w:rsidR="00392AD5" w:rsidRDefault="003846BA">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1F1B42F1" w14:textId="77777777" w:rsidR="00392AD5" w:rsidRDefault="003846BA">
      <w:pPr>
        <w:pStyle w:val="B2"/>
        <w:rPr>
          <w:lang w:eastAsia="ko-KR"/>
        </w:rPr>
      </w:pPr>
      <w:r>
        <w:rPr>
          <w:lang w:eastAsia="ko-KR"/>
        </w:rPr>
        <w:t>2&gt;</w:t>
      </w:r>
      <w:r>
        <w:rPr>
          <w:lang w:eastAsia="ko-KR"/>
        </w:rPr>
        <w:tab/>
        <w:t>else:</w:t>
      </w:r>
    </w:p>
    <w:p w14:paraId="73E3EB78" w14:textId="77777777" w:rsidR="00392AD5" w:rsidRDefault="003846BA">
      <w:pPr>
        <w:pStyle w:val="B3"/>
        <w:rPr>
          <w:lang w:eastAsia="ko-KR"/>
        </w:rPr>
      </w:pPr>
      <w:r>
        <w:rPr>
          <w:lang w:eastAsia="ko-KR"/>
        </w:rPr>
        <w:t>3&gt;</w:t>
      </w:r>
      <w:r>
        <w:rPr>
          <w:lang w:eastAsia="ko-KR"/>
        </w:rPr>
        <w:tab/>
        <w:t>select any SSB.</w:t>
      </w:r>
    </w:p>
    <w:p w14:paraId="09CD4538" w14:textId="77777777" w:rsidR="00392AD5" w:rsidRDefault="003846BA">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22E53B1B"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4F193268" w14:textId="77777777" w:rsidR="00392AD5" w:rsidRDefault="003846BA">
      <w:pPr>
        <w:pStyle w:val="B1"/>
        <w:rPr>
          <w:lang w:eastAsia="ko-KR"/>
        </w:rPr>
      </w:pPr>
      <w:r>
        <w:rPr>
          <w:lang w:eastAsia="ko-KR"/>
        </w:rPr>
        <w:t>1&gt;</w:t>
      </w:r>
      <w:r>
        <w:rPr>
          <w:lang w:eastAsia="ko-KR"/>
        </w:rPr>
        <w:tab/>
        <w:t>else (i.e. for the contention-based Random Access preamble selection):</w:t>
      </w:r>
    </w:p>
    <w:p w14:paraId="14AF9115" w14:textId="77777777" w:rsidR="00392AD5" w:rsidRDefault="003846BA">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2E5D892E" w14:textId="77777777" w:rsidR="00392AD5" w:rsidRDefault="003846BA">
      <w:pPr>
        <w:pStyle w:val="B3"/>
        <w:rPr>
          <w:lang w:eastAsia="ko-KR"/>
        </w:rPr>
      </w:pPr>
      <w:r>
        <w:rPr>
          <w:lang w:eastAsia="ko-KR"/>
        </w:rPr>
        <w:lastRenderedPageBreak/>
        <w:t>3&gt;</w:t>
      </w:r>
      <w:r>
        <w:rPr>
          <w:lang w:eastAsia="ko-KR"/>
        </w:rPr>
        <w:tab/>
        <w:t xml:space="preserve">select an SSB with SS-RSRP above </w:t>
      </w:r>
      <w:r>
        <w:rPr>
          <w:i/>
          <w:lang w:eastAsia="ko-KR"/>
        </w:rPr>
        <w:t>rsrp-ThresholdSSB</w:t>
      </w:r>
      <w:r>
        <w:rPr>
          <w:lang w:eastAsia="ko-KR"/>
        </w:rPr>
        <w:t>.</w:t>
      </w:r>
    </w:p>
    <w:p w14:paraId="5564662D" w14:textId="77777777" w:rsidR="00392AD5" w:rsidRDefault="003846BA">
      <w:pPr>
        <w:pStyle w:val="B2"/>
        <w:rPr>
          <w:lang w:eastAsia="ko-KR"/>
        </w:rPr>
      </w:pPr>
      <w:r>
        <w:rPr>
          <w:lang w:eastAsia="ko-KR"/>
        </w:rPr>
        <w:t>2&gt;</w:t>
      </w:r>
      <w:r>
        <w:rPr>
          <w:lang w:eastAsia="ko-KR"/>
        </w:rPr>
        <w:tab/>
        <w:t>else:</w:t>
      </w:r>
    </w:p>
    <w:p w14:paraId="07B0BC98" w14:textId="77777777" w:rsidR="00392AD5" w:rsidRDefault="003846BA">
      <w:pPr>
        <w:pStyle w:val="B3"/>
        <w:rPr>
          <w:lang w:eastAsia="ko-KR"/>
        </w:rPr>
      </w:pPr>
      <w:r>
        <w:rPr>
          <w:lang w:eastAsia="ko-KR"/>
        </w:rPr>
        <w:t>3&gt;</w:t>
      </w:r>
      <w:r>
        <w:rPr>
          <w:lang w:eastAsia="ko-KR"/>
        </w:rPr>
        <w:tab/>
        <w:t>select any SSB.</w:t>
      </w:r>
    </w:p>
    <w:p w14:paraId="223FCA71" w14:textId="77777777" w:rsidR="00392AD5" w:rsidRDefault="003846BA">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044625E0" w14:textId="77777777" w:rsidR="00392AD5" w:rsidRDefault="003846BA">
      <w:pPr>
        <w:pStyle w:val="B3"/>
        <w:rPr>
          <w:lang w:eastAsia="ko-KR"/>
        </w:rPr>
      </w:pPr>
      <w:r>
        <w:rPr>
          <w:lang w:eastAsia="ko-KR"/>
        </w:rPr>
        <w:t>3&gt;</w:t>
      </w:r>
      <w:r>
        <w:rPr>
          <w:lang w:eastAsia="ko-KR"/>
        </w:rPr>
        <w:tab/>
        <w:t>if a Random Access Preambles group was selected during the current Random Access procedure:</w:t>
      </w:r>
    </w:p>
    <w:p w14:paraId="1227A72B" w14:textId="77777777" w:rsidR="00392AD5" w:rsidRDefault="003846BA">
      <w:pPr>
        <w:pStyle w:val="B4"/>
        <w:rPr>
          <w:lang w:eastAsia="ko-KR"/>
        </w:rPr>
      </w:pPr>
      <w:r>
        <w:rPr>
          <w:lang w:eastAsia="ko-KR"/>
        </w:rPr>
        <w:t>4&gt;</w:t>
      </w:r>
      <w:r>
        <w:rPr>
          <w:lang w:eastAsia="ko-KR"/>
        </w:rPr>
        <w:tab/>
        <w:t>select the same group of Random Access Preambles as was selected for the 2-step RA type.</w:t>
      </w:r>
    </w:p>
    <w:p w14:paraId="1644D738" w14:textId="77777777" w:rsidR="00392AD5" w:rsidRDefault="003846BA">
      <w:pPr>
        <w:pStyle w:val="B3"/>
        <w:rPr>
          <w:lang w:eastAsia="ko-KR"/>
        </w:rPr>
      </w:pPr>
      <w:r>
        <w:rPr>
          <w:lang w:eastAsia="ko-KR"/>
        </w:rPr>
        <w:t>3&gt;</w:t>
      </w:r>
      <w:r>
        <w:rPr>
          <w:lang w:eastAsia="ko-KR"/>
        </w:rPr>
        <w:tab/>
        <w:t>else:</w:t>
      </w:r>
    </w:p>
    <w:p w14:paraId="6A013477" w14:textId="77777777" w:rsidR="00392AD5" w:rsidRDefault="003846BA">
      <w:pPr>
        <w:pStyle w:val="B4"/>
        <w:rPr>
          <w:lang w:eastAsia="ko-KR"/>
        </w:rPr>
      </w:pPr>
      <w:r>
        <w:rPr>
          <w:lang w:eastAsia="ko-KR"/>
        </w:rPr>
        <w:t>4&gt;</w:t>
      </w:r>
      <w:r>
        <w:rPr>
          <w:lang w:eastAsia="ko-KR"/>
        </w:rPr>
        <w:tab/>
        <w:t>if Random Access Preambles group B is configured; and</w:t>
      </w:r>
    </w:p>
    <w:p w14:paraId="4B46B11E" w14:textId="77777777" w:rsidR="00392AD5" w:rsidRDefault="003846BA">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72059759" w14:textId="77777777" w:rsidR="00392AD5" w:rsidRDefault="003846BA">
      <w:pPr>
        <w:pStyle w:val="B5"/>
        <w:rPr>
          <w:lang w:eastAsia="ko-KR"/>
        </w:rPr>
      </w:pPr>
      <w:r>
        <w:rPr>
          <w:lang w:eastAsia="ko-KR"/>
        </w:rPr>
        <w:t>5&gt;</w:t>
      </w:r>
      <w:r>
        <w:rPr>
          <w:lang w:eastAsia="ko-KR"/>
        </w:rPr>
        <w:tab/>
        <w:t>select the Random Access Preambles group B.</w:t>
      </w:r>
    </w:p>
    <w:p w14:paraId="5B8C2E29" w14:textId="77777777" w:rsidR="00392AD5" w:rsidRDefault="003846BA">
      <w:pPr>
        <w:pStyle w:val="B4"/>
        <w:rPr>
          <w:lang w:eastAsia="ko-KR"/>
        </w:rPr>
      </w:pPr>
      <w:r>
        <w:rPr>
          <w:lang w:eastAsia="ko-KR"/>
        </w:rPr>
        <w:t>4&gt;</w:t>
      </w:r>
      <w:r>
        <w:rPr>
          <w:lang w:eastAsia="ko-KR"/>
        </w:rPr>
        <w:tab/>
        <w:t>else:</w:t>
      </w:r>
    </w:p>
    <w:p w14:paraId="2BD3CC6A" w14:textId="77777777" w:rsidR="00392AD5" w:rsidRDefault="003846BA">
      <w:pPr>
        <w:pStyle w:val="B5"/>
        <w:rPr>
          <w:lang w:eastAsia="ko-KR"/>
        </w:rPr>
      </w:pPr>
      <w:r>
        <w:rPr>
          <w:lang w:eastAsia="ko-KR"/>
        </w:rPr>
        <w:t>5&gt;</w:t>
      </w:r>
      <w:r>
        <w:rPr>
          <w:lang w:eastAsia="ko-KR"/>
        </w:rPr>
        <w:tab/>
        <w:t>select the Random Access Preambles group A.</w:t>
      </w:r>
    </w:p>
    <w:p w14:paraId="7755B919" w14:textId="77777777" w:rsidR="00392AD5" w:rsidRDefault="003846BA">
      <w:pPr>
        <w:pStyle w:val="B2"/>
        <w:rPr>
          <w:lang w:eastAsia="ko-KR"/>
        </w:rPr>
      </w:pPr>
      <w:r>
        <w:rPr>
          <w:lang w:eastAsia="ko-KR"/>
        </w:rPr>
        <w:t>2&gt;</w:t>
      </w:r>
      <w:r>
        <w:rPr>
          <w:lang w:eastAsia="ko-KR"/>
        </w:rPr>
        <w:tab/>
        <w:t>else if Msg3 buffer is empty:</w:t>
      </w:r>
    </w:p>
    <w:p w14:paraId="2EAAF5EF" w14:textId="77777777" w:rsidR="00392AD5" w:rsidRDefault="003846BA">
      <w:pPr>
        <w:pStyle w:val="B3"/>
        <w:rPr>
          <w:lang w:eastAsia="ko-KR"/>
        </w:rPr>
      </w:pPr>
      <w:r>
        <w:rPr>
          <w:lang w:eastAsia="ko-KR"/>
        </w:rPr>
        <w:t>3&gt;</w:t>
      </w:r>
      <w:r>
        <w:rPr>
          <w:lang w:eastAsia="ko-KR"/>
        </w:rPr>
        <w:tab/>
        <w:t>if Random Access Preambles group B is configured:</w:t>
      </w:r>
    </w:p>
    <w:p w14:paraId="6FA9A36B" w14:textId="77777777" w:rsidR="00392AD5" w:rsidRDefault="003846BA">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59EF38A7" w14:textId="77777777" w:rsidR="00392AD5" w:rsidRDefault="003846BA">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495D5761" w14:textId="77777777" w:rsidR="00392AD5" w:rsidRDefault="003846BA">
      <w:pPr>
        <w:pStyle w:val="B5"/>
        <w:rPr>
          <w:lang w:eastAsia="ko-KR"/>
        </w:rPr>
      </w:pPr>
      <w:r>
        <w:rPr>
          <w:lang w:eastAsia="ko-KR"/>
        </w:rPr>
        <w:t>5&gt;</w:t>
      </w:r>
      <w:r>
        <w:rPr>
          <w:lang w:eastAsia="ko-KR"/>
        </w:rPr>
        <w:tab/>
        <w:t>select the Random Access Preambles group B.</w:t>
      </w:r>
    </w:p>
    <w:p w14:paraId="1CEDEF9E" w14:textId="77777777" w:rsidR="00392AD5" w:rsidRDefault="003846BA">
      <w:pPr>
        <w:pStyle w:val="B4"/>
        <w:rPr>
          <w:lang w:eastAsia="ko-KR"/>
        </w:rPr>
      </w:pPr>
      <w:r>
        <w:rPr>
          <w:lang w:eastAsia="ko-KR"/>
        </w:rPr>
        <w:t>4&gt;</w:t>
      </w:r>
      <w:r>
        <w:rPr>
          <w:lang w:eastAsia="ko-KR"/>
        </w:rPr>
        <w:tab/>
        <w:t>else:</w:t>
      </w:r>
    </w:p>
    <w:p w14:paraId="6F0E4FE5" w14:textId="77777777" w:rsidR="00392AD5" w:rsidRDefault="003846BA">
      <w:pPr>
        <w:pStyle w:val="B5"/>
        <w:rPr>
          <w:lang w:eastAsia="ko-KR"/>
        </w:rPr>
      </w:pPr>
      <w:r>
        <w:rPr>
          <w:lang w:eastAsia="ko-KR"/>
        </w:rPr>
        <w:t>5&gt;</w:t>
      </w:r>
      <w:r>
        <w:rPr>
          <w:lang w:eastAsia="ko-KR"/>
        </w:rPr>
        <w:tab/>
        <w:t>select the Random Access Preambles group A.</w:t>
      </w:r>
    </w:p>
    <w:p w14:paraId="131BF9AF" w14:textId="77777777" w:rsidR="00392AD5" w:rsidRDefault="003846BA">
      <w:pPr>
        <w:pStyle w:val="B3"/>
        <w:rPr>
          <w:lang w:eastAsia="ko-KR"/>
        </w:rPr>
      </w:pPr>
      <w:r>
        <w:rPr>
          <w:lang w:eastAsia="ko-KR"/>
        </w:rPr>
        <w:t>3&gt;</w:t>
      </w:r>
      <w:r>
        <w:rPr>
          <w:lang w:eastAsia="ko-KR"/>
        </w:rPr>
        <w:tab/>
        <w:t>else:</w:t>
      </w:r>
    </w:p>
    <w:p w14:paraId="33465ADC" w14:textId="77777777" w:rsidR="00392AD5" w:rsidRDefault="003846BA">
      <w:pPr>
        <w:pStyle w:val="B4"/>
        <w:rPr>
          <w:lang w:eastAsia="ko-KR"/>
        </w:rPr>
      </w:pPr>
      <w:r>
        <w:rPr>
          <w:lang w:eastAsia="ko-KR"/>
        </w:rPr>
        <w:t>4&gt;</w:t>
      </w:r>
      <w:r>
        <w:rPr>
          <w:lang w:eastAsia="ko-KR"/>
        </w:rPr>
        <w:tab/>
        <w:t>select the Random Access Preambles group A.</w:t>
      </w:r>
    </w:p>
    <w:p w14:paraId="2D186AD0" w14:textId="77777777" w:rsidR="00392AD5" w:rsidRDefault="003846BA">
      <w:pPr>
        <w:pStyle w:val="B2"/>
        <w:rPr>
          <w:lang w:eastAsia="ko-KR"/>
        </w:rPr>
      </w:pPr>
      <w:r>
        <w:rPr>
          <w:lang w:eastAsia="ko-KR"/>
        </w:rPr>
        <w:t>2&gt;</w:t>
      </w:r>
      <w:r>
        <w:rPr>
          <w:lang w:eastAsia="ko-KR"/>
        </w:rPr>
        <w:tab/>
        <w:t>else (i.e. Msg3 is being retransmitted):</w:t>
      </w:r>
    </w:p>
    <w:p w14:paraId="1CC66C94" w14:textId="77777777" w:rsidR="00392AD5" w:rsidRDefault="003846BA">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03403A64" w14:textId="77777777" w:rsidR="00392AD5" w:rsidRDefault="003846BA">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520CD2E3"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51033006" w14:textId="77777777" w:rsidR="00392AD5" w:rsidRDefault="003846BA">
      <w:pPr>
        <w:pStyle w:val="B1"/>
        <w:rPr>
          <w:lang w:eastAsia="ko-KR"/>
        </w:rPr>
      </w:pPr>
      <w:r>
        <w:rPr>
          <w:lang w:eastAsia="ko-KR"/>
        </w:rPr>
        <w:t>1&gt;</w:t>
      </w:r>
      <w:r>
        <w:rPr>
          <w:lang w:eastAsia="ko-KR"/>
        </w:rPr>
        <w:tab/>
        <w:t>if the Random Access procedure was initiated for SI request (as specified in TS 38.331 [5]); and</w:t>
      </w:r>
    </w:p>
    <w:p w14:paraId="025633B2" w14:textId="77777777" w:rsidR="00392AD5" w:rsidRDefault="003846BA">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4009DB27" w14:textId="77777777" w:rsidR="00392AD5" w:rsidRDefault="003846BA">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55293672" w14:textId="77777777" w:rsidR="00392AD5" w:rsidRDefault="003846BA">
      <w:pPr>
        <w:pStyle w:val="B1"/>
        <w:rPr>
          <w:lang w:eastAsia="ko-KR"/>
        </w:rPr>
      </w:pPr>
      <w:r>
        <w:rPr>
          <w:lang w:eastAsia="ko-KR"/>
        </w:rPr>
        <w:t>1&gt;</w:t>
      </w:r>
      <w:r>
        <w:rPr>
          <w:lang w:eastAsia="ko-KR"/>
        </w:rPr>
        <w:tab/>
        <w:t>else if an SSB is selected above:</w:t>
      </w:r>
    </w:p>
    <w:p w14:paraId="18A19854" w14:textId="77777777" w:rsidR="008820AE" w:rsidRDefault="008820AE" w:rsidP="008820AE">
      <w:pPr>
        <w:pStyle w:val="B2"/>
        <w:rPr>
          <w:ins w:id="154" w:author="ZTE" w:date="2023-12-01T11:11:00Z"/>
          <w:lang w:eastAsia="ko-KR"/>
        </w:rPr>
      </w:pPr>
      <w:ins w:id="155" w:author="ZTE" w:date="2023-12-01T11:11:00Z">
        <w:r>
          <w:rPr>
            <w:lang w:eastAsia="ko-KR"/>
          </w:rPr>
          <w:lastRenderedPageBreak/>
          <w:t>2&gt;</w:t>
        </w:r>
        <w:r>
          <w:rPr>
            <w:lang w:eastAsia="ko-KR"/>
          </w:rPr>
          <w:tab/>
          <w:t xml:space="preserve">if the set of </w:t>
        </w:r>
        <w:proofErr w:type="gramStart"/>
        <w:r>
          <w:rPr>
            <w:lang w:eastAsia="ko-KR"/>
          </w:rPr>
          <w:t>Random Access</w:t>
        </w:r>
        <w:proofErr w:type="gramEnd"/>
        <w:r>
          <w:rPr>
            <w:lang w:eastAsia="ko-KR"/>
          </w:rPr>
          <w:t xml:space="preserve"> resources associated with Msg1 repetition is selected for this Random Access procedure: </w:t>
        </w:r>
      </w:ins>
    </w:p>
    <w:p w14:paraId="0A5D7FD2" w14:textId="77777777" w:rsidR="008820AE" w:rsidRDefault="008820AE" w:rsidP="008820AE">
      <w:pPr>
        <w:pStyle w:val="B3"/>
        <w:rPr>
          <w:ins w:id="156" w:author="ZTE" w:date="2023-12-01T11:11:00Z"/>
          <w:lang w:eastAsia="ko-KR"/>
        </w:rPr>
      </w:pPr>
      <w:ins w:id="157" w:author="ZTE" w:date="2023-12-01T11:11:00Z">
        <w:r>
          <w:rPr>
            <w:lang w:eastAsia="ko-KR"/>
          </w:rPr>
          <w:t>3&gt;</w:t>
        </w:r>
        <w:r>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Pr>
            <w:i/>
            <w:lang w:eastAsia="ko-KR"/>
          </w:rPr>
          <w:t>ra-ssb-OccasionMaskIndex</w:t>
        </w:r>
        <w:r>
          <w:rPr>
            <w:lang w:eastAsia="ko-KR"/>
          </w:rPr>
          <w:t xml:space="preserve"> if configured</w:t>
        </w:r>
        <w:r>
          <w:rPr>
            <w:rFonts w:eastAsiaTheme="minorEastAsia"/>
            <w:lang w:eastAsia="ko-KR"/>
          </w:rPr>
          <w:t>, or</w:t>
        </w:r>
        <w:r>
          <w:rPr>
            <w:lang w:eastAsia="ko-KR"/>
          </w:rPr>
          <w:t xml:space="preserve"> </w:t>
        </w:r>
        <w:r>
          <w:rPr>
            <w:i/>
            <w:szCs w:val="22"/>
            <w:lang w:eastAsia="sv-SE"/>
          </w:rPr>
          <w:t>ssb-SharedRO-MaskIndex</w:t>
        </w:r>
        <w:r>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3FFD62B2" w14:textId="77777777" w:rsidR="008820AE" w:rsidRDefault="008820AE" w:rsidP="008820AE">
      <w:pPr>
        <w:pStyle w:val="B2"/>
        <w:rPr>
          <w:ins w:id="158" w:author="ZTE" w:date="2023-12-01T11:11:00Z"/>
          <w:lang w:eastAsia="ko-KR"/>
        </w:rPr>
      </w:pPr>
      <w:ins w:id="159" w:author="ZTE" w:date="2023-12-01T11:11:00Z">
        <w:r>
          <w:rPr>
            <w:lang w:eastAsia="ko-KR"/>
          </w:rPr>
          <w:t>2&gt;</w:t>
        </w:r>
        <w:r>
          <w:rPr>
            <w:lang w:eastAsia="ko-KR"/>
          </w:rPr>
          <w:tab/>
          <w:t xml:space="preserve">else: </w:t>
        </w:r>
      </w:ins>
    </w:p>
    <w:p w14:paraId="4896BD5E" w14:textId="206230A2" w:rsidR="00392AD5" w:rsidRDefault="003846BA">
      <w:pPr>
        <w:pStyle w:val="B3"/>
        <w:rPr>
          <w:lang w:eastAsia="ko-KR"/>
        </w:rPr>
      </w:pPr>
      <w:del w:id="160" w:author="ZTE" w:date="2023-12-01T11:12:00Z">
        <w:r w:rsidDel="008820AE">
          <w:rPr>
            <w:lang w:eastAsia="ko-KR"/>
          </w:rPr>
          <w:delText>2</w:delText>
        </w:r>
      </w:del>
      <w:ins w:id="161" w:author="ZTE" w:date="2023-12-01T11:12:00Z">
        <w:r w:rsidR="008820AE">
          <w:rPr>
            <w:lang w:eastAsia="ko-KR"/>
          </w:rPr>
          <w:t>3</w:t>
        </w:r>
      </w:ins>
      <w:r>
        <w:rPr>
          <w:lang w:eastAsia="ko-KR"/>
        </w:rPr>
        <w:t>&gt;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w:t>
      </w:r>
      <w:r>
        <w:rPr>
          <w:rFonts w:eastAsiaTheme="minorEastAsia"/>
          <w:lang w:eastAsia="ko-KR"/>
        </w:rPr>
        <w:t>, or</w:t>
      </w:r>
      <w:r>
        <w:rPr>
          <w:lang w:eastAsia="ko-KR"/>
        </w:rPr>
        <w:t xml:space="preserve"> </w:t>
      </w:r>
      <w:r>
        <w:rPr>
          <w:i/>
          <w:szCs w:val="22"/>
          <w:lang w:eastAsia="sv-SE"/>
        </w:rPr>
        <w:t>ssb-SharedRO-MaskIndex</w:t>
      </w:r>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9EB8B0D" w14:textId="77777777" w:rsidR="00392AD5" w:rsidRDefault="003846BA">
      <w:pPr>
        <w:pStyle w:val="B1"/>
        <w:rPr>
          <w:lang w:eastAsia="ko-KR"/>
        </w:rPr>
      </w:pPr>
      <w:r>
        <w:rPr>
          <w:lang w:eastAsia="ko-KR"/>
        </w:rPr>
        <w:t>1&gt;</w:t>
      </w:r>
      <w:r>
        <w:rPr>
          <w:lang w:eastAsia="ko-KR"/>
        </w:rPr>
        <w:tab/>
        <w:t>else if a CSI-RS is selected above:</w:t>
      </w:r>
    </w:p>
    <w:p w14:paraId="3C424BA3" w14:textId="77777777" w:rsidR="00392AD5" w:rsidRDefault="003846BA">
      <w:pPr>
        <w:pStyle w:val="B2"/>
        <w:rPr>
          <w:lang w:eastAsia="ko-KR"/>
        </w:rPr>
      </w:pPr>
      <w:r>
        <w:rPr>
          <w:lang w:eastAsia="ko-KR"/>
        </w:rPr>
        <w:t>2&gt;</w:t>
      </w:r>
      <w:r>
        <w:rPr>
          <w:lang w:eastAsia="ko-KR"/>
        </w:rPr>
        <w:tab/>
        <w:t>if there is no contention-free Random Access Resource associated with the selected CSI-RS:</w:t>
      </w:r>
    </w:p>
    <w:p w14:paraId="565C84DB" w14:textId="77777777" w:rsidR="00392AD5" w:rsidRDefault="003846BA">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36619AD4" w14:textId="77777777" w:rsidR="00392AD5" w:rsidRDefault="003846BA">
      <w:pPr>
        <w:pStyle w:val="B2"/>
        <w:rPr>
          <w:lang w:eastAsia="ko-KR"/>
        </w:rPr>
      </w:pPr>
      <w:r>
        <w:rPr>
          <w:lang w:eastAsia="ko-KR"/>
        </w:rPr>
        <w:t>2&gt;</w:t>
      </w:r>
      <w:r>
        <w:rPr>
          <w:lang w:eastAsia="ko-KR"/>
        </w:rPr>
        <w:tab/>
        <w:t>else:</w:t>
      </w:r>
    </w:p>
    <w:p w14:paraId="597D859D" w14:textId="77777777" w:rsidR="00392AD5" w:rsidRDefault="003846BA">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3F7BC6A1" w14:textId="77777777" w:rsidR="00392AD5" w:rsidRDefault="003846BA">
      <w:pPr>
        <w:pStyle w:val="B1"/>
        <w:rPr>
          <w:lang w:eastAsia="ko-KR"/>
        </w:rPr>
      </w:pPr>
      <w:r>
        <w:rPr>
          <w:lang w:eastAsia="ko-KR"/>
        </w:rPr>
        <w:t>1&gt;</w:t>
      </w:r>
      <w:r>
        <w:rPr>
          <w:lang w:eastAsia="ko-KR"/>
        </w:rPr>
        <w:tab/>
        <w:t>perform the Random Access Preamble transmission procedure (see clause 5.1.3).</w:t>
      </w:r>
    </w:p>
    <w:p w14:paraId="0A7FEC3A" w14:textId="77777777" w:rsidR="00392AD5" w:rsidRDefault="003846BA">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68962976" w14:textId="77777777" w:rsidR="00392AD5" w:rsidRDefault="003846BA">
      <w:pPr>
        <w:pStyle w:val="NO"/>
        <w:rPr>
          <w:lang w:eastAsia="ko-KR"/>
        </w:rPr>
      </w:pPr>
      <w:bookmarkStart w:id="162" w:name="_Toc29239822"/>
      <w:r>
        <w:rPr>
          <w:lang w:eastAsia="ko-KR"/>
        </w:rPr>
        <w:t>NOTE 2:</w:t>
      </w:r>
      <w:r>
        <w:rPr>
          <w:lang w:eastAsia="ko-KR"/>
        </w:rPr>
        <w:tab/>
        <w:t>Void.</w:t>
      </w:r>
    </w:p>
    <w:p w14:paraId="63C17D24" w14:textId="77777777" w:rsidR="00392AD5" w:rsidRDefault="003846BA">
      <w:pPr>
        <w:pStyle w:val="NO"/>
        <w:rPr>
          <w:rFonts w:ascii="Tms Rmn" w:eastAsia="MS Mincho" w:hAnsi="Tms Rmn"/>
        </w:rPr>
      </w:pPr>
      <w:r>
        <w:rPr>
          <w:rFonts w:ascii="Tms Rmn" w:eastAsia="MS Mincho" w:hAnsi="Tms Rmn"/>
        </w:rPr>
        <w:t>NOTE 3</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p w14:paraId="10EAAFCA" w14:textId="77777777" w:rsidR="00392AD5" w:rsidRDefault="003846BA">
      <w:pPr>
        <w:pStyle w:val="NO"/>
        <w:rPr>
          <w:lang w:eastAsia="en-GB"/>
        </w:rPr>
      </w:pPr>
      <w:r>
        <w:rPr>
          <w:rFonts w:ascii="Tms Rmn" w:eastAsia="MS Mincho" w:hAnsi="Tms Rmn"/>
        </w:rPr>
        <w:t>NOTE 4:</w:t>
      </w:r>
      <w:r>
        <w:rPr>
          <w:rFonts w:ascii="Tms Rmn" w:eastAsia="MS Mincho" w:hAnsi="Tms Rmn"/>
        </w:rPr>
        <w:tab/>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for RACH, it is up to the UE implementation to perform a new RSRP measurements before Msg1/MsgA retransmission.</w:t>
      </w:r>
    </w:p>
    <w:p w14:paraId="16668677" w14:textId="77777777" w:rsidR="00392AD5" w:rsidRDefault="003846BA">
      <w:pPr>
        <w:pStyle w:val="3"/>
        <w:rPr>
          <w:rFonts w:eastAsia="宋体"/>
          <w:lang w:eastAsia="zh-CN"/>
        </w:rPr>
      </w:pPr>
      <w:bookmarkStart w:id="163" w:name="_Toc37296178"/>
      <w:bookmarkStart w:id="164" w:name="_Toc46490304"/>
      <w:bookmarkStart w:id="165" w:name="_Toc52796461"/>
      <w:bookmarkStart w:id="166" w:name="_Toc52751999"/>
      <w:bookmarkStart w:id="167" w:name="_Toc146701118"/>
      <w:r>
        <w:rPr>
          <w:rFonts w:eastAsia="Malgun Gothic"/>
          <w:lang w:eastAsia="ko-KR"/>
        </w:rPr>
        <w:lastRenderedPageBreak/>
        <w:t>5.1.2a</w:t>
      </w:r>
      <w:r>
        <w:rPr>
          <w:rFonts w:eastAsia="Malgun Gothic"/>
          <w:lang w:eastAsia="ko-KR"/>
        </w:rPr>
        <w:tab/>
        <w:t>Random Access Resource selection</w:t>
      </w:r>
      <w:r>
        <w:rPr>
          <w:rFonts w:eastAsia="宋体"/>
          <w:lang w:eastAsia="zh-CN"/>
        </w:rPr>
        <w:t xml:space="preserve"> for 2-step RA type</w:t>
      </w:r>
      <w:bookmarkEnd w:id="163"/>
      <w:bookmarkEnd w:id="164"/>
      <w:bookmarkEnd w:id="165"/>
      <w:bookmarkEnd w:id="166"/>
      <w:bookmarkEnd w:id="167"/>
    </w:p>
    <w:p w14:paraId="764151E7" w14:textId="77777777" w:rsidR="00392AD5" w:rsidRDefault="003846BA">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42F0007B" w14:textId="77777777" w:rsidR="00392AD5" w:rsidRDefault="003846BA">
      <w:pPr>
        <w:pStyle w:val="B1"/>
        <w:rPr>
          <w:lang w:eastAsia="ko-KR"/>
        </w:rPr>
      </w:pPr>
      <w:r>
        <w:rPr>
          <w:rFonts w:eastAsiaTheme="minorEastAsia"/>
          <w:lang w:eastAsia="ko-KR"/>
        </w:rPr>
        <w:t>1</w:t>
      </w:r>
      <w:r>
        <w:rPr>
          <w:lang w:eastAsia="ko-KR"/>
        </w:rPr>
        <w:t>&gt;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0C4F4860" w14:textId="77777777" w:rsidR="00392AD5" w:rsidRDefault="003846BA">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58984E9C"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660C984D" w14:textId="77777777" w:rsidR="00392AD5" w:rsidRDefault="003846BA">
      <w:pPr>
        <w:pStyle w:val="B1"/>
        <w:rPr>
          <w:rFonts w:eastAsiaTheme="minorEastAsia"/>
          <w:lang w:eastAsia="ko-KR"/>
        </w:rPr>
      </w:pPr>
      <w:r>
        <w:rPr>
          <w:rFonts w:eastAsiaTheme="minorEastAsia"/>
          <w:lang w:eastAsia="ko-KR"/>
        </w:rPr>
        <w:t>1&gt;</w:t>
      </w:r>
      <w:r>
        <w:rPr>
          <w:rFonts w:eastAsiaTheme="minorEastAsia"/>
          <w:lang w:eastAsia="ko-KR"/>
        </w:rPr>
        <w:tab/>
        <w:t>else (i.e. for the contention-based Random Access Preamble selection):</w:t>
      </w:r>
    </w:p>
    <w:p w14:paraId="0C3BB5D1" w14:textId="77777777" w:rsidR="00392AD5" w:rsidRDefault="003846BA">
      <w:pPr>
        <w:pStyle w:val="B2"/>
        <w:rPr>
          <w:rFonts w:eastAsia="Malgun Gothic"/>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69BABF5B" w14:textId="77777777" w:rsidR="00392AD5" w:rsidRDefault="003846BA">
      <w:pPr>
        <w:pStyle w:val="B3"/>
        <w:rPr>
          <w:lang w:eastAsia="ko-KR"/>
        </w:rPr>
      </w:pPr>
      <w:r>
        <w:rPr>
          <w:rFonts w:eastAsiaTheme="minorEastAsia"/>
          <w:lang w:eastAsia="ko-KR"/>
        </w:rPr>
        <w:t>3</w:t>
      </w:r>
      <w:r>
        <w:rPr>
          <w:lang w:eastAsia="ko-KR"/>
        </w:rPr>
        <w:t>&gt;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3C4BFB3F" w14:textId="77777777" w:rsidR="00392AD5" w:rsidRDefault="003846BA">
      <w:pPr>
        <w:pStyle w:val="B2"/>
        <w:rPr>
          <w:lang w:eastAsia="ko-KR"/>
        </w:rPr>
      </w:pPr>
      <w:r>
        <w:rPr>
          <w:lang w:eastAsia="ko-KR"/>
        </w:rPr>
        <w:t>2&gt;</w:t>
      </w:r>
      <w:r>
        <w:rPr>
          <w:lang w:eastAsia="ko-KR"/>
        </w:rPr>
        <w:tab/>
        <w:t>else:</w:t>
      </w:r>
    </w:p>
    <w:p w14:paraId="49F27D06" w14:textId="77777777" w:rsidR="00392AD5" w:rsidRDefault="003846BA">
      <w:pPr>
        <w:pStyle w:val="B3"/>
        <w:rPr>
          <w:rFonts w:eastAsia="宋体"/>
          <w:lang w:eastAsia="en-US"/>
        </w:rPr>
      </w:pPr>
      <w:r>
        <w:rPr>
          <w:rFonts w:eastAsiaTheme="minorEastAsia"/>
          <w:lang w:eastAsia="ko-KR"/>
        </w:rPr>
        <w:t>3</w:t>
      </w:r>
      <w:r>
        <w:rPr>
          <w:lang w:eastAsia="ko-KR"/>
        </w:rPr>
        <w:t>&gt;</w:t>
      </w:r>
      <w:r>
        <w:rPr>
          <w:lang w:eastAsia="ko-KR"/>
        </w:rPr>
        <w:tab/>
        <w:t>select any SSB.</w:t>
      </w:r>
    </w:p>
    <w:p w14:paraId="76B3208C" w14:textId="77777777" w:rsidR="00392AD5" w:rsidRDefault="003846BA">
      <w:pPr>
        <w:pStyle w:val="B2"/>
        <w:rPr>
          <w:rFonts w:eastAsia="Malgun Gothic"/>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50F4A51A" w14:textId="77777777" w:rsidR="00392AD5" w:rsidRDefault="003846BA">
      <w:pPr>
        <w:pStyle w:val="B3"/>
        <w:rPr>
          <w:lang w:eastAsia="ko-KR"/>
        </w:rPr>
      </w:pPr>
      <w:bookmarkStart w:id="168" w:name="_Hlk27723011"/>
      <w:r>
        <w:rPr>
          <w:lang w:eastAsia="ko-KR"/>
        </w:rPr>
        <w:t>3&gt;</w:t>
      </w:r>
      <w:r>
        <w:rPr>
          <w:lang w:eastAsia="ko-KR"/>
        </w:rPr>
        <w:tab/>
        <w:t>if Random Access Preambles group B for 2-step RA type is configured:</w:t>
      </w:r>
    </w:p>
    <w:p w14:paraId="546EB53B" w14:textId="77777777" w:rsidR="00392AD5" w:rsidRDefault="003846BA">
      <w:pPr>
        <w:pStyle w:val="B4"/>
        <w:rPr>
          <w:lang w:eastAsia="ko-KR"/>
        </w:rPr>
      </w:pPr>
      <w:bookmarkStart w:id="169" w:name="_Hlk27652409"/>
      <w:r>
        <w:rPr>
          <w:lang w:eastAsia="ko-KR"/>
        </w:rPr>
        <w:t>4&gt;</w:t>
      </w:r>
      <w:r>
        <w:rPr>
          <w:lang w:eastAsia="ko-KR"/>
        </w:rPr>
        <w:tab/>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bookmarkEnd w:id="168"/>
    <w:bookmarkEnd w:id="169"/>
    <w:p w14:paraId="362B69A8" w14:textId="77777777" w:rsidR="00392AD5" w:rsidRDefault="003846BA">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iCs/>
          <w:lang w:eastAsia="ko-KR"/>
        </w:rPr>
        <w:t>ra-MsgA-SizeGroupA</w:t>
      </w:r>
      <w:r>
        <w:rPr>
          <w:lang w:eastAsia="ko-KR"/>
        </w:rPr>
        <w:t>:</w:t>
      </w:r>
    </w:p>
    <w:p w14:paraId="3A8127FA" w14:textId="77777777" w:rsidR="00392AD5" w:rsidRDefault="003846BA">
      <w:pPr>
        <w:pStyle w:val="B5"/>
        <w:rPr>
          <w:lang w:eastAsia="ko-KR"/>
        </w:rPr>
      </w:pPr>
      <w:r>
        <w:rPr>
          <w:lang w:eastAsia="ko-KR"/>
        </w:rPr>
        <w:t>5&gt;</w:t>
      </w:r>
      <w:r>
        <w:rPr>
          <w:lang w:eastAsia="ko-KR"/>
        </w:rPr>
        <w:tab/>
        <w:t>select the Random Access Preambles group B.</w:t>
      </w:r>
    </w:p>
    <w:p w14:paraId="07E7626A" w14:textId="77777777" w:rsidR="00392AD5" w:rsidRDefault="003846BA">
      <w:pPr>
        <w:pStyle w:val="B4"/>
        <w:rPr>
          <w:lang w:eastAsia="ko-KR"/>
        </w:rPr>
      </w:pPr>
      <w:r>
        <w:rPr>
          <w:lang w:eastAsia="ko-KR"/>
        </w:rPr>
        <w:t>4&gt;</w:t>
      </w:r>
      <w:r>
        <w:rPr>
          <w:lang w:eastAsia="ko-KR"/>
        </w:rPr>
        <w:tab/>
        <w:t>else:</w:t>
      </w:r>
    </w:p>
    <w:p w14:paraId="52B71FA6" w14:textId="77777777" w:rsidR="00392AD5" w:rsidRDefault="003846BA">
      <w:pPr>
        <w:pStyle w:val="B5"/>
        <w:rPr>
          <w:lang w:eastAsia="ko-KR"/>
        </w:rPr>
      </w:pPr>
      <w:r>
        <w:rPr>
          <w:lang w:eastAsia="ko-KR"/>
        </w:rPr>
        <w:t>5&gt;</w:t>
      </w:r>
      <w:r>
        <w:rPr>
          <w:lang w:eastAsia="ko-KR"/>
        </w:rPr>
        <w:tab/>
        <w:t>select the Random Access Preambles group A.</w:t>
      </w:r>
    </w:p>
    <w:p w14:paraId="56460469" w14:textId="77777777" w:rsidR="00392AD5" w:rsidRDefault="003846BA">
      <w:pPr>
        <w:pStyle w:val="B3"/>
        <w:rPr>
          <w:lang w:eastAsia="ko-KR"/>
        </w:rPr>
      </w:pPr>
      <w:r>
        <w:rPr>
          <w:lang w:eastAsia="ko-KR"/>
        </w:rPr>
        <w:t>3&gt;</w:t>
      </w:r>
      <w:r>
        <w:rPr>
          <w:lang w:eastAsia="ko-KR"/>
        </w:rPr>
        <w:tab/>
        <w:t>else:</w:t>
      </w:r>
    </w:p>
    <w:p w14:paraId="57241991" w14:textId="77777777" w:rsidR="00392AD5" w:rsidRDefault="003846BA">
      <w:pPr>
        <w:pStyle w:val="B4"/>
        <w:rPr>
          <w:lang w:eastAsia="ko-KR"/>
        </w:rPr>
      </w:pPr>
      <w:r>
        <w:rPr>
          <w:lang w:eastAsia="ko-KR"/>
        </w:rPr>
        <w:t>4&gt;</w:t>
      </w:r>
      <w:r>
        <w:rPr>
          <w:lang w:eastAsia="ko-KR"/>
        </w:rPr>
        <w:tab/>
        <w:t>select the Random Access Preambles group A.</w:t>
      </w:r>
    </w:p>
    <w:p w14:paraId="1EF5BF52" w14:textId="77777777" w:rsidR="00392AD5" w:rsidRDefault="003846BA">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54B978FD" w14:textId="77777777" w:rsidR="00392AD5" w:rsidRDefault="003846BA">
      <w:pPr>
        <w:pStyle w:val="B3"/>
        <w:rPr>
          <w:lang w:eastAsia="ko-KR"/>
        </w:rPr>
      </w:pPr>
      <w:r>
        <w:rPr>
          <w:lang w:eastAsia="ko-KR"/>
        </w:rPr>
        <w:t>3&gt;</w:t>
      </w:r>
      <w:r>
        <w:rPr>
          <w:lang w:eastAsia="ko-KR"/>
        </w:rPr>
        <w:tab/>
        <w:t>if Random Access Preambles group B for 2-step RA type is configured; and</w:t>
      </w:r>
    </w:p>
    <w:p w14:paraId="6A6377B2" w14:textId="77777777" w:rsidR="00392AD5" w:rsidRDefault="003846BA">
      <w:pPr>
        <w:pStyle w:val="B3"/>
        <w:rPr>
          <w:lang w:eastAsia="ko-KR"/>
        </w:rPr>
      </w:pPr>
      <w:r>
        <w:rPr>
          <w:lang w:eastAsia="ko-KR"/>
        </w:rPr>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04F3D630" w14:textId="77777777" w:rsidR="00392AD5" w:rsidRDefault="003846BA">
      <w:pPr>
        <w:pStyle w:val="B4"/>
        <w:rPr>
          <w:lang w:eastAsia="ko-KR"/>
        </w:rPr>
      </w:pPr>
      <w:r>
        <w:rPr>
          <w:lang w:eastAsia="ko-KR"/>
        </w:rPr>
        <w:t>4&gt;</w:t>
      </w:r>
      <w:r>
        <w:rPr>
          <w:lang w:eastAsia="ko-KR"/>
        </w:rPr>
        <w:tab/>
        <w:t>select the Random Access Preambles group B.</w:t>
      </w:r>
    </w:p>
    <w:p w14:paraId="196C9FD8" w14:textId="77777777" w:rsidR="00392AD5" w:rsidRDefault="003846BA">
      <w:pPr>
        <w:pStyle w:val="B3"/>
        <w:rPr>
          <w:lang w:eastAsia="ko-KR"/>
        </w:rPr>
      </w:pPr>
      <w:r>
        <w:rPr>
          <w:lang w:eastAsia="ko-KR"/>
        </w:rPr>
        <w:t>3&gt;</w:t>
      </w:r>
      <w:r>
        <w:rPr>
          <w:lang w:eastAsia="ko-KR"/>
        </w:rPr>
        <w:tab/>
        <w:t>else:</w:t>
      </w:r>
    </w:p>
    <w:p w14:paraId="773CE1FB" w14:textId="77777777" w:rsidR="00392AD5" w:rsidRDefault="003846BA">
      <w:pPr>
        <w:pStyle w:val="B4"/>
        <w:rPr>
          <w:lang w:eastAsia="ko-KR"/>
        </w:rPr>
      </w:pPr>
      <w:r>
        <w:rPr>
          <w:lang w:eastAsia="ko-KR"/>
        </w:rPr>
        <w:t>4&gt;</w:t>
      </w:r>
      <w:r>
        <w:rPr>
          <w:lang w:eastAsia="ko-KR"/>
        </w:rPr>
        <w:tab/>
        <w:t>select the Random Access Preambles group A.</w:t>
      </w:r>
    </w:p>
    <w:p w14:paraId="75B64315" w14:textId="77777777" w:rsidR="00392AD5" w:rsidRDefault="003846BA">
      <w:pPr>
        <w:pStyle w:val="B2"/>
        <w:rPr>
          <w:lang w:eastAsia="ko-KR"/>
        </w:rPr>
      </w:pPr>
      <w:r>
        <w:rPr>
          <w:lang w:eastAsia="ko-KR"/>
        </w:rPr>
        <w:t>2&gt;</w:t>
      </w:r>
      <w:r>
        <w:rPr>
          <w:lang w:eastAsia="ko-KR"/>
        </w:rPr>
        <w:tab/>
        <w:t>else (i.e. Random Access preambles group has been selected during the current Random Access procedure):</w:t>
      </w:r>
    </w:p>
    <w:p w14:paraId="6C3861DB" w14:textId="77777777" w:rsidR="00392AD5" w:rsidRDefault="003846BA">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4A0EF7AF" w14:textId="77777777" w:rsidR="00392AD5" w:rsidRDefault="003846BA">
      <w:pPr>
        <w:pStyle w:val="B2"/>
        <w:rPr>
          <w:lang w:eastAsia="ko-KR"/>
        </w:rPr>
      </w:pPr>
      <w:r>
        <w:rPr>
          <w:rFonts w:eastAsia="宋体"/>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3B40C86B" w14:textId="77777777" w:rsidR="00392AD5" w:rsidRDefault="003846BA">
      <w:pPr>
        <w:pStyle w:val="B2"/>
        <w:rPr>
          <w:lang w:eastAsia="ko-KR"/>
        </w:rPr>
      </w:pPr>
      <w:r>
        <w:rPr>
          <w:rFonts w:eastAsiaTheme="minorEastAsia"/>
          <w:lang w:eastAsia="ko-KR"/>
        </w:rPr>
        <w:lastRenderedPageBreak/>
        <w:t>2</w:t>
      </w:r>
      <w:r>
        <w:rPr>
          <w:lang w:eastAsia="ko-KR"/>
        </w:rPr>
        <w:t>&gt;</w:t>
      </w:r>
      <w:r>
        <w:rPr>
          <w:lang w:eastAsia="ko-KR"/>
        </w:rPr>
        <w:tab/>
        <w:t xml:space="preserve">set the </w:t>
      </w:r>
      <w:r>
        <w:rPr>
          <w:i/>
          <w:iCs/>
          <w:lang w:eastAsia="ko-KR"/>
        </w:rPr>
        <w:t>PREAMBLE_INDEX</w:t>
      </w:r>
      <w:r>
        <w:rPr>
          <w:lang w:eastAsia="ko-KR"/>
        </w:rPr>
        <w:t xml:space="preserve"> to the selected Random Access Preamble.</w:t>
      </w:r>
    </w:p>
    <w:p w14:paraId="3F559487" w14:textId="77777777" w:rsidR="00392AD5" w:rsidRDefault="003846BA">
      <w:pPr>
        <w:pStyle w:val="B1"/>
        <w:rPr>
          <w:lang w:eastAsia="ko-KR"/>
        </w:rPr>
      </w:pPr>
      <w:r>
        <w:rPr>
          <w:rFonts w:eastAsiaTheme="minorEastAsia"/>
          <w:lang w:eastAsia="ko-KR"/>
        </w:rPr>
        <w:t>1&gt;</w:t>
      </w:r>
      <w:r>
        <w:rPr>
          <w:rFonts w:eastAsiaTheme="minorEastAsia"/>
          <w:lang w:eastAsia="ko-KR"/>
        </w:rPr>
        <w:tab/>
        <w:t xml:space="preserve">determine the next available PRACH occasion from the PRACH occasions corresponding to the selected SSB </w:t>
      </w:r>
      <w:r>
        <w:rPr>
          <w:lang w:eastAsia="ko-KR"/>
        </w:rPr>
        <w:t xml:space="preserve">permitted by the restrictions given by the </w:t>
      </w:r>
      <w:r>
        <w:rPr>
          <w:i/>
          <w:iCs/>
        </w:rPr>
        <w:t>msgA-SSB-SharedRO-MaskIndex</w:t>
      </w:r>
      <w:r>
        <w:rPr>
          <w:iCs/>
        </w:rPr>
        <w:t xml:space="preserve"> </w:t>
      </w:r>
      <w:r>
        <w:t>if configured</w:t>
      </w:r>
      <w:r>
        <w:rPr>
          <w:rFonts w:eastAsiaTheme="minorEastAsia"/>
          <w:lang w:eastAsia="ko-KR"/>
        </w:rPr>
        <w:t xml:space="preserve">, or </w:t>
      </w:r>
      <w:r>
        <w:rPr>
          <w:i/>
          <w:lang w:eastAsia="ko-KR"/>
        </w:rPr>
        <w:t>ra-ssb-OccasionMaskIndex</w:t>
      </w:r>
      <w:r>
        <w:rPr>
          <w:lang w:eastAsia="ko-KR"/>
        </w:rPr>
        <w:t xml:space="preserve"> </w:t>
      </w:r>
      <w:r>
        <w:rPr>
          <w:iCs/>
          <w:lang w:eastAsia="ko-KR"/>
        </w:rPr>
        <w:t>if configured,</w:t>
      </w:r>
      <w:r>
        <w:rPr>
          <w:rFonts w:eastAsiaTheme="minorEastAsia"/>
          <w:lang w:eastAsia="ko-KR"/>
        </w:rPr>
        <w:t xml:space="preserve"> or </w:t>
      </w:r>
      <w:r>
        <w:rPr>
          <w:i/>
          <w:szCs w:val="22"/>
          <w:lang w:eastAsia="sv-SE"/>
        </w:rPr>
        <w:t>ssb-SharedRO-MaskIndex</w:t>
      </w:r>
      <w:r>
        <w:rPr>
          <w:lang w:eastAsia="ko-KR"/>
        </w:rPr>
        <w:t xml:space="preserve"> if configured</w:t>
      </w:r>
      <w:r>
        <w:rPr>
          <w:rFonts w:eastAsiaTheme="minorEastAsia"/>
          <w:lang w:eastAsia="ko-KR"/>
        </w:rPr>
        <w:t xml:space="preserve"> (the MAC entity shall select a PRACH occasion randomly with equal probability among the consecutive PRACH occasions </w:t>
      </w:r>
      <w:r>
        <w:rPr>
          <w:rFonts w:eastAsia="宋体"/>
          <w:lang w:eastAsia="zh-CN"/>
        </w:rPr>
        <w:t xml:space="preserve">allocated for 2-step RA type </w:t>
      </w:r>
      <w:r>
        <w:rPr>
          <w:rFonts w:eastAsiaTheme="minorEastAsia"/>
          <w:lang w:eastAsia="ko-KR"/>
        </w:rPr>
        <w:t>according to clause 8.1 of TS 38.213 [6]</w:t>
      </w:r>
      <w:r>
        <w:rPr>
          <w:rFonts w:eastAsia="Yu Mincho"/>
          <w:lang w:eastAsia="ko-KR"/>
        </w:rPr>
        <w:t xml:space="preserve"> </w:t>
      </w:r>
      <w:r>
        <w:rPr>
          <w:lang w:eastAsia="ko-KR"/>
        </w:rPr>
        <w:t>regardless the FR2 UL gap</w:t>
      </w:r>
      <w:r>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512FC8D9" w14:textId="77777777" w:rsidR="00392AD5" w:rsidRDefault="003846BA">
      <w:pPr>
        <w:pStyle w:val="B1"/>
        <w:rPr>
          <w:lang w:eastAsia="ko-KR"/>
        </w:rPr>
      </w:pPr>
      <w:r>
        <w:rPr>
          <w:lang w:eastAsia="ko-KR"/>
        </w:rPr>
        <w:t>1&gt;</w:t>
      </w:r>
      <w:r>
        <w:rPr>
          <w:lang w:eastAsia="ko-KR"/>
        </w:rPr>
        <w:tab/>
        <w:t>if the Random Access Preamble was not selected by the MAC entity among the contention-based Random Access Preamble(s):</w:t>
      </w:r>
    </w:p>
    <w:p w14:paraId="31390373" w14:textId="77777777" w:rsidR="00392AD5" w:rsidRDefault="003846BA">
      <w:pPr>
        <w:pStyle w:val="B2"/>
        <w:rPr>
          <w:lang w:eastAsia="ko-KR"/>
        </w:rPr>
      </w:pPr>
      <w:r>
        <w:rPr>
          <w:lang w:eastAsia="ko-KR"/>
        </w:rPr>
        <w:t>2&gt;</w:t>
      </w:r>
      <w:r>
        <w:rPr>
          <w:lang w:eastAsia="ko-KR"/>
        </w:rPr>
        <w:tab/>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14:paraId="73462BB7" w14:textId="77777777" w:rsidR="00392AD5" w:rsidRDefault="003846BA">
      <w:pPr>
        <w:pStyle w:val="B2"/>
        <w:rPr>
          <w:lang w:eastAsia="ko-KR"/>
        </w:rPr>
      </w:pPr>
      <w:r>
        <w:rPr>
          <w:lang w:eastAsia="ko-KR"/>
        </w:rPr>
        <w:t>2&gt;</w:t>
      </w:r>
      <w:r>
        <w:rPr>
          <w:lang w:eastAsia="ko-KR"/>
        </w:rPr>
        <w:tab/>
        <w:t>determine the UL grant and the associated HARQ information for the MSGA payload in the selected PUSCH occasion;</w:t>
      </w:r>
    </w:p>
    <w:p w14:paraId="6607FC9F" w14:textId="77777777" w:rsidR="00392AD5" w:rsidRDefault="003846BA">
      <w:pPr>
        <w:pStyle w:val="B2"/>
        <w:rPr>
          <w:lang w:eastAsia="ko-KR"/>
        </w:rPr>
      </w:pPr>
      <w:r>
        <w:rPr>
          <w:lang w:eastAsia="ko-KR"/>
        </w:rPr>
        <w:t>2&gt;</w:t>
      </w:r>
      <w:r>
        <w:rPr>
          <w:lang w:eastAsia="ko-KR"/>
        </w:rPr>
        <w:tab/>
        <w:t>deliver the UL grant and the associated HARQ information to the HARQ entity.</w:t>
      </w:r>
    </w:p>
    <w:p w14:paraId="5B734464" w14:textId="77777777" w:rsidR="00392AD5" w:rsidRDefault="003846BA">
      <w:pPr>
        <w:pStyle w:val="B1"/>
        <w:rPr>
          <w:lang w:eastAsia="ko-KR"/>
        </w:rPr>
      </w:pPr>
      <w:r>
        <w:rPr>
          <w:lang w:eastAsia="ko-KR"/>
        </w:rPr>
        <w:t>1&gt;</w:t>
      </w:r>
      <w:r>
        <w:rPr>
          <w:lang w:eastAsia="ko-KR"/>
        </w:rPr>
        <w:tab/>
        <w:t>else:</w:t>
      </w:r>
    </w:p>
    <w:p w14:paraId="701387FE" w14:textId="77777777" w:rsidR="00392AD5" w:rsidRDefault="003846BA">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3855090B" w14:textId="77777777" w:rsidR="00392AD5" w:rsidRDefault="003846BA">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14:paraId="3148C8E2" w14:textId="77777777" w:rsidR="00392AD5" w:rsidRDefault="003846BA">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504F506E" w14:textId="77777777" w:rsidR="00392AD5" w:rsidRDefault="003846BA">
      <w:pPr>
        <w:pStyle w:val="B3"/>
        <w:rPr>
          <w:lang w:eastAsia="ko-KR"/>
        </w:rPr>
      </w:pPr>
      <w:r>
        <w:rPr>
          <w:lang w:eastAsia="ko-KR"/>
        </w:rPr>
        <w:t>3&gt;</w:t>
      </w:r>
      <w:r>
        <w:rPr>
          <w:lang w:eastAsia="ko-KR"/>
        </w:rPr>
        <w:tab/>
        <w:t>deliver the UL grant and the associated HARQ information to the HARQ entity.</w:t>
      </w:r>
    </w:p>
    <w:p w14:paraId="0DCD6CFF" w14:textId="77777777" w:rsidR="00392AD5" w:rsidRDefault="003846BA">
      <w:pPr>
        <w:pStyle w:val="B1"/>
        <w:rPr>
          <w:lang w:eastAsia="ko-KR"/>
        </w:rPr>
      </w:pPr>
      <w:r>
        <w:rPr>
          <w:lang w:eastAsia="ko-KR"/>
        </w:rPr>
        <w:t>1&gt;</w:t>
      </w:r>
      <w:r>
        <w:rPr>
          <w:lang w:eastAsia="ko-KR"/>
        </w:rPr>
        <w:tab/>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14:paraId="1CDB2EBB" w14:textId="77777777" w:rsidR="00392AD5" w:rsidRDefault="003846BA">
      <w:pPr>
        <w:pStyle w:val="NO"/>
        <w:rPr>
          <w:lang w:eastAsia="ko-KR"/>
        </w:rPr>
      </w:pPr>
      <w:r>
        <w:rPr>
          <w:lang w:eastAsia="ko-KR"/>
        </w:rPr>
        <w:t>NOTE 1:</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1F9C8956" w14:textId="77777777" w:rsidR="00392AD5" w:rsidRDefault="003846BA">
      <w:pPr>
        <w:pStyle w:val="NO"/>
        <w:rPr>
          <w:rFonts w:ascii="Tms Rmn" w:eastAsia="MS Mincho" w:hAnsi="Tms Rmn"/>
        </w:rPr>
      </w:pPr>
      <w:r>
        <w:rPr>
          <w:rFonts w:ascii="Tms Rmn" w:eastAsia="MS Mincho" w:hAnsi="Tms Rmn"/>
        </w:rPr>
        <w:t>NOTE 2</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p w14:paraId="534D7412" w14:textId="77777777" w:rsidR="00392AD5" w:rsidRDefault="003846BA">
      <w:pPr>
        <w:pStyle w:val="NO"/>
      </w:pPr>
      <w:r>
        <w:rPr>
          <w:lang w:eastAsia="ko-KR"/>
        </w:rPr>
        <w:t>NOTE 3:</w:t>
      </w:r>
      <w:r>
        <w:rPr>
          <w:lang w:eastAsia="ko-KR"/>
        </w:rPr>
        <w:tab/>
      </w:r>
      <w: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t>
      </w:r>
      <w:r>
        <w:t>which is not associated with any SSB for RACH, it is up to the UE implementation to perform a new RSRP measurements before Msg1/MsgA retransmission.</w:t>
      </w:r>
    </w:p>
    <w:p w14:paraId="5D6AA97C" w14:textId="77777777" w:rsidR="00392AD5" w:rsidRDefault="003846BA">
      <w:pPr>
        <w:pStyle w:val="3"/>
        <w:rPr>
          <w:lang w:eastAsia="ko-KR"/>
        </w:rPr>
      </w:pPr>
      <w:bookmarkStart w:id="170" w:name="_Toc52796462"/>
      <w:bookmarkStart w:id="171" w:name="_Toc46490305"/>
      <w:bookmarkStart w:id="172" w:name="_Toc37296179"/>
      <w:bookmarkStart w:id="173" w:name="_Toc146701119"/>
      <w:bookmarkStart w:id="174" w:name="_Toc52752000"/>
      <w:r>
        <w:rPr>
          <w:lang w:eastAsia="ko-KR"/>
        </w:rPr>
        <w:t>5.1.3</w:t>
      </w:r>
      <w:r>
        <w:rPr>
          <w:lang w:eastAsia="ko-KR"/>
        </w:rPr>
        <w:tab/>
        <w:t>Random Access Preamble transmission</w:t>
      </w:r>
      <w:bookmarkEnd w:id="162"/>
      <w:bookmarkEnd w:id="170"/>
      <w:bookmarkEnd w:id="171"/>
      <w:bookmarkEnd w:id="172"/>
      <w:bookmarkEnd w:id="173"/>
      <w:bookmarkEnd w:id="174"/>
    </w:p>
    <w:p w14:paraId="5FF4D6CE" w14:textId="77777777" w:rsidR="00392AD5" w:rsidRDefault="003846BA">
      <w:pPr>
        <w:rPr>
          <w:lang w:eastAsia="ko-KR"/>
        </w:rPr>
      </w:pPr>
      <w:r>
        <w:rPr>
          <w:lang w:eastAsia="ko-KR"/>
        </w:rPr>
        <w:t>The MAC entity shall, for each Random Access Preamble:</w:t>
      </w:r>
    </w:p>
    <w:p w14:paraId="4EE19818" w14:textId="77777777" w:rsidR="00392AD5" w:rsidRDefault="003846BA">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3F94A2D7" w14:textId="77777777" w:rsidR="00392AD5" w:rsidRDefault="003846BA">
      <w:pPr>
        <w:pStyle w:val="B1"/>
        <w:rPr>
          <w:lang w:eastAsia="ko-KR"/>
        </w:rPr>
      </w:pPr>
      <w:r>
        <w:rPr>
          <w:lang w:eastAsia="ko-KR"/>
        </w:rPr>
        <w:t>1&gt;</w:t>
      </w:r>
      <w:r>
        <w:rPr>
          <w:lang w:eastAsia="ko-KR"/>
        </w:rPr>
        <w:tab/>
        <w:t>if the notification of suspending power ramping counter has not been received from lower layers; and</w:t>
      </w:r>
    </w:p>
    <w:p w14:paraId="4437EEF1" w14:textId="77777777" w:rsidR="00392AD5" w:rsidRDefault="003846BA">
      <w:pPr>
        <w:pStyle w:val="B1"/>
        <w:rPr>
          <w:lang w:eastAsia="ko-KR"/>
        </w:rPr>
      </w:pPr>
      <w:r>
        <w:rPr>
          <w:lang w:eastAsia="ko-KR"/>
        </w:rPr>
        <w:t>1&gt;</w:t>
      </w:r>
      <w:r>
        <w:rPr>
          <w:lang w:eastAsia="ko-KR"/>
        </w:rPr>
        <w:tab/>
        <w:t>if LBT failure indication was not received from lower layers for the last Random Access Preamble transmission; and</w:t>
      </w:r>
    </w:p>
    <w:p w14:paraId="30D66F6A" w14:textId="77777777" w:rsidR="00392AD5" w:rsidRDefault="003846BA">
      <w:pPr>
        <w:pStyle w:val="B1"/>
        <w:rPr>
          <w:lang w:eastAsia="ko-KR"/>
        </w:rPr>
      </w:pPr>
      <w:r>
        <w:rPr>
          <w:lang w:eastAsia="ko-KR"/>
        </w:rPr>
        <w:t>1&gt;</w:t>
      </w:r>
      <w:r>
        <w:rPr>
          <w:lang w:eastAsia="ko-KR"/>
        </w:rPr>
        <w:tab/>
        <w:t>if SSB or CSI-RS selected is not changed from the selection in the last Random Access Preamble transmission:</w:t>
      </w:r>
    </w:p>
    <w:p w14:paraId="2D7D0382" w14:textId="77777777" w:rsidR="00392AD5" w:rsidRDefault="003846BA">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2FFC6F70" w14:textId="77777777" w:rsidR="00392AD5" w:rsidRDefault="003846BA">
      <w:pPr>
        <w:pStyle w:val="B1"/>
        <w:rPr>
          <w:lang w:eastAsia="ko-KR"/>
        </w:rPr>
      </w:pPr>
      <w:r>
        <w:rPr>
          <w:lang w:eastAsia="ko-KR"/>
        </w:rPr>
        <w:lastRenderedPageBreak/>
        <w:t>1&gt;</w:t>
      </w:r>
      <w:r>
        <w:rPr>
          <w:lang w:eastAsia="ko-KR"/>
        </w:rPr>
        <w:tab/>
        <w:t xml:space="preserve">select the value of </w:t>
      </w:r>
      <w:r>
        <w:rPr>
          <w:i/>
          <w:lang w:eastAsia="ko-KR"/>
        </w:rPr>
        <w:t>DELTA_PREAMBLE</w:t>
      </w:r>
      <w:r>
        <w:rPr>
          <w:lang w:eastAsia="ko-KR"/>
        </w:rPr>
        <w:t xml:space="preserve"> according to clause 7.3;</w:t>
      </w:r>
    </w:p>
    <w:p w14:paraId="024BF408" w14:textId="77777777" w:rsidR="00392AD5" w:rsidRDefault="003846BA">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36DD904D" w14:textId="77777777" w:rsidR="00392AD5" w:rsidRDefault="003846BA">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6CF5B90E" w14:textId="77777777" w:rsidR="00392AD5" w:rsidRDefault="003846BA">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29C95230" w14:textId="77777777" w:rsidR="00392AD5" w:rsidRDefault="003846BA">
      <w:pPr>
        <w:pStyle w:val="B1"/>
        <w:rPr>
          <w:lang w:eastAsia="ko-KR"/>
        </w:rPr>
      </w:pPr>
      <w:r>
        <w:rPr>
          <w:lang w:eastAsia="ko-KR"/>
        </w:rPr>
        <w:t>1&gt;</w:t>
      </w:r>
      <w:r>
        <w:rPr>
          <w:lang w:eastAsia="ko-KR"/>
        </w:rPr>
        <w:tab/>
        <w:t>if LBT failure indication is received from lower layers for this Random Access Preamble transmission:</w:t>
      </w:r>
    </w:p>
    <w:p w14:paraId="2B62B7E8" w14:textId="77777777" w:rsidR="00392AD5" w:rsidRDefault="003846BA">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0536092A" w14:textId="77777777" w:rsidR="00392AD5" w:rsidRDefault="003846BA">
      <w:pPr>
        <w:pStyle w:val="B3"/>
        <w:rPr>
          <w:lang w:eastAsia="ko-KR"/>
        </w:rPr>
      </w:pPr>
      <w:r>
        <w:t>3&gt;</w:t>
      </w:r>
      <w:r>
        <w:tab/>
      </w:r>
      <w:r>
        <w:rPr>
          <w:lang w:eastAsia="ko-KR"/>
        </w:rPr>
        <w:t>perform the Random Access Resource selection procedure (see clause 5.1.2).</w:t>
      </w:r>
    </w:p>
    <w:p w14:paraId="050A477C" w14:textId="77777777" w:rsidR="00392AD5" w:rsidRDefault="003846BA">
      <w:pPr>
        <w:pStyle w:val="B2"/>
        <w:rPr>
          <w:lang w:eastAsia="ko-KR"/>
        </w:rPr>
      </w:pPr>
      <w:r>
        <w:t>2&gt;</w:t>
      </w:r>
      <w:r>
        <w:tab/>
      </w:r>
      <w:r>
        <w:rPr>
          <w:lang w:eastAsia="ko-KR"/>
        </w:rPr>
        <w:t>else:</w:t>
      </w:r>
    </w:p>
    <w:p w14:paraId="76650E80" w14:textId="77777777" w:rsidR="00392AD5" w:rsidRDefault="003846BA">
      <w:pPr>
        <w:pStyle w:val="B3"/>
        <w:rPr>
          <w:lang w:eastAsia="ko-KR"/>
        </w:rPr>
      </w:pPr>
      <w:r>
        <w:rPr>
          <w:lang w:eastAsia="ko-KR"/>
        </w:rPr>
        <w:t>3&gt;</w:t>
      </w:r>
      <w:r>
        <w:tab/>
      </w:r>
      <w:r>
        <w:rPr>
          <w:lang w:eastAsia="ko-KR"/>
        </w:rPr>
        <w:t xml:space="preserve">increment </w:t>
      </w:r>
      <w:r>
        <w:rPr>
          <w:i/>
          <w:iCs/>
          <w:lang w:eastAsia="ko-KR"/>
        </w:rPr>
        <w:t>PREAMBLE_TRANSMISSION_COUNTER</w:t>
      </w:r>
      <w:r>
        <w:rPr>
          <w:lang w:eastAsia="ko-KR"/>
        </w:rPr>
        <w:t xml:space="preserve"> by 1;</w:t>
      </w:r>
    </w:p>
    <w:p w14:paraId="1DEA3605" w14:textId="77777777" w:rsidR="00392AD5" w:rsidRDefault="003846BA">
      <w:pPr>
        <w:pStyle w:val="B3"/>
        <w:rPr>
          <w:lang w:eastAsia="ko-KR"/>
        </w:rPr>
      </w:pPr>
      <w:r>
        <w:rPr>
          <w:lang w:eastAsia="ko-KR"/>
        </w:rPr>
        <w:t>3&gt;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D27187C" w14:textId="77777777" w:rsidR="00392AD5" w:rsidRDefault="003846BA">
      <w:pPr>
        <w:pStyle w:val="B4"/>
        <w:rPr>
          <w:lang w:eastAsia="ko-KR"/>
        </w:rPr>
      </w:pPr>
      <w:r>
        <w:rPr>
          <w:lang w:eastAsia="ko-KR"/>
        </w:rPr>
        <w:t>4&gt;</w:t>
      </w:r>
      <w:r>
        <w:rPr>
          <w:lang w:eastAsia="ko-KR"/>
        </w:rPr>
        <w:tab/>
        <w:t>if the Random Access Preamble is transmitted on the SpCell:</w:t>
      </w:r>
    </w:p>
    <w:p w14:paraId="1FE32F81" w14:textId="77777777" w:rsidR="00392AD5" w:rsidRDefault="003846BA">
      <w:pPr>
        <w:pStyle w:val="B5"/>
        <w:rPr>
          <w:lang w:eastAsia="ko-KR"/>
        </w:rPr>
      </w:pPr>
      <w:r>
        <w:rPr>
          <w:lang w:eastAsia="ko-KR"/>
        </w:rPr>
        <w:t>5&gt;</w:t>
      </w:r>
      <w:r>
        <w:rPr>
          <w:lang w:eastAsia="ko-KR"/>
        </w:rPr>
        <w:tab/>
        <w:t>indicate a Random Access problem to upper layers;</w:t>
      </w:r>
    </w:p>
    <w:p w14:paraId="69A23543" w14:textId="77777777" w:rsidR="00392AD5" w:rsidRDefault="003846BA">
      <w:pPr>
        <w:pStyle w:val="B5"/>
        <w:rPr>
          <w:lang w:eastAsia="ko-KR"/>
        </w:rPr>
      </w:pPr>
      <w:r>
        <w:rPr>
          <w:lang w:eastAsia="ko-KR"/>
        </w:rPr>
        <w:t>5&gt;</w:t>
      </w:r>
      <w:r>
        <w:rPr>
          <w:lang w:eastAsia="ko-KR"/>
        </w:rPr>
        <w:tab/>
        <w:t>if this Random Access procedure was triggered for SI request:</w:t>
      </w:r>
    </w:p>
    <w:p w14:paraId="0EE23D89" w14:textId="77777777" w:rsidR="00392AD5" w:rsidRDefault="003846BA">
      <w:pPr>
        <w:pStyle w:val="B6"/>
        <w:rPr>
          <w:lang w:eastAsia="ko-KR"/>
        </w:rPr>
      </w:pPr>
      <w:r>
        <w:rPr>
          <w:lang w:eastAsia="ko-KR"/>
        </w:rPr>
        <w:t>6&gt;</w:t>
      </w:r>
      <w:r>
        <w:rPr>
          <w:lang w:eastAsia="ko-KR"/>
        </w:rPr>
        <w:tab/>
        <w:t>consider the Random Access procedure unsuccessfully completed.</w:t>
      </w:r>
    </w:p>
    <w:p w14:paraId="185F5D5B" w14:textId="77777777" w:rsidR="00392AD5" w:rsidRDefault="003846BA">
      <w:pPr>
        <w:pStyle w:val="B4"/>
        <w:rPr>
          <w:lang w:eastAsia="ko-KR"/>
        </w:rPr>
      </w:pPr>
      <w:r>
        <w:rPr>
          <w:lang w:eastAsia="ko-KR"/>
        </w:rPr>
        <w:t>4&gt;</w:t>
      </w:r>
      <w:r>
        <w:rPr>
          <w:lang w:eastAsia="ko-KR"/>
        </w:rPr>
        <w:tab/>
        <w:t>else if the Random Access Preamble is transmitted on an SCell:</w:t>
      </w:r>
    </w:p>
    <w:p w14:paraId="1D8D2275" w14:textId="77777777" w:rsidR="00392AD5" w:rsidRDefault="003846BA">
      <w:pPr>
        <w:pStyle w:val="B5"/>
        <w:rPr>
          <w:lang w:eastAsia="ko-KR"/>
        </w:rPr>
      </w:pPr>
      <w:r>
        <w:rPr>
          <w:lang w:eastAsia="ko-KR"/>
        </w:rPr>
        <w:t>5&gt;</w:t>
      </w:r>
      <w:r>
        <w:rPr>
          <w:lang w:eastAsia="ko-KR"/>
        </w:rPr>
        <w:tab/>
        <w:t>consider the Random Access procedure unsuccessfully completed.</w:t>
      </w:r>
    </w:p>
    <w:p w14:paraId="4A6FB766" w14:textId="77777777" w:rsidR="00392AD5" w:rsidRDefault="003846BA">
      <w:pPr>
        <w:pStyle w:val="B3"/>
        <w:rPr>
          <w:lang w:eastAsia="ko-KR"/>
        </w:rPr>
      </w:pPr>
      <w:r>
        <w:rPr>
          <w:lang w:eastAsia="ko-KR"/>
        </w:rPr>
        <w:t>3&gt;</w:t>
      </w:r>
      <w:r>
        <w:rPr>
          <w:lang w:eastAsia="ko-KR"/>
        </w:rPr>
        <w:tab/>
        <w:t>if the Random Access procedure is not completed:</w:t>
      </w:r>
    </w:p>
    <w:p w14:paraId="3ADB962D" w14:textId="77777777" w:rsidR="00392AD5" w:rsidRDefault="003846BA">
      <w:pPr>
        <w:pStyle w:val="B4"/>
        <w:rPr>
          <w:lang w:eastAsia="ko-KR"/>
        </w:rPr>
      </w:pPr>
      <w:r>
        <w:t>4&gt;</w:t>
      </w:r>
      <w:r>
        <w:tab/>
      </w:r>
      <w:r>
        <w:rPr>
          <w:lang w:eastAsia="ko-KR"/>
        </w:rPr>
        <w:t>perform the Random Access Resource selection procedure (see clause 5.1.2).</w:t>
      </w:r>
    </w:p>
    <w:p w14:paraId="151D1930" w14:textId="7984A0CC" w:rsidR="00392AD5" w:rsidRDefault="003846BA">
      <w:pPr>
        <w:rPr>
          <w:lang w:eastAsia="ko-KR"/>
        </w:rPr>
      </w:pPr>
      <w:r>
        <w:rPr>
          <w:lang w:eastAsia="ko-KR"/>
        </w:rPr>
        <w:t xml:space="preserve">The RA-RNTI associated with the PRACH occasion in which the </w:t>
      </w:r>
      <w:proofErr w:type="gramStart"/>
      <w:r>
        <w:rPr>
          <w:lang w:eastAsia="ko-KR"/>
        </w:rPr>
        <w:t>Random Access</w:t>
      </w:r>
      <w:proofErr w:type="gramEnd"/>
      <w:r>
        <w:rPr>
          <w:lang w:eastAsia="ko-KR"/>
        </w:rPr>
        <w:t xml:space="preserve"> Preamble is transmitted</w:t>
      </w:r>
      <w:ins w:id="175" w:author="ZTE" w:date="2023-12-01T11:13:00Z">
        <w:r w:rsidR="008820AE">
          <w:rPr>
            <w:lang w:eastAsia="ko-KR"/>
          </w:rPr>
          <w:t xml:space="preserve"> or the RA-RNTI associated with the last valid PRACH occasion in the set of PRACH occasions (as specified in TS 38.213 [6]) for Msg1 repetition</w:t>
        </w:r>
      </w:ins>
      <w:r>
        <w:rPr>
          <w:lang w:eastAsia="ko-KR"/>
        </w:rPr>
        <w:t>, is computed as:</w:t>
      </w:r>
    </w:p>
    <w:p w14:paraId="185BFBF0" w14:textId="77777777" w:rsidR="00392AD5" w:rsidRDefault="003846BA">
      <w:pPr>
        <w:pStyle w:val="EQ"/>
        <w:rPr>
          <w:lang w:eastAsia="ko-KR"/>
        </w:rPr>
      </w:pPr>
      <w:r>
        <w:rPr>
          <w:lang w:eastAsia="ko-KR"/>
        </w:rPr>
        <w:tab/>
        <w:t>RA-RNTI = 1 + s_id + 14 × t_id + 14 × 80 × f_id + 14 × 80 × 8 × ul_carrier_id</w:t>
      </w:r>
    </w:p>
    <w:p w14:paraId="1BDCF431" w14:textId="77777777" w:rsidR="00392AD5" w:rsidRDefault="003846BA">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14:paraId="0690B2A7" w14:textId="77777777" w:rsidR="00392AD5" w:rsidRDefault="003846BA">
      <w:pPr>
        <w:pStyle w:val="3"/>
        <w:rPr>
          <w:rFonts w:eastAsia="Malgun Gothic"/>
          <w:lang w:eastAsia="ko-KR"/>
        </w:rPr>
      </w:pPr>
      <w:bookmarkStart w:id="176" w:name="_Toc46490306"/>
      <w:bookmarkStart w:id="177" w:name="_Toc52752001"/>
      <w:bookmarkStart w:id="178" w:name="_Toc37296180"/>
      <w:bookmarkStart w:id="179" w:name="_Toc52796463"/>
      <w:bookmarkStart w:id="180" w:name="_Toc146701120"/>
      <w:bookmarkStart w:id="181" w:name="_Toc29239823"/>
      <w:r>
        <w:rPr>
          <w:rFonts w:eastAsia="Malgun Gothic"/>
          <w:lang w:eastAsia="ko-KR"/>
        </w:rPr>
        <w:t>5.1.3a</w:t>
      </w:r>
      <w:r>
        <w:rPr>
          <w:rFonts w:eastAsia="Malgun Gothic"/>
          <w:lang w:eastAsia="ko-KR"/>
        </w:rPr>
        <w:tab/>
      </w:r>
      <w:r>
        <w:rPr>
          <w:rFonts w:eastAsia="宋体"/>
          <w:lang w:eastAsia="zh-CN"/>
        </w:rPr>
        <w:t>MSGA</w:t>
      </w:r>
      <w:r>
        <w:rPr>
          <w:rFonts w:eastAsia="Malgun Gothic"/>
          <w:lang w:eastAsia="ko-KR"/>
        </w:rPr>
        <w:t xml:space="preserve"> transmission</w:t>
      </w:r>
      <w:bookmarkEnd w:id="176"/>
      <w:bookmarkEnd w:id="177"/>
      <w:bookmarkEnd w:id="178"/>
      <w:bookmarkEnd w:id="179"/>
      <w:bookmarkEnd w:id="180"/>
    </w:p>
    <w:p w14:paraId="782262A4" w14:textId="77777777" w:rsidR="00392AD5" w:rsidRDefault="003846BA">
      <w:pPr>
        <w:rPr>
          <w:rFonts w:eastAsia="Malgun Gothic"/>
          <w:lang w:eastAsia="ko-KR"/>
        </w:rPr>
      </w:pPr>
      <w:r>
        <w:rPr>
          <w:lang w:eastAsia="ko-KR"/>
        </w:rPr>
        <w:t xml:space="preserve">The MAC entity shall, for each </w:t>
      </w:r>
      <w:r>
        <w:rPr>
          <w:rFonts w:eastAsia="宋体"/>
          <w:lang w:eastAsia="zh-CN"/>
        </w:rPr>
        <w:t>MSGA</w:t>
      </w:r>
      <w:r>
        <w:rPr>
          <w:lang w:eastAsia="ko-KR"/>
        </w:rPr>
        <w:t>:</w:t>
      </w:r>
    </w:p>
    <w:p w14:paraId="5A2F33B3" w14:textId="77777777" w:rsidR="00392AD5" w:rsidRDefault="003846BA">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5FDF3942" w14:textId="77777777" w:rsidR="00392AD5" w:rsidRDefault="003846BA">
      <w:pPr>
        <w:pStyle w:val="B1"/>
        <w:rPr>
          <w:lang w:eastAsia="ko-KR"/>
        </w:rPr>
      </w:pPr>
      <w:r>
        <w:rPr>
          <w:lang w:eastAsia="ko-KR"/>
        </w:rPr>
        <w:t>1&gt;</w:t>
      </w:r>
      <w:r>
        <w:rPr>
          <w:lang w:eastAsia="ko-KR"/>
        </w:rPr>
        <w:tab/>
        <w:t>if the notification of suspending power ramping counter has not been received from lower layers; and</w:t>
      </w:r>
    </w:p>
    <w:p w14:paraId="11A49403" w14:textId="77777777" w:rsidR="00392AD5" w:rsidRDefault="003846BA">
      <w:pPr>
        <w:pStyle w:val="B1"/>
        <w:rPr>
          <w:lang w:eastAsia="ko-KR"/>
        </w:rPr>
      </w:pPr>
      <w:r>
        <w:rPr>
          <w:lang w:eastAsia="ko-KR"/>
        </w:rPr>
        <w:t>1&gt;</w:t>
      </w:r>
      <w:r>
        <w:rPr>
          <w:lang w:eastAsia="ko-KR"/>
        </w:rPr>
        <w:tab/>
        <w:t>if LBT failure indication was not received from lower layers for the last MSGA Random Access Preamble transmission; and</w:t>
      </w:r>
    </w:p>
    <w:p w14:paraId="71CEF44E" w14:textId="77777777" w:rsidR="00392AD5" w:rsidRDefault="003846BA">
      <w:pPr>
        <w:pStyle w:val="B1"/>
        <w:rPr>
          <w:lang w:eastAsia="ko-KR"/>
        </w:rPr>
      </w:pPr>
      <w:r>
        <w:rPr>
          <w:lang w:eastAsia="ko-KR"/>
        </w:rPr>
        <w:t>1&gt;</w:t>
      </w:r>
      <w:r>
        <w:rPr>
          <w:lang w:eastAsia="ko-KR"/>
        </w:rPr>
        <w:tab/>
        <w:t>if SSB selected is not changed from the selection in the last Random Access Preamble transmission:</w:t>
      </w:r>
    </w:p>
    <w:p w14:paraId="2B7F3D89" w14:textId="77777777" w:rsidR="00392AD5" w:rsidRDefault="003846BA">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4B688B82" w14:textId="77777777" w:rsidR="00392AD5" w:rsidRDefault="003846BA">
      <w:pPr>
        <w:pStyle w:val="B1"/>
        <w:rPr>
          <w:lang w:eastAsia="ko-KR"/>
        </w:rPr>
      </w:pPr>
      <w:r>
        <w:rPr>
          <w:lang w:eastAsia="ko-KR"/>
        </w:rPr>
        <w:lastRenderedPageBreak/>
        <w:t>1&gt;</w:t>
      </w:r>
      <w:r>
        <w:rPr>
          <w:lang w:eastAsia="ko-KR"/>
        </w:rPr>
        <w:tab/>
        <w:t xml:space="preserve">select the value of </w:t>
      </w:r>
      <w:r>
        <w:rPr>
          <w:i/>
          <w:iCs/>
          <w:lang w:eastAsia="ko-KR"/>
        </w:rPr>
        <w:t>DELTA_PREAMBLE</w:t>
      </w:r>
      <w:r>
        <w:rPr>
          <w:lang w:eastAsia="ko-KR"/>
        </w:rPr>
        <w:t xml:space="preserve"> according to clause 7.3;</w:t>
      </w:r>
    </w:p>
    <w:p w14:paraId="04BCD2CC" w14:textId="77777777" w:rsidR="00392AD5" w:rsidRDefault="003846BA">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5AEF840B" w14:textId="77777777" w:rsidR="00392AD5" w:rsidRDefault="003846BA">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31A99315" w14:textId="77777777" w:rsidR="00392AD5" w:rsidRDefault="003846BA">
      <w:pPr>
        <w:pStyle w:val="B2"/>
        <w:rPr>
          <w:lang w:eastAsia="ko-KR"/>
        </w:rPr>
      </w:pPr>
      <w:r>
        <w:rPr>
          <w:lang w:eastAsia="ko-KR"/>
        </w:rPr>
        <w:t>2&gt;</w:t>
      </w:r>
      <w:r>
        <w:rPr>
          <w:lang w:eastAsia="ko-KR"/>
        </w:rPr>
        <w:tab/>
        <w:t>if the transmission is not being made for the CCCH logical channel:</w:t>
      </w:r>
    </w:p>
    <w:p w14:paraId="517C547C" w14:textId="77777777" w:rsidR="00392AD5" w:rsidRDefault="003846BA">
      <w:pPr>
        <w:pStyle w:val="B3"/>
        <w:rPr>
          <w:lang w:eastAsia="en-US"/>
        </w:rPr>
      </w:pPr>
      <w:r>
        <w:t>3&gt;</w:t>
      </w:r>
      <w:r>
        <w:tab/>
        <w:t>indicate to the Multiplexing and assembly entity to include a C-RNTI MAC CE in the subsequent uplink transmission.</w:t>
      </w:r>
    </w:p>
    <w:p w14:paraId="29C1FA4E" w14:textId="77777777" w:rsidR="00392AD5" w:rsidRDefault="003846BA">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11AC5356" w14:textId="77777777" w:rsidR="00392AD5" w:rsidRDefault="003846BA">
      <w:pPr>
        <w:pStyle w:val="B3"/>
      </w:pPr>
      <w:r>
        <w:t>3&gt;</w:t>
      </w:r>
      <w:r>
        <w:tab/>
        <w:t>if there is at least one Serving Cell of this MAC entity configured with two BFD-RS sets:</w:t>
      </w:r>
    </w:p>
    <w:p w14:paraId="1B05CB48" w14:textId="77777777" w:rsidR="00392AD5" w:rsidRDefault="003846BA">
      <w:pPr>
        <w:pStyle w:val="B4"/>
      </w:pPr>
      <w:r>
        <w:t>4&gt;</w:t>
      </w:r>
      <w:r>
        <w:tab/>
        <w:t>indicate to the Multiplexing and assembly entity to include an Enhanced BFR MAC CE or a Truncated Enhanced BFR MAC CE in the subsequent uplink transmission.</w:t>
      </w:r>
    </w:p>
    <w:p w14:paraId="4854561C" w14:textId="77777777" w:rsidR="00392AD5" w:rsidRDefault="003846BA">
      <w:pPr>
        <w:pStyle w:val="B3"/>
      </w:pPr>
      <w:r>
        <w:t>3&gt;</w:t>
      </w:r>
      <w:r>
        <w:tab/>
        <w:t>else:</w:t>
      </w:r>
    </w:p>
    <w:p w14:paraId="6678388D" w14:textId="77777777" w:rsidR="00392AD5" w:rsidRDefault="003846BA">
      <w:pPr>
        <w:pStyle w:val="B4"/>
      </w:pPr>
      <w:r>
        <w:t>4&gt;</w:t>
      </w:r>
      <w:r>
        <w:tab/>
        <w:t>indicate to the Multiplexing and assembly entity to include a BFR MAC CE or a Truncated BFR MAC CE in the subsequent uplink transmission.</w:t>
      </w:r>
    </w:p>
    <w:p w14:paraId="2D1E64E5" w14:textId="77777777" w:rsidR="00392AD5" w:rsidRDefault="003846BA">
      <w:pPr>
        <w:pStyle w:val="B2"/>
      </w:pPr>
      <w:r>
        <w:t>2&gt;</w:t>
      </w:r>
      <w:r>
        <w:tab/>
        <w:t>else if the Random Access procedure was initiated for beam failure recovery of both BFD-RS sets of SpCell:</w:t>
      </w:r>
    </w:p>
    <w:p w14:paraId="02117FB5" w14:textId="77777777" w:rsidR="00392AD5" w:rsidRDefault="003846BA">
      <w:pPr>
        <w:pStyle w:val="B3"/>
      </w:pPr>
      <w:r>
        <w:t>3&gt;</w:t>
      </w:r>
      <w:r>
        <w:tab/>
        <w:t>indicate to the Multiplexing and assembly entity to include an Enhanced BFR MAC CE or a Truncated Enhanced BFR MAC CE in the subsequent uplink transmission.</w:t>
      </w:r>
    </w:p>
    <w:p w14:paraId="745D0669" w14:textId="77777777" w:rsidR="00392AD5" w:rsidRDefault="003846BA">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2FCBEB2D" w14:textId="77777777" w:rsidR="00392AD5" w:rsidRDefault="003846BA">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D09DFA9" w14:textId="77777777" w:rsidR="00392AD5" w:rsidRDefault="003846BA">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3ED626B8" w14:textId="77777777" w:rsidR="00392AD5" w:rsidRDefault="003846BA">
      <w:pPr>
        <w:pStyle w:val="B1"/>
        <w:rPr>
          <w:lang w:eastAsia="ko-KR"/>
        </w:rPr>
      </w:pPr>
      <w:r>
        <w:rPr>
          <w:lang w:eastAsia="ko-KR"/>
        </w:rPr>
        <w:t>1&gt;</w:t>
      </w:r>
      <w:r>
        <w:rPr>
          <w:lang w:eastAsia="ko-KR"/>
        </w:rPr>
        <w:tab/>
        <w:t>if LBT failure indication is received from lower layers for the transmission of this MSGA Random Access Preamble:</w:t>
      </w:r>
    </w:p>
    <w:p w14:paraId="38982FE5" w14:textId="77777777" w:rsidR="00392AD5" w:rsidRDefault="003846BA">
      <w:pPr>
        <w:pStyle w:val="B2"/>
        <w:rPr>
          <w:lang w:eastAsia="en-US"/>
        </w:rPr>
      </w:pPr>
      <w:r>
        <w:t>2&gt;</w:t>
      </w:r>
      <w:r>
        <w:tab/>
      </w:r>
      <w:r>
        <w:rPr>
          <w:lang w:eastAsia="ko-KR"/>
        </w:rPr>
        <w:t>instruct the physical layer to cancel the transmission of the MSGA payload on the associated PUSCH resource;</w:t>
      </w:r>
    </w:p>
    <w:p w14:paraId="41722FDF" w14:textId="77777777" w:rsidR="00392AD5" w:rsidRDefault="003846BA">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54A34305" w14:textId="77777777" w:rsidR="00392AD5" w:rsidRDefault="003846BA">
      <w:pPr>
        <w:pStyle w:val="B3"/>
        <w:rPr>
          <w:lang w:eastAsia="ko-KR"/>
        </w:rPr>
      </w:pPr>
      <w:r>
        <w:t>3&gt;</w:t>
      </w:r>
      <w:r>
        <w:tab/>
      </w:r>
      <w:r>
        <w:rPr>
          <w:lang w:eastAsia="ko-KR"/>
        </w:rPr>
        <w:t>perform the Random Access Resource selection procedure for 2-step RA type (see clause 5.1.2a).</w:t>
      </w:r>
    </w:p>
    <w:p w14:paraId="164EFBD3" w14:textId="77777777" w:rsidR="00392AD5" w:rsidRDefault="003846BA">
      <w:pPr>
        <w:pStyle w:val="B2"/>
        <w:rPr>
          <w:lang w:eastAsia="ko-KR"/>
        </w:rPr>
      </w:pPr>
      <w:r>
        <w:t>2&gt;</w:t>
      </w:r>
      <w:r>
        <w:tab/>
      </w:r>
      <w:r>
        <w:rPr>
          <w:lang w:eastAsia="ko-KR"/>
        </w:rPr>
        <w:t>else:</w:t>
      </w:r>
    </w:p>
    <w:p w14:paraId="6F1F7B6E" w14:textId="77777777" w:rsidR="00392AD5" w:rsidRDefault="003846BA">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25CF2A7E" w14:textId="77777777" w:rsidR="00392AD5" w:rsidRDefault="003846BA">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179DDD3F" w14:textId="77777777" w:rsidR="00392AD5" w:rsidRDefault="003846BA">
      <w:pPr>
        <w:pStyle w:val="B4"/>
        <w:rPr>
          <w:rFonts w:eastAsia="宋体"/>
          <w:lang w:eastAsia="zh-CN"/>
        </w:rPr>
      </w:pPr>
      <w:r>
        <w:rPr>
          <w:lang w:eastAsia="ko-KR"/>
        </w:rPr>
        <w:t>4&gt;</w:t>
      </w:r>
      <w:r>
        <w:rPr>
          <w:lang w:eastAsia="ko-KR"/>
        </w:rPr>
        <w:tab/>
      </w:r>
      <w:r>
        <w:rPr>
          <w:lang w:eastAsia="zh-CN"/>
        </w:rPr>
        <w:t>indicate</w:t>
      </w:r>
      <w:r>
        <w:rPr>
          <w:rFonts w:eastAsia="宋体"/>
          <w:lang w:eastAsia="zh-CN"/>
        </w:rPr>
        <w:t xml:space="preserve"> a Random Access problem to upper layers;</w:t>
      </w:r>
    </w:p>
    <w:p w14:paraId="1E3D7994" w14:textId="77777777" w:rsidR="00392AD5" w:rsidRDefault="003846BA">
      <w:pPr>
        <w:pStyle w:val="B4"/>
        <w:rPr>
          <w:rFonts w:eastAsia="宋体"/>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376DE561" w14:textId="77777777" w:rsidR="00392AD5" w:rsidRDefault="003846BA">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0E058013" w14:textId="77777777" w:rsidR="00392AD5" w:rsidRDefault="003846BA">
      <w:pPr>
        <w:pStyle w:val="B3"/>
        <w:rPr>
          <w:lang w:eastAsia="ko-KR"/>
        </w:rPr>
      </w:pPr>
      <w:r>
        <w:rPr>
          <w:lang w:eastAsia="ko-KR"/>
        </w:rPr>
        <w:t>3&gt;</w:t>
      </w:r>
      <w:r>
        <w:rPr>
          <w:lang w:eastAsia="ko-KR"/>
        </w:rPr>
        <w:tab/>
        <w:t>if the Random Access procedure is not completed:</w:t>
      </w:r>
    </w:p>
    <w:p w14:paraId="040F1779" w14:textId="77777777" w:rsidR="00392AD5" w:rsidRDefault="003846BA">
      <w:pPr>
        <w:pStyle w:val="B4"/>
        <w:rPr>
          <w:lang w:eastAsia="ko-KR"/>
        </w:rPr>
      </w:pPr>
      <w:r>
        <w:rPr>
          <w:lang w:eastAsia="ko-KR"/>
        </w:rPr>
        <w:lastRenderedPageBreak/>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520423C5" w14:textId="77777777" w:rsidR="00392AD5" w:rsidRDefault="003846BA">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03DD19DB" w14:textId="77777777" w:rsidR="00392AD5" w:rsidRDefault="003846BA">
      <w:pPr>
        <w:pStyle w:val="B5"/>
        <w:rPr>
          <w:lang w:eastAsia="ko-KR"/>
        </w:rPr>
      </w:pPr>
      <w:r>
        <w:rPr>
          <w:lang w:eastAsia="ko-KR"/>
        </w:rPr>
        <w:t>5&gt;</w:t>
      </w:r>
      <w:r>
        <w:rPr>
          <w:lang w:eastAsia="ko-KR"/>
        </w:rPr>
        <w:tab/>
      </w:r>
      <w:r>
        <w:t>perform initialization of variables specific to Random Access type as specified in clause 5.1.1a;</w:t>
      </w:r>
    </w:p>
    <w:p w14:paraId="54359F81" w14:textId="77777777" w:rsidR="00392AD5" w:rsidRDefault="003846BA">
      <w:pPr>
        <w:pStyle w:val="B5"/>
        <w:rPr>
          <w:lang w:eastAsia="ko-KR"/>
        </w:rPr>
      </w:pPr>
      <w:r>
        <w:rPr>
          <w:lang w:eastAsia="ko-KR"/>
        </w:rPr>
        <w:t>5&gt;</w:t>
      </w:r>
      <w:r>
        <w:rPr>
          <w:lang w:eastAsia="ko-KR"/>
        </w:rPr>
        <w:tab/>
        <w:t xml:space="preserve">if </w:t>
      </w:r>
      <w:r>
        <w:t>the</w:t>
      </w:r>
      <w:r>
        <w:rPr>
          <w:lang w:eastAsia="ko-KR"/>
        </w:rPr>
        <w:t xml:space="preserve"> Msg3 buffer is empty:</w:t>
      </w:r>
    </w:p>
    <w:p w14:paraId="2834F381" w14:textId="77777777" w:rsidR="00392AD5" w:rsidRDefault="003846BA">
      <w:pPr>
        <w:pStyle w:val="B6"/>
      </w:pPr>
      <w:r>
        <w:t>6&gt;</w:t>
      </w:r>
      <w:r>
        <w:tab/>
        <w:t>obtain the MAC PDU to transmit from the MSGA buffer and store it in the Msg3 buffer;</w:t>
      </w:r>
    </w:p>
    <w:p w14:paraId="126E54F6" w14:textId="77777777" w:rsidR="00392AD5" w:rsidRDefault="003846BA">
      <w:pPr>
        <w:pStyle w:val="B5"/>
      </w:pPr>
      <w:r>
        <w:t>5&gt;</w:t>
      </w:r>
      <w:r>
        <w:tab/>
        <w:t>flush HARQ buffer used for the transmission of MAC PDU in the MSGA buffer;</w:t>
      </w:r>
    </w:p>
    <w:p w14:paraId="2DBE2494" w14:textId="77777777" w:rsidR="00392AD5" w:rsidRDefault="003846BA">
      <w:pPr>
        <w:pStyle w:val="B5"/>
      </w:pPr>
      <w:r>
        <w:t>5&gt;</w:t>
      </w:r>
      <w:r>
        <w:tab/>
        <w:t>discard explicitly signalled contention-free 2-step RA type Random Access Resources, if any;</w:t>
      </w:r>
    </w:p>
    <w:p w14:paraId="728E18FB" w14:textId="77777777" w:rsidR="00392AD5" w:rsidRDefault="003846BA">
      <w:pPr>
        <w:pStyle w:val="B5"/>
        <w:rPr>
          <w:lang w:eastAsia="ko-KR"/>
        </w:rPr>
      </w:pPr>
      <w:r>
        <w:t>5&gt;</w:t>
      </w:r>
      <w:r>
        <w:tab/>
        <w:t>perform the</w:t>
      </w:r>
      <w:r>
        <w:rPr>
          <w:lang w:eastAsia="ko-KR"/>
        </w:rPr>
        <w:t xml:space="preserve"> Random Access Resource selection procedure </w:t>
      </w:r>
      <w:r>
        <w:rPr>
          <w:rFonts w:eastAsia="宋体"/>
          <w:lang w:eastAsia="zh-CN"/>
        </w:rPr>
        <w:t>as specified in</w:t>
      </w:r>
      <w:r>
        <w:rPr>
          <w:lang w:eastAsia="ko-KR"/>
        </w:rPr>
        <w:t xml:space="preserve"> clause 5.1.2.</w:t>
      </w:r>
    </w:p>
    <w:p w14:paraId="50613F82" w14:textId="77777777" w:rsidR="00392AD5" w:rsidRDefault="003846BA">
      <w:pPr>
        <w:pStyle w:val="B4"/>
        <w:rPr>
          <w:lang w:eastAsia="ko-KR"/>
        </w:rPr>
      </w:pPr>
      <w:r>
        <w:rPr>
          <w:lang w:eastAsia="ko-KR"/>
        </w:rPr>
        <w:t>4&gt;</w:t>
      </w:r>
      <w:r>
        <w:rPr>
          <w:lang w:eastAsia="ko-KR"/>
        </w:rPr>
        <w:tab/>
        <w:t>else:</w:t>
      </w:r>
    </w:p>
    <w:p w14:paraId="3DCE2E7A" w14:textId="77777777" w:rsidR="00392AD5" w:rsidRDefault="003846BA">
      <w:pPr>
        <w:pStyle w:val="B5"/>
        <w:rPr>
          <w:lang w:eastAsia="ko-KR"/>
        </w:rPr>
      </w:pPr>
      <w:r>
        <w:t>5&gt;</w:t>
      </w:r>
      <w:r>
        <w:tab/>
      </w:r>
      <w:r>
        <w:rPr>
          <w:lang w:eastAsia="ko-KR"/>
        </w:rPr>
        <w:t>perform the Random Access Resource selection procedure for 2-step RA type (see clause 5.1.2a).</w:t>
      </w:r>
    </w:p>
    <w:p w14:paraId="29D9C667" w14:textId="77777777" w:rsidR="00392AD5" w:rsidRDefault="003846BA">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229D2D38" w14:textId="77777777" w:rsidR="00392AD5" w:rsidRDefault="003846BA">
      <w:pPr>
        <w:rPr>
          <w:lang w:eastAsia="ko-KR"/>
        </w:rPr>
      </w:pPr>
      <w:r>
        <w:rPr>
          <w:lang w:eastAsia="ko-KR"/>
        </w:rPr>
        <w:t>The MSGB-RNTI associated with the PRACH occasion in which the Random Access Preamble is transmitted, is computed as:</w:t>
      </w:r>
    </w:p>
    <w:p w14:paraId="02DC81FB" w14:textId="77777777" w:rsidR="00392AD5" w:rsidRDefault="003846BA">
      <w:pPr>
        <w:pStyle w:val="EQ"/>
        <w:rPr>
          <w:lang w:eastAsia="ko-KR"/>
        </w:rPr>
      </w:pPr>
      <w:r>
        <w:rPr>
          <w:lang w:eastAsia="ko-KR"/>
        </w:rPr>
        <w:tab/>
        <w:t>MSGB-RNTI = 1 + s_id + 14 × t_id + 14 × 80 × f_id + 14 × 80 × 8 × ul_carrier_id + 14 × 80 × 8 × 2</w:t>
      </w:r>
    </w:p>
    <w:p w14:paraId="60733C58" w14:textId="77777777" w:rsidR="00392AD5" w:rsidRDefault="003846BA">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3FDEE4B9" w14:textId="77777777" w:rsidR="00392AD5" w:rsidRDefault="003846BA">
      <w:pPr>
        <w:pStyle w:val="3"/>
        <w:rPr>
          <w:lang w:eastAsia="ko-KR"/>
        </w:rPr>
      </w:pPr>
      <w:bookmarkStart w:id="182" w:name="_Toc37296181"/>
      <w:bookmarkStart w:id="183" w:name="_Toc52796464"/>
      <w:bookmarkStart w:id="184" w:name="_Toc46490307"/>
      <w:bookmarkStart w:id="185" w:name="_Toc146701121"/>
      <w:bookmarkStart w:id="186" w:name="_Toc52752002"/>
      <w:r>
        <w:rPr>
          <w:lang w:eastAsia="ko-KR"/>
        </w:rPr>
        <w:t>5.1.4</w:t>
      </w:r>
      <w:r>
        <w:rPr>
          <w:lang w:eastAsia="ko-KR"/>
        </w:rPr>
        <w:tab/>
        <w:t>Random Access Response reception</w:t>
      </w:r>
      <w:bookmarkEnd w:id="181"/>
      <w:bookmarkEnd w:id="182"/>
      <w:bookmarkEnd w:id="183"/>
      <w:bookmarkEnd w:id="184"/>
      <w:bookmarkEnd w:id="185"/>
      <w:bookmarkEnd w:id="186"/>
    </w:p>
    <w:p w14:paraId="64F95523" w14:textId="77777777" w:rsidR="00392AD5" w:rsidRDefault="003846BA">
      <w:pPr>
        <w:rPr>
          <w:lang w:eastAsia="ko-KR"/>
        </w:rPr>
      </w:pPr>
      <w:r>
        <w:rPr>
          <w:lang w:eastAsia="ko-KR"/>
        </w:rPr>
        <w:t>Once the Random Access Preamble is transmitted and regardless of the possible occurrence of a measurement gap, the MAC entity shall:</w:t>
      </w:r>
    </w:p>
    <w:p w14:paraId="4C4407F1" w14:textId="77777777" w:rsidR="00392AD5" w:rsidRDefault="003846BA">
      <w:pPr>
        <w:pStyle w:val="B1"/>
        <w:rPr>
          <w:lang w:eastAsia="ko-KR"/>
        </w:rPr>
      </w:pPr>
      <w:r>
        <w:rPr>
          <w:lang w:eastAsia="ko-KR"/>
        </w:rPr>
        <w:t>1&gt;</w:t>
      </w:r>
      <w:r>
        <w:rPr>
          <w:lang w:eastAsia="ko-KR"/>
        </w:rPr>
        <w:tab/>
        <w:t>if the contention-free Random Access Preamble for beam failure recovery request was transmitted by the MAC entity:</w:t>
      </w:r>
    </w:p>
    <w:p w14:paraId="68F1756D" w14:textId="77777777" w:rsidR="00392AD5" w:rsidRDefault="003846BA">
      <w:pPr>
        <w:pStyle w:val="B2"/>
        <w:rPr>
          <w:lang w:eastAsia="ko-KR"/>
        </w:rPr>
      </w:pPr>
      <w:r>
        <w:rPr>
          <w:lang w:eastAsia="ko-KR"/>
        </w:rPr>
        <w:t>2&gt;</w:t>
      </w:r>
      <w:r>
        <w:rPr>
          <w:lang w:eastAsia="ko-KR"/>
        </w:rPr>
        <w:tab/>
        <w:t>if the contention-free Random Access Preamble for beam failure recovery request was transmitted on a non-terrestrial network:</w:t>
      </w:r>
    </w:p>
    <w:p w14:paraId="1232BE60" w14:textId="77777777" w:rsidR="00392AD5" w:rsidRDefault="003846BA">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BeamFailureRecoveryConfig</w:t>
      </w:r>
      <w:r>
        <w:rPr>
          <w:lang w:eastAsia="ko-KR"/>
        </w:rPr>
        <w:t xml:space="preserve"> at the PDCCH occasion as specified in TS 38.213 [6].</w:t>
      </w:r>
    </w:p>
    <w:p w14:paraId="3FBE324E" w14:textId="77777777" w:rsidR="00392AD5" w:rsidRDefault="003846BA">
      <w:pPr>
        <w:pStyle w:val="B2"/>
        <w:rPr>
          <w:lang w:eastAsia="ko-KR"/>
        </w:rPr>
      </w:pPr>
      <w:r>
        <w:rPr>
          <w:lang w:eastAsia="ko-KR"/>
        </w:rPr>
        <w:t>2&gt;</w:t>
      </w:r>
      <w:r>
        <w:rPr>
          <w:lang w:eastAsia="ko-KR"/>
        </w:rPr>
        <w:tab/>
        <w:t>else:</w:t>
      </w:r>
    </w:p>
    <w:p w14:paraId="7E9CB479" w14:textId="77777777" w:rsidR="00392AD5" w:rsidRDefault="003846BA">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5CC47380" w14:textId="77777777" w:rsidR="00392AD5" w:rsidRDefault="003846BA">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778FE4EA" w14:textId="77777777" w:rsidR="00392AD5" w:rsidRDefault="003846BA">
      <w:pPr>
        <w:pStyle w:val="B1"/>
        <w:rPr>
          <w:lang w:eastAsia="ko-KR"/>
        </w:rPr>
      </w:pPr>
      <w:r>
        <w:rPr>
          <w:lang w:eastAsia="ko-KR"/>
        </w:rPr>
        <w:t>1&gt;</w:t>
      </w:r>
      <w:r>
        <w:rPr>
          <w:lang w:eastAsia="ko-KR"/>
        </w:rPr>
        <w:tab/>
        <w:t>else:</w:t>
      </w:r>
    </w:p>
    <w:p w14:paraId="2788B203" w14:textId="5D67F9FA" w:rsidR="00392AD5" w:rsidRDefault="003846BA" w:rsidP="00C3423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Preamble was transmitted on a non-terrestrial network:</w:t>
      </w:r>
    </w:p>
    <w:p w14:paraId="4221D2F7" w14:textId="78EDC488" w:rsidR="00392AD5" w:rsidRDefault="003846BA" w:rsidP="00C34231">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RACH-ConfigCommon</w:t>
      </w:r>
      <w:r>
        <w:rPr>
          <w:lang w:eastAsia="ko-KR"/>
        </w:rPr>
        <w:t xml:space="preserve"> at the PDCCH occasion as specified in TS 38.213 [6].</w:t>
      </w:r>
    </w:p>
    <w:p w14:paraId="27C76A21" w14:textId="25ADE5EF" w:rsidR="00C34231" w:rsidRDefault="00C34231" w:rsidP="00C34231">
      <w:pPr>
        <w:pStyle w:val="B2"/>
        <w:rPr>
          <w:ins w:id="187" w:author="ZTE" w:date="2023-12-01T10:07:00Z"/>
          <w:lang w:eastAsia="ko-KR"/>
        </w:rPr>
      </w:pPr>
      <w:ins w:id="188" w:author="ZTE" w:date="2023-12-01T10:07:00Z">
        <w:r>
          <w:rPr>
            <w:lang w:eastAsia="ko-KR"/>
          </w:rPr>
          <w:lastRenderedPageBreak/>
          <w:t>2&gt;</w:t>
        </w:r>
        <w:r>
          <w:rPr>
            <w:lang w:eastAsia="ko-KR"/>
          </w:rPr>
          <w:tab/>
          <w:t xml:space="preserve">else if the </w:t>
        </w:r>
        <w:proofErr w:type="gramStart"/>
        <w:r>
          <w:rPr>
            <w:lang w:eastAsia="ko-KR"/>
          </w:rPr>
          <w:t>Random Access</w:t>
        </w:r>
        <w:proofErr w:type="gramEnd"/>
        <w:r>
          <w:rPr>
            <w:lang w:eastAsia="ko-KR"/>
          </w:rPr>
          <w:t xml:space="preserve"> Preamble is transmitted with repetitions:</w:t>
        </w:r>
      </w:ins>
    </w:p>
    <w:p w14:paraId="283F4E94" w14:textId="77777777" w:rsidR="00C34231" w:rsidRDefault="00C34231" w:rsidP="00C34231">
      <w:pPr>
        <w:pStyle w:val="B3"/>
        <w:rPr>
          <w:ins w:id="189" w:author="ZTE" w:date="2023-12-01T10:07:00Z"/>
          <w:lang w:eastAsia="ko-KR"/>
        </w:rPr>
      </w:pPr>
      <w:ins w:id="190" w:author="ZTE" w:date="2023-12-01T10:07:00Z">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from the end of all repetitions of the </w:t>
        </w:r>
        <w:proofErr w:type="gramStart"/>
        <w:r>
          <w:rPr>
            <w:lang w:eastAsia="ko-KR"/>
          </w:rPr>
          <w:t>Random Access</w:t>
        </w:r>
        <w:proofErr w:type="gramEnd"/>
        <w:r>
          <w:rPr>
            <w:lang w:eastAsia="ko-KR"/>
          </w:rPr>
          <w:t xml:space="preserve"> Preamble transmission as specified in TS 38.213 [6].</w:t>
        </w:r>
      </w:ins>
    </w:p>
    <w:p w14:paraId="26A71836" w14:textId="54999801" w:rsidR="00392AD5" w:rsidRDefault="003846BA" w:rsidP="00C34231">
      <w:pPr>
        <w:pStyle w:val="B2"/>
        <w:rPr>
          <w:lang w:eastAsia="ko-KR"/>
        </w:rPr>
      </w:pPr>
      <w:r>
        <w:rPr>
          <w:lang w:eastAsia="ko-KR"/>
        </w:rPr>
        <w:t>2&gt;</w:t>
      </w:r>
      <w:r>
        <w:rPr>
          <w:lang w:eastAsia="ko-KR"/>
        </w:rPr>
        <w:tab/>
        <w:t>else:</w:t>
      </w:r>
    </w:p>
    <w:p w14:paraId="73589838" w14:textId="23694F48" w:rsidR="00392AD5" w:rsidRDefault="003846BA" w:rsidP="00C34231">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w:t>
      </w:r>
      <w:proofErr w:type="gramStart"/>
      <w:r>
        <w:rPr>
          <w:lang w:eastAsia="ko-KR"/>
        </w:rPr>
        <w:t>Random Access</w:t>
      </w:r>
      <w:proofErr w:type="gramEnd"/>
      <w:r>
        <w:rPr>
          <w:lang w:eastAsia="ko-KR"/>
        </w:rPr>
        <w:t xml:space="preserve"> Preamble transmission.</w:t>
      </w:r>
    </w:p>
    <w:p w14:paraId="28D49CEC" w14:textId="77777777" w:rsidR="00392AD5" w:rsidRDefault="003846BA">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7F94D7E2" w14:textId="77777777" w:rsidR="00392AD5" w:rsidRDefault="003846BA">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0C2AE441" w14:textId="77777777" w:rsidR="00392AD5" w:rsidRDefault="003846BA">
      <w:pPr>
        <w:pStyle w:val="B1"/>
        <w:rPr>
          <w:lang w:eastAsia="ko-KR"/>
        </w:rPr>
      </w:pPr>
      <w:r>
        <w:rPr>
          <w:lang w:eastAsia="ko-KR"/>
        </w:rPr>
        <w:t>1&gt;</w:t>
      </w:r>
      <w:r>
        <w:rPr>
          <w:lang w:eastAsia="ko-KR"/>
        </w:rPr>
        <w:tab/>
        <w:t>if PDCCH transmission is addressed to the C-RNTI; and</w:t>
      </w:r>
    </w:p>
    <w:p w14:paraId="64833B7F" w14:textId="77777777" w:rsidR="00392AD5" w:rsidRDefault="003846BA">
      <w:pPr>
        <w:pStyle w:val="B1"/>
        <w:rPr>
          <w:lang w:eastAsia="ko-KR"/>
        </w:rPr>
      </w:pPr>
      <w:r>
        <w:rPr>
          <w:lang w:eastAsia="ko-KR"/>
        </w:rPr>
        <w:t>1&gt;</w:t>
      </w:r>
      <w:r>
        <w:rPr>
          <w:lang w:eastAsia="ko-KR"/>
        </w:rPr>
        <w:tab/>
        <w:t>if the contention-free Random Access Preamble for beam failure recovery request was transmitted by the MAC entity:</w:t>
      </w:r>
    </w:p>
    <w:p w14:paraId="198E6595" w14:textId="77777777" w:rsidR="00392AD5" w:rsidRDefault="003846BA">
      <w:pPr>
        <w:pStyle w:val="B2"/>
        <w:rPr>
          <w:lang w:eastAsia="ko-KR"/>
        </w:rPr>
      </w:pPr>
      <w:r>
        <w:rPr>
          <w:lang w:eastAsia="ko-KR"/>
        </w:rPr>
        <w:t>2&gt;</w:t>
      </w:r>
      <w:r>
        <w:rPr>
          <w:lang w:eastAsia="ko-KR"/>
        </w:rPr>
        <w:tab/>
        <w:t>consider the Random Access procedure successfully completed.</w:t>
      </w:r>
    </w:p>
    <w:p w14:paraId="06DBD4EE" w14:textId="77777777" w:rsidR="00392AD5" w:rsidRDefault="003846BA">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3A847319" w14:textId="77777777" w:rsidR="00392AD5" w:rsidRDefault="003846BA">
      <w:pPr>
        <w:pStyle w:val="B2"/>
        <w:rPr>
          <w:lang w:eastAsia="ko-KR"/>
        </w:rPr>
      </w:pPr>
      <w:r>
        <w:rPr>
          <w:lang w:eastAsia="ko-KR"/>
        </w:rPr>
        <w:t>2&gt;</w:t>
      </w:r>
      <w:r>
        <w:rPr>
          <w:lang w:eastAsia="ko-KR"/>
        </w:rPr>
        <w:tab/>
        <w:t>if the Random Access Response contains a MAC subPDU with Backoff Indicator:</w:t>
      </w:r>
    </w:p>
    <w:p w14:paraId="0640483F" w14:textId="77777777" w:rsidR="00392AD5" w:rsidRDefault="003846BA">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6B205B45" w14:textId="77777777" w:rsidR="00392AD5" w:rsidRDefault="003846BA">
      <w:pPr>
        <w:pStyle w:val="B2"/>
        <w:rPr>
          <w:lang w:eastAsia="ko-KR"/>
        </w:rPr>
      </w:pPr>
      <w:r>
        <w:rPr>
          <w:lang w:eastAsia="ko-KR"/>
        </w:rPr>
        <w:t>2&gt;</w:t>
      </w:r>
      <w:r>
        <w:rPr>
          <w:lang w:eastAsia="ko-KR"/>
        </w:rPr>
        <w:tab/>
        <w:t>else:</w:t>
      </w:r>
    </w:p>
    <w:p w14:paraId="535A63B8" w14:textId="77777777" w:rsidR="00392AD5" w:rsidRDefault="003846BA">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4DB07B36" w14:textId="77777777" w:rsidR="00392AD5" w:rsidRDefault="003846BA">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067399A4" w14:textId="77777777" w:rsidR="00392AD5" w:rsidRDefault="003846BA">
      <w:pPr>
        <w:pStyle w:val="B3"/>
        <w:rPr>
          <w:lang w:eastAsia="ko-KR"/>
        </w:rPr>
      </w:pPr>
      <w:r>
        <w:rPr>
          <w:lang w:eastAsia="ko-KR"/>
        </w:rPr>
        <w:t>3&gt;</w:t>
      </w:r>
      <w:r>
        <w:rPr>
          <w:lang w:eastAsia="ko-KR"/>
        </w:rPr>
        <w:tab/>
        <w:t>consider this Random Access Response reception successful.</w:t>
      </w:r>
    </w:p>
    <w:p w14:paraId="1BD9E5F2" w14:textId="77777777" w:rsidR="00392AD5" w:rsidRDefault="003846BA">
      <w:pPr>
        <w:pStyle w:val="B2"/>
        <w:rPr>
          <w:lang w:eastAsia="ko-KR"/>
        </w:rPr>
      </w:pPr>
      <w:r>
        <w:rPr>
          <w:lang w:eastAsia="ko-KR"/>
        </w:rPr>
        <w:t>2&gt;</w:t>
      </w:r>
      <w:r>
        <w:rPr>
          <w:lang w:eastAsia="ko-KR"/>
        </w:rPr>
        <w:tab/>
        <w:t>if the Random Access Response reception is considered successful:</w:t>
      </w:r>
    </w:p>
    <w:p w14:paraId="115745B1" w14:textId="77777777" w:rsidR="00392AD5" w:rsidRDefault="003846BA">
      <w:pPr>
        <w:pStyle w:val="B3"/>
        <w:rPr>
          <w:lang w:eastAsia="ko-KR"/>
        </w:rPr>
      </w:pPr>
      <w:r>
        <w:rPr>
          <w:lang w:eastAsia="ko-KR"/>
        </w:rPr>
        <w:t>3&gt;</w:t>
      </w:r>
      <w:r>
        <w:rPr>
          <w:lang w:eastAsia="ko-KR"/>
        </w:rPr>
        <w:tab/>
        <w:t>if the Random Access Response includes a MAC subPDU with RAPID only:</w:t>
      </w:r>
    </w:p>
    <w:p w14:paraId="5C19436F" w14:textId="77777777" w:rsidR="00392AD5" w:rsidRDefault="003846BA">
      <w:pPr>
        <w:pStyle w:val="B4"/>
        <w:rPr>
          <w:lang w:eastAsia="ko-KR"/>
        </w:rPr>
      </w:pPr>
      <w:r>
        <w:rPr>
          <w:lang w:eastAsia="ko-KR"/>
        </w:rPr>
        <w:t>4&gt;</w:t>
      </w:r>
      <w:r>
        <w:rPr>
          <w:lang w:eastAsia="ko-KR"/>
        </w:rPr>
        <w:tab/>
        <w:t>consider this Random Access procedure successfully completed;</w:t>
      </w:r>
    </w:p>
    <w:p w14:paraId="503CD2A3" w14:textId="77777777" w:rsidR="00392AD5" w:rsidRDefault="003846BA">
      <w:pPr>
        <w:pStyle w:val="B4"/>
        <w:rPr>
          <w:lang w:eastAsia="ko-KR"/>
        </w:rPr>
      </w:pPr>
      <w:r>
        <w:rPr>
          <w:lang w:eastAsia="ko-KR"/>
        </w:rPr>
        <w:t>4&gt;</w:t>
      </w:r>
      <w:r>
        <w:rPr>
          <w:lang w:eastAsia="ko-KR"/>
        </w:rPr>
        <w:tab/>
        <w:t>indicate the reception of an acknowledgement for SI request to upper layers.</w:t>
      </w:r>
    </w:p>
    <w:p w14:paraId="4869A4D6" w14:textId="77777777" w:rsidR="00392AD5" w:rsidRDefault="003846BA">
      <w:pPr>
        <w:pStyle w:val="B3"/>
        <w:rPr>
          <w:lang w:eastAsia="ko-KR"/>
        </w:rPr>
      </w:pPr>
      <w:r>
        <w:rPr>
          <w:lang w:eastAsia="ko-KR"/>
        </w:rPr>
        <w:t>3&gt;</w:t>
      </w:r>
      <w:r>
        <w:rPr>
          <w:lang w:eastAsia="ko-KR"/>
        </w:rPr>
        <w:tab/>
        <w:t>else:</w:t>
      </w:r>
    </w:p>
    <w:p w14:paraId="17E5759E" w14:textId="77777777" w:rsidR="00392AD5" w:rsidRDefault="003846BA">
      <w:pPr>
        <w:pStyle w:val="B4"/>
        <w:rPr>
          <w:lang w:eastAsia="ko-KR"/>
        </w:rPr>
      </w:pPr>
      <w:r>
        <w:rPr>
          <w:lang w:eastAsia="ko-KR"/>
        </w:rPr>
        <w:t>4&gt;</w:t>
      </w:r>
      <w:r>
        <w:rPr>
          <w:lang w:eastAsia="ko-KR"/>
        </w:rPr>
        <w:tab/>
        <w:t>apply the following actions for the Serving Cell where the Random Access Preamble was transmitted:</w:t>
      </w:r>
    </w:p>
    <w:p w14:paraId="58DDFA00" w14:textId="77777777" w:rsidR="00392AD5" w:rsidRDefault="003846BA">
      <w:pPr>
        <w:pStyle w:val="B5"/>
        <w:rPr>
          <w:lang w:eastAsia="ko-KR"/>
        </w:rPr>
      </w:pPr>
      <w:r>
        <w:rPr>
          <w:lang w:eastAsia="ko-KR"/>
        </w:rPr>
        <w:t>5&gt;</w:t>
      </w:r>
      <w:r>
        <w:rPr>
          <w:lang w:eastAsia="ko-KR"/>
        </w:rPr>
        <w:tab/>
        <w:t>process the received Timing Advance Command (see clause 5.2);</w:t>
      </w:r>
    </w:p>
    <w:p w14:paraId="56CCB667" w14:textId="77777777" w:rsidR="00392AD5" w:rsidRDefault="003846BA">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067E768C" w14:textId="77777777" w:rsidR="00392AD5" w:rsidRDefault="003846BA">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3C968644" w14:textId="77777777" w:rsidR="00392AD5" w:rsidRDefault="003846BA">
      <w:pPr>
        <w:pStyle w:val="B6"/>
        <w:rPr>
          <w:lang w:eastAsia="ko-KR"/>
        </w:rPr>
      </w:pPr>
      <w:r>
        <w:rPr>
          <w:lang w:eastAsia="ko-KR"/>
        </w:rPr>
        <w:t>6&gt;</w:t>
      </w:r>
      <w:r>
        <w:rPr>
          <w:lang w:eastAsia="ko-KR"/>
        </w:rPr>
        <w:tab/>
        <w:t>ignore the received UL grant.</w:t>
      </w:r>
    </w:p>
    <w:p w14:paraId="75A9BB63" w14:textId="77777777" w:rsidR="00392AD5" w:rsidRDefault="003846BA">
      <w:pPr>
        <w:pStyle w:val="B5"/>
        <w:rPr>
          <w:lang w:eastAsia="ko-KR"/>
        </w:rPr>
      </w:pPr>
      <w:r>
        <w:rPr>
          <w:lang w:eastAsia="ko-KR"/>
        </w:rPr>
        <w:t>5&gt;</w:t>
      </w:r>
      <w:r>
        <w:rPr>
          <w:lang w:eastAsia="ko-KR"/>
        </w:rPr>
        <w:tab/>
        <w:t>else:</w:t>
      </w:r>
    </w:p>
    <w:p w14:paraId="0B86B942" w14:textId="77777777" w:rsidR="00392AD5" w:rsidRDefault="003846BA">
      <w:pPr>
        <w:pStyle w:val="B6"/>
        <w:rPr>
          <w:lang w:eastAsia="ko-KR"/>
        </w:rPr>
      </w:pPr>
      <w:r>
        <w:rPr>
          <w:lang w:eastAsia="ko-KR"/>
        </w:rPr>
        <w:t>6&gt;</w:t>
      </w:r>
      <w:r>
        <w:rPr>
          <w:lang w:eastAsia="ko-KR"/>
        </w:rPr>
        <w:tab/>
        <w:t>process the received UL grant value and indicate it to the lower layers.</w:t>
      </w:r>
    </w:p>
    <w:p w14:paraId="4A7DC8DB" w14:textId="77777777" w:rsidR="00392AD5" w:rsidRDefault="003846BA">
      <w:pPr>
        <w:pStyle w:val="B4"/>
        <w:rPr>
          <w:lang w:eastAsia="ko-KR"/>
        </w:rPr>
      </w:pPr>
      <w:r>
        <w:rPr>
          <w:lang w:eastAsia="ko-KR"/>
        </w:rPr>
        <w:lastRenderedPageBreak/>
        <w:t>4&gt;</w:t>
      </w:r>
      <w:r>
        <w:rPr>
          <w:lang w:eastAsia="ko-KR"/>
        </w:rPr>
        <w:tab/>
        <w:t>if the Random Access Preamble was not selected by the MAC entity among the contention-based Random Access Preamble(s):</w:t>
      </w:r>
    </w:p>
    <w:p w14:paraId="568F5605" w14:textId="77777777" w:rsidR="00392AD5" w:rsidRDefault="003846BA">
      <w:pPr>
        <w:pStyle w:val="B5"/>
        <w:rPr>
          <w:lang w:eastAsia="ko-KR"/>
        </w:rPr>
      </w:pPr>
      <w:r>
        <w:rPr>
          <w:lang w:eastAsia="ko-KR"/>
        </w:rPr>
        <w:t>5&gt;</w:t>
      </w:r>
      <w:r>
        <w:rPr>
          <w:lang w:eastAsia="ko-KR"/>
        </w:rPr>
        <w:tab/>
        <w:t>consider the Random Access procedure successfully completed.</w:t>
      </w:r>
    </w:p>
    <w:p w14:paraId="53E3DD33" w14:textId="77777777" w:rsidR="00392AD5" w:rsidRDefault="003846BA">
      <w:pPr>
        <w:pStyle w:val="B4"/>
        <w:rPr>
          <w:lang w:eastAsia="ko-KR"/>
        </w:rPr>
      </w:pPr>
      <w:r>
        <w:rPr>
          <w:lang w:eastAsia="ko-KR"/>
        </w:rPr>
        <w:t>4&gt;</w:t>
      </w:r>
      <w:r>
        <w:rPr>
          <w:lang w:eastAsia="ko-KR"/>
        </w:rPr>
        <w:tab/>
        <w:t>else:</w:t>
      </w:r>
    </w:p>
    <w:p w14:paraId="67A9D022" w14:textId="77777777" w:rsidR="00392AD5" w:rsidRDefault="003846BA">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78A283B0" w14:textId="77777777" w:rsidR="00392AD5" w:rsidRDefault="003846BA">
      <w:pPr>
        <w:pStyle w:val="B5"/>
        <w:rPr>
          <w:lang w:eastAsia="ko-KR"/>
        </w:rPr>
      </w:pPr>
      <w:r>
        <w:rPr>
          <w:lang w:eastAsia="ko-KR"/>
        </w:rPr>
        <w:t>5&gt;</w:t>
      </w:r>
      <w:r>
        <w:rPr>
          <w:lang w:eastAsia="ko-KR"/>
        </w:rPr>
        <w:tab/>
        <w:t>if this is the first successfully received Random Access Response within this Random Access procedure:</w:t>
      </w:r>
    </w:p>
    <w:p w14:paraId="0DA2E0E4" w14:textId="77777777" w:rsidR="00392AD5" w:rsidRDefault="003846BA">
      <w:pPr>
        <w:pStyle w:val="B6"/>
        <w:rPr>
          <w:lang w:eastAsia="ko-KR"/>
        </w:rPr>
      </w:pPr>
      <w:r>
        <w:rPr>
          <w:lang w:eastAsia="ko-KR"/>
        </w:rPr>
        <w:t>6&gt;</w:t>
      </w:r>
      <w:r>
        <w:rPr>
          <w:lang w:eastAsia="ko-KR"/>
        </w:rPr>
        <w:tab/>
        <w:t>if the transmission is not being made for the CCCH logical channel:</w:t>
      </w:r>
    </w:p>
    <w:p w14:paraId="3C9A384F" w14:textId="77777777" w:rsidR="00392AD5" w:rsidRDefault="003846BA">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036F125C" w14:textId="77777777" w:rsidR="00392AD5" w:rsidRDefault="003846BA">
      <w:pPr>
        <w:pStyle w:val="B6"/>
        <w:rPr>
          <w:rFonts w:eastAsia="Malgun Gothic"/>
        </w:rPr>
      </w:pPr>
      <w:r>
        <w:rPr>
          <w:rFonts w:eastAsia="Malgun Gothic"/>
        </w:rPr>
        <w:t>6&gt;</w:t>
      </w:r>
      <w:r>
        <w:rPr>
          <w:rFonts w:eastAsia="Malgun Gothic"/>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Malgun Gothic"/>
        </w:rPr>
        <w:t>:</w:t>
      </w:r>
    </w:p>
    <w:p w14:paraId="571FF6DD" w14:textId="77777777" w:rsidR="00392AD5" w:rsidRDefault="003846BA">
      <w:pPr>
        <w:pStyle w:val="B7"/>
        <w:ind w:left="2268" w:hanging="283"/>
      </w:pPr>
      <w:r>
        <w:t>7&gt;</w:t>
      </w:r>
      <w:r>
        <w:tab/>
        <w:t>if there is at least one Serving Cell of this MAC entity configured with two BFD-RS sets:</w:t>
      </w:r>
    </w:p>
    <w:p w14:paraId="004E52E8" w14:textId="77777777" w:rsidR="00392AD5" w:rsidRDefault="003846BA">
      <w:pPr>
        <w:pStyle w:val="B8"/>
      </w:pPr>
      <w:r>
        <w:t>8&gt;</w:t>
      </w:r>
      <w:r>
        <w:tab/>
        <w:t>indicate to the Multiplexing and assembly entity to include an Enhanced BFR MAC CE or a Truncated Enhanced BFR MAC CE in the subsequent uplink transmission.</w:t>
      </w:r>
    </w:p>
    <w:p w14:paraId="57CF40DB" w14:textId="77777777" w:rsidR="00392AD5" w:rsidRDefault="003846BA">
      <w:pPr>
        <w:pStyle w:val="B7"/>
        <w:ind w:left="2268" w:hanging="283"/>
      </w:pPr>
      <w:r>
        <w:t>7&gt;</w:t>
      </w:r>
      <w:r>
        <w:tab/>
        <w:t>else:</w:t>
      </w:r>
    </w:p>
    <w:p w14:paraId="44F802B4" w14:textId="77777777" w:rsidR="00392AD5" w:rsidRDefault="003846BA">
      <w:pPr>
        <w:pStyle w:val="B8"/>
      </w:pPr>
      <w:r>
        <w:t>8&gt;</w:t>
      </w:r>
      <w:r>
        <w:tab/>
        <w:t>indicate to the Multiplexing and assembly entity to include a BFR MAC CE or a Truncated BFR MAC CE in the subsequent uplink transmission.</w:t>
      </w:r>
    </w:p>
    <w:p w14:paraId="798C7FE4" w14:textId="77777777" w:rsidR="00392AD5" w:rsidRDefault="003846BA">
      <w:pPr>
        <w:pStyle w:val="B6"/>
        <w:rPr>
          <w:lang w:eastAsia="ko-KR"/>
        </w:rPr>
      </w:pPr>
      <w:r>
        <w:rPr>
          <w:lang w:eastAsia="ko-KR"/>
        </w:rPr>
        <w:t>6&gt;</w:t>
      </w:r>
      <w:r>
        <w:rPr>
          <w:lang w:eastAsia="ko-KR"/>
        </w:rPr>
        <w:tab/>
        <w:t>else if the Random Access procedure was initiated for beam failure recovery of both BFD-RS sets of SpCell:</w:t>
      </w:r>
    </w:p>
    <w:p w14:paraId="1E133921" w14:textId="77777777" w:rsidR="00392AD5" w:rsidRDefault="003846BA">
      <w:pPr>
        <w:pStyle w:val="B7"/>
        <w:ind w:left="2268" w:hanging="283"/>
        <w:rPr>
          <w:lang w:eastAsia="ko-KR"/>
        </w:rPr>
      </w:pPr>
      <w:r>
        <w:rPr>
          <w:lang w:eastAsia="ko-KR"/>
        </w:rPr>
        <w:t>7&gt;</w:t>
      </w:r>
      <w:r>
        <w:rPr>
          <w:lang w:eastAsia="ko-KR"/>
        </w:rPr>
        <w:tab/>
        <w:t>indicate to the Multiplexing and assembly entity to include an Enhanced BFR MAC CE or a Truncated Enhanced BFR MAC CE in the subsequent uplink transmission.</w:t>
      </w:r>
    </w:p>
    <w:p w14:paraId="62835EA9" w14:textId="77777777" w:rsidR="00392AD5" w:rsidRDefault="003846BA">
      <w:pPr>
        <w:pStyle w:val="B6"/>
        <w:rPr>
          <w:lang w:eastAsia="ko-KR"/>
        </w:rPr>
      </w:pPr>
      <w:r>
        <w:rPr>
          <w:lang w:eastAsia="ko-KR"/>
        </w:rPr>
        <w:t>6&gt;</w:t>
      </w:r>
      <w:r>
        <w:rPr>
          <w:lang w:eastAsia="ko-KR"/>
        </w:rPr>
        <w:tab/>
        <w:t>obtain the MAC PDU to transmit from the Multiplexing and assembly entity and store it in the Msg3 buffer.</w:t>
      </w:r>
    </w:p>
    <w:p w14:paraId="64D351A8" w14:textId="77777777" w:rsidR="00392AD5" w:rsidRDefault="003846BA">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9F09930" w14:textId="77777777" w:rsidR="00392AD5" w:rsidRDefault="003846BA">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3E318348" w14:textId="77777777" w:rsidR="00392AD5" w:rsidRDefault="003846BA">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0C862784" w14:textId="77777777" w:rsidR="00392AD5" w:rsidRDefault="003846BA">
      <w:pPr>
        <w:pStyle w:val="B2"/>
        <w:rPr>
          <w:lang w:eastAsia="ko-KR"/>
        </w:rPr>
      </w:pPr>
      <w:r>
        <w:rPr>
          <w:lang w:eastAsia="ko-KR"/>
        </w:rPr>
        <w:t>2&gt;</w:t>
      </w:r>
      <w:r>
        <w:rPr>
          <w:lang w:eastAsia="ko-KR"/>
        </w:rPr>
        <w:tab/>
        <w:t>consider the Random Access Response reception not successful;</w:t>
      </w:r>
    </w:p>
    <w:p w14:paraId="11A6BBF0" w14:textId="77777777" w:rsidR="00392AD5" w:rsidRDefault="003846BA">
      <w:pPr>
        <w:pStyle w:val="B2"/>
      </w:pPr>
      <w:r>
        <w:rPr>
          <w:lang w:eastAsia="ko-KR"/>
        </w:rPr>
        <w:t>2&gt;</w:t>
      </w:r>
      <w:r>
        <w:tab/>
        <w:t xml:space="preserve">increment </w:t>
      </w:r>
      <w:r>
        <w:rPr>
          <w:i/>
        </w:rPr>
        <w:t>PREAMBLE_TRANSMISSION_COUNTER</w:t>
      </w:r>
      <w:r>
        <w:t xml:space="preserve"> by 1;</w:t>
      </w:r>
    </w:p>
    <w:p w14:paraId="44849684" w14:textId="77777777" w:rsidR="00392AD5" w:rsidRDefault="003846BA">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2D8F25DD" w14:textId="77777777" w:rsidR="00392AD5" w:rsidRDefault="003846BA">
      <w:pPr>
        <w:pStyle w:val="B3"/>
        <w:rPr>
          <w:lang w:eastAsia="ko-KR"/>
        </w:rPr>
      </w:pPr>
      <w:r>
        <w:rPr>
          <w:lang w:eastAsia="ko-KR"/>
        </w:rPr>
        <w:t>3&gt;</w:t>
      </w:r>
      <w:r>
        <w:rPr>
          <w:lang w:eastAsia="ko-KR"/>
        </w:rPr>
        <w:tab/>
        <w:t>if the Random Access Preamble is transmitted on the SpCell:</w:t>
      </w:r>
    </w:p>
    <w:p w14:paraId="67AC55F1" w14:textId="77777777" w:rsidR="00392AD5" w:rsidRDefault="003846BA">
      <w:pPr>
        <w:pStyle w:val="B4"/>
        <w:rPr>
          <w:lang w:eastAsia="ko-KR"/>
        </w:rPr>
      </w:pPr>
      <w:r>
        <w:rPr>
          <w:lang w:eastAsia="ko-KR"/>
        </w:rPr>
        <w:t>4&gt;</w:t>
      </w:r>
      <w:r>
        <w:rPr>
          <w:lang w:eastAsia="ko-KR"/>
        </w:rPr>
        <w:tab/>
        <w:t>indicate a Random Access problem to upper layers;</w:t>
      </w:r>
    </w:p>
    <w:p w14:paraId="5969E367" w14:textId="77777777" w:rsidR="00392AD5" w:rsidRDefault="003846BA">
      <w:pPr>
        <w:pStyle w:val="B4"/>
        <w:rPr>
          <w:lang w:eastAsia="ko-KR"/>
        </w:rPr>
      </w:pPr>
      <w:r>
        <w:rPr>
          <w:lang w:eastAsia="ko-KR"/>
        </w:rPr>
        <w:t>4&gt;</w:t>
      </w:r>
      <w:r>
        <w:rPr>
          <w:lang w:eastAsia="ko-KR"/>
        </w:rPr>
        <w:tab/>
        <w:t>if this Random Access procedure was triggered for SI request:</w:t>
      </w:r>
    </w:p>
    <w:p w14:paraId="4E45D2FD" w14:textId="77777777" w:rsidR="00392AD5" w:rsidRDefault="003846BA">
      <w:pPr>
        <w:pStyle w:val="B5"/>
        <w:rPr>
          <w:lang w:eastAsia="ko-KR"/>
        </w:rPr>
      </w:pPr>
      <w:r>
        <w:rPr>
          <w:lang w:eastAsia="ko-KR"/>
        </w:rPr>
        <w:t>5&gt;</w:t>
      </w:r>
      <w:r>
        <w:rPr>
          <w:lang w:eastAsia="ko-KR"/>
        </w:rPr>
        <w:tab/>
        <w:t>consider the Random Access procedure unsuccessfully completed.</w:t>
      </w:r>
    </w:p>
    <w:p w14:paraId="67BC1551" w14:textId="77777777" w:rsidR="00392AD5" w:rsidRDefault="003846BA">
      <w:pPr>
        <w:pStyle w:val="B3"/>
        <w:rPr>
          <w:lang w:eastAsia="ko-KR"/>
        </w:rPr>
      </w:pPr>
      <w:r>
        <w:rPr>
          <w:lang w:eastAsia="ko-KR"/>
        </w:rPr>
        <w:t>3&gt;</w:t>
      </w:r>
      <w:r>
        <w:rPr>
          <w:lang w:eastAsia="ko-KR"/>
        </w:rPr>
        <w:tab/>
        <w:t>else if the Random Access Preamble is transmitted on an SCell:</w:t>
      </w:r>
    </w:p>
    <w:p w14:paraId="358AA35C" w14:textId="77777777" w:rsidR="00392AD5" w:rsidRDefault="003846BA">
      <w:pPr>
        <w:pStyle w:val="B4"/>
        <w:rPr>
          <w:lang w:eastAsia="ko-KR"/>
        </w:rPr>
      </w:pPr>
      <w:r>
        <w:rPr>
          <w:lang w:eastAsia="ko-KR"/>
        </w:rPr>
        <w:lastRenderedPageBreak/>
        <w:t>4&gt;</w:t>
      </w:r>
      <w:r>
        <w:rPr>
          <w:lang w:eastAsia="ko-KR"/>
        </w:rPr>
        <w:tab/>
        <w:t>consider the Random Access procedure unsuccessfully completed.</w:t>
      </w:r>
    </w:p>
    <w:p w14:paraId="22A9DF95" w14:textId="77777777" w:rsidR="00392AD5" w:rsidRDefault="003846BA">
      <w:pPr>
        <w:pStyle w:val="B2"/>
        <w:rPr>
          <w:lang w:eastAsia="ko-KR"/>
        </w:rPr>
      </w:pPr>
      <w:r>
        <w:rPr>
          <w:lang w:eastAsia="ko-KR"/>
        </w:rPr>
        <w:t>2&gt;</w:t>
      </w:r>
      <w:r>
        <w:rPr>
          <w:lang w:eastAsia="ko-KR"/>
        </w:rPr>
        <w:tab/>
        <w:t>if the Random Access procedure is not completed:</w:t>
      </w:r>
    </w:p>
    <w:p w14:paraId="69B7A996" w14:textId="77777777" w:rsidR="008820AE" w:rsidRDefault="008820AE" w:rsidP="008820AE">
      <w:pPr>
        <w:pStyle w:val="B3"/>
        <w:rPr>
          <w:ins w:id="191" w:author="ZTE" w:date="2023-12-01T11:14:00Z"/>
          <w:lang w:eastAsia="ko-KR"/>
        </w:rPr>
      </w:pPr>
      <w:ins w:id="192" w:author="ZTE" w:date="2023-12-01T11:14:00Z">
        <w:r>
          <w:rPr>
            <w:lang w:eastAsia="ko-KR"/>
          </w:rPr>
          <w:t>3&gt;</w:t>
        </w:r>
        <w:r>
          <w:rPr>
            <w:lang w:eastAsia="ko-KR"/>
          </w:rPr>
          <w:tab/>
          <w:t xml:space="preserve">if the </w:t>
        </w:r>
        <w:proofErr w:type="gramStart"/>
        <w:r>
          <w:rPr>
            <w:lang w:eastAsia="ko-KR"/>
          </w:rPr>
          <w:t>Random Access</w:t>
        </w:r>
        <w:proofErr w:type="gramEnd"/>
        <w:r>
          <w:rPr>
            <w:lang w:eastAsia="ko-KR"/>
          </w:rPr>
          <w:t xml:space="preserve"> Preamble is transmitted with repetitions and neither contention-free Random Access Resources nor Random Access resources for SI request have been provided for this Random Access procedure:</w:t>
        </w:r>
      </w:ins>
    </w:p>
    <w:p w14:paraId="45F1D26F" w14:textId="77777777" w:rsidR="008820AE" w:rsidRDefault="008820AE" w:rsidP="008820AE">
      <w:pPr>
        <w:pStyle w:val="B4"/>
        <w:rPr>
          <w:ins w:id="193" w:author="ZTE" w:date="2023-12-01T11:14:00Z"/>
          <w:lang w:eastAsia="ko-KR"/>
        </w:rPr>
      </w:pPr>
      <w:ins w:id="194" w:author="ZTE" w:date="2023-12-01T11:14:00Z">
        <w:r>
          <w:rPr>
            <w:lang w:eastAsia="ko-KR"/>
          </w:rPr>
          <w:t>4&gt; if PREAMBLE_TRANSMISSION_COUNTER = [</w:t>
        </w:r>
        <w:r>
          <w:rPr>
            <w:i/>
            <w:lang w:eastAsia="ko-KR"/>
          </w:rPr>
          <w:t>preambleTransMax-Msg1-Repetition</w:t>
        </w:r>
        <w:r>
          <w:rPr>
            <w:lang w:eastAsia="ko-KR"/>
          </w:rPr>
          <w:t>] + 1; or</w:t>
        </w:r>
      </w:ins>
    </w:p>
    <w:p w14:paraId="6922B839" w14:textId="77777777" w:rsidR="008820AE" w:rsidRDefault="008820AE" w:rsidP="008820AE">
      <w:pPr>
        <w:pStyle w:val="B4"/>
        <w:rPr>
          <w:ins w:id="195" w:author="ZTE" w:date="2023-12-01T11:14:00Z"/>
          <w:lang w:eastAsia="ko-KR"/>
        </w:rPr>
      </w:pPr>
      <w:ins w:id="196" w:author="ZTE" w:date="2023-12-01T11:14:00Z">
        <w:r>
          <w:rPr>
            <w:lang w:eastAsia="ko-KR"/>
          </w:rPr>
          <w:t>4&gt; if PREAMBLE_TRANSMISSION_COUNTER = 2*[</w:t>
        </w:r>
        <w:r>
          <w:rPr>
            <w:i/>
            <w:lang w:eastAsia="ko-KR"/>
          </w:rPr>
          <w:t>preambleTransMax-Msg1-Repetition</w:t>
        </w:r>
        <w:r>
          <w:rPr>
            <w:lang w:eastAsia="ko-KR"/>
          </w:rPr>
          <w:t>] + 1:</w:t>
        </w:r>
      </w:ins>
    </w:p>
    <w:p w14:paraId="740262FB" w14:textId="77777777" w:rsidR="008820AE" w:rsidRDefault="008820AE" w:rsidP="008820AE">
      <w:pPr>
        <w:pStyle w:val="B5"/>
        <w:rPr>
          <w:ins w:id="197" w:author="ZTE" w:date="2023-12-01T11:14:00Z"/>
          <w:lang w:eastAsia="ko-KR"/>
        </w:rPr>
      </w:pPr>
      <w:ins w:id="198" w:author="ZTE" w:date="2023-12-01T11:14:00Z">
        <w:r>
          <w:rPr>
            <w:lang w:eastAsia="ko-KR"/>
          </w:rPr>
          <w:t>5&gt;</w:t>
        </w:r>
        <w:r>
          <w:rPr>
            <w:lang w:eastAsia="ko-KR"/>
          </w:rPr>
          <w:tab/>
          <w:t xml:space="preserve">if set of </w:t>
        </w:r>
        <w:proofErr w:type="gramStart"/>
        <w:r>
          <w:rPr>
            <w:lang w:eastAsia="ko-KR"/>
          </w:rPr>
          <w:t>Random Access</w:t>
        </w:r>
        <w:proofErr w:type="gramEnd"/>
        <w:r>
          <w:rPr>
            <w:lang w:eastAsia="ko-KR"/>
          </w:rPr>
          <w:t xml:space="preserve">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available;</w:t>
        </w:r>
      </w:ins>
    </w:p>
    <w:p w14:paraId="1A9C3631" w14:textId="77777777" w:rsidR="008820AE" w:rsidRDefault="008820AE" w:rsidP="008820AE">
      <w:pPr>
        <w:pStyle w:val="B6"/>
        <w:rPr>
          <w:ins w:id="199" w:author="ZTE" w:date="2023-12-01T11:14:00Z"/>
          <w:lang w:eastAsia="ko-KR"/>
        </w:rPr>
      </w:pPr>
      <w:ins w:id="200" w:author="ZTE" w:date="2023-12-01T11:14:00Z">
        <w:r>
          <w:rPr>
            <w:lang w:eastAsia="ko-KR"/>
          </w:rPr>
          <w:t>6&gt;</w:t>
        </w:r>
        <w:r>
          <w:rPr>
            <w:lang w:eastAsia="ko-KR"/>
          </w:rPr>
          <w:tab/>
          <w:t xml:space="preserve">select the set of </w:t>
        </w:r>
        <w:proofErr w:type="gramStart"/>
        <w:r>
          <w:rPr>
            <w:lang w:eastAsia="ko-KR"/>
          </w:rPr>
          <w:t>Random Access</w:t>
        </w:r>
        <w:proofErr w:type="gramEnd"/>
        <w:r>
          <w:rPr>
            <w:lang w:eastAsia="ko-KR"/>
          </w:rPr>
          <w:t xml:space="preserve"> resources associated with the next higher Msg1 repetition number with the same feature or feature combination for this Random Access procedure.</w:t>
        </w:r>
      </w:ins>
    </w:p>
    <w:p w14:paraId="75D7A4C7" w14:textId="77777777" w:rsidR="008820AE" w:rsidRDefault="008820AE" w:rsidP="008820AE">
      <w:pPr>
        <w:pStyle w:val="B6"/>
        <w:rPr>
          <w:ins w:id="201" w:author="ZTE" w:date="2023-12-01T11:14:00Z"/>
          <w:lang w:eastAsia="ko-KR"/>
        </w:rPr>
      </w:pPr>
      <w:ins w:id="202" w:author="ZTE" w:date="2023-12-01T11:14:00Z">
        <w:r>
          <w:rPr>
            <w:lang w:eastAsia="ko-KR"/>
          </w:rPr>
          <w:t>6&gt;</w:t>
        </w:r>
        <w:r>
          <w:rPr>
            <w:lang w:eastAsia="ko-KR"/>
          </w:rPr>
          <w:tab/>
          <w:t xml:space="preserve">initialize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ssb-SharedRO-MaskIndex</w:t>
        </w:r>
        <w:r>
          <w:rPr>
            <w:lang w:eastAsia="ko-KR"/>
          </w:rPr>
          <w:t xml:space="preserve"> and </w:t>
        </w:r>
        <w:r>
          <w:rPr>
            <w:i/>
          </w:rPr>
          <w:t>numberOfRA-PreamblesGroupA</w:t>
        </w:r>
        <w:r>
          <w:rPr>
            <w:lang w:eastAsia="ko-KR"/>
          </w:rPr>
          <w:t xml:space="preserve"> parameters for the </w:t>
        </w:r>
        <w:proofErr w:type="gramStart"/>
        <w:r>
          <w:rPr>
            <w:lang w:eastAsia="ko-KR"/>
          </w:rPr>
          <w:t>Random Access</w:t>
        </w:r>
        <w:proofErr w:type="gramEnd"/>
        <w:r>
          <w:rPr>
            <w:lang w:eastAsia="ko-KR"/>
          </w:rPr>
          <w:t xml:space="preserve"> procedure according to the values configured by RRC for the selected set of Random Access resources.</w:t>
        </w:r>
      </w:ins>
    </w:p>
    <w:p w14:paraId="4A12B771" w14:textId="39FF267D" w:rsidR="00392AD5" w:rsidRDefault="003846BA">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4B144C48" w14:textId="77777777" w:rsidR="00392AD5" w:rsidRDefault="003846BA">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64BF4503" w14:textId="77777777" w:rsidR="00392AD5" w:rsidRDefault="003846BA">
      <w:pPr>
        <w:pStyle w:val="B4"/>
        <w:rPr>
          <w:lang w:eastAsia="ko-KR"/>
        </w:rPr>
      </w:pPr>
      <w:r>
        <w:t>4&gt;</w:t>
      </w:r>
      <w:r>
        <w:tab/>
      </w:r>
      <w:r>
        <w:rPr>
          <w:lang w:eastAsia="ko-KR"/>
        </w:rPr>
        <w:t>perform the Random Access Resource selection procedure (see clause 5.1.2).</w:t>
      </w:r>
    </w:p>
    <w:p w14:paraId="18C782A5" w14:textId="77777777" w:rsidR="00392AD5" w:rsidRDefault="003846BA">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38EBC5C4" w14:textId="77777777" w:rsidR="00392AD5" w:rsidRDefault="003846BA">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480EB12A" w14:textId="77777777" w:rsidR="00392AD5" w:rsidRDefault="003846BA">
      <w:pPr>
        <w:pStyle w:val="B3"/>
        <w:rPr>
          <w:lang w:eastAsia="ko-KR"/>
        </w:rPr>
      </w:pPr>
      <w:r>
        <w:rPr>
          <w:lang w:eastAsia="ko-KR"/>
        </w:rPr>
        <w:t>3&gt;</w:t>
      </w:r>
      <w:r>
        <w:rPr>
          <w:lang w:eastAsia="ko-KR"/>
        </w:rPr>
        <w:tab/>
        <w:t>else:</w:t>
      </w:r>
    </w:p>
    <w:p w14:paraId="76AF849A" w14:textId="77777777" w:rsidR="00392AD5" w:rsidRDefault="003846BA">
      <w:pPr>
        <w:pStyle w:val="B4"/>
        <w:rPr>
          <w:lang w:eastAsia="ko-KR"/>
        </w:rPr>
      </w:pPr>
      <w:r>
        <w:rPr>
          <w:lang w:eastAsia="ko-KR"/>
        </w:rPr>
        <w:t>4&gt;</w:t>
      </w:r>
      <w:r>
        <w:rPr>
          <w:lang w:eastAsia="ko-KR"/>
        </w:rPr>
        <w:tab/>
        <w:t>perform the Random Access Resource selection procedure (see clause 5.1.2) after the backoff time.</w:t>
      </w:r>
    </w:p>
    <w:p w14:paraId="467EFACF" w14:textId="77777777" w:rsidR="00392AD5" w:rsidRDefault="003846BA">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1068C293" w14:textId="77777777" w:rsidR="00392AD5" w:rsidRDefault="003846BA">
      <w:pPr>
        <w:rPr>
          <w:lang w:eastAsia="ko-KR"/>
        </w:rPr>
      </w:pPr>
      <w:r>
        <w:rPr>
          <w:lang w:eastAsia="ko-KR"/>
        </w:rPr>
        <w:t>HARQ operation is not applicable to the Random Access Response reception.</w:t>
      </w:r>
    </w:p>
    <w:p w14:paraId="1DFD400B" w14:textId="77777777" w:rsidR="00392AD5" w:rsidRDefault="003846BA">
      <w:pPr>
        <w:pStyle w:val="3"/>
        <w:rPr>
          <w:rFonts w:eastAsia="宋体"/>
          <w:lang w:eastAsia="zh-CN"/>
        </w:rPr>
      </w:pPr>
      <w:bookmarkStart w:id="203" w:name="_Toc52796465"/>
      <w:bookmarkStart w:id="204" w:name="_Toc146701122"/>
      <w:bookmarkStart w:id="205" w:name="_Toc46490308"/>
      <w:bookmarkStart w:id="206" w:name="_Toc37296182"/>
      <w:bookmarkStart w:id="207" w:name="_Toc52752003"/>
      <w:bookmarkStart w:id="208" w:name="_Toc29239824"/>
      <w:r>
        <w:rPr>
          <w:rFonts w:eastAsia="Malgun Gothic"/>
          <w:lang w:eastAsia="ko-KR"/>
        </w:rPr>
        <w:t>5.1.4a</w:t>
      </w:r>
      <w:r>
        <w:rPr>
          <w:rFonts w:eastAsia="Malgun Gothic"/>
          <w:lang w:eastAsia="ko-KR"/>
        </w:rPr>
        <w:tab/>
        <w:t>MSGB reception and contention resolution</w:t>
      </w:r>
      <w:r>
        <w:rPr>
          <w:rFonts w:eastAsia="宋体"/>
          <w:lang w:eastAsia="zh-CN"/>
        </w:rPr>
        <w:t xml:space="preserve"> for 2-step RA type</w:t>
      </w:r>
      <w:bookmarkEnd w:id="203"/>
      <w:bookmarkEnd w:id="204"/>
      <w:bookmarkEnd w:id="205"/>
      <w:bookmarkEnd w:id="206"/>
      <w:bookmarkEnd w:id="207"/>
    </w:p>
    <w:p w14:paraId="178EBA25" w14:textId="77777777" w:rsidR="00392AD5" w:rsidRDefault="003846BA">
      <w:pPr>
        <w:rPr>
          <w:rFonts w:eastAsia="Malgun Gothic"/>
          <w:lang w:eastAsia="en-US"/>
        </w:rPr>
      </w:pPr>
      <w:r>
        <w:rPr>
          <w:lang w:eastAsia="ko-KR"/>
        </w:rPr>
        <w:t xml:space="preserve">Once the </w:t>
      </w:r>
      <w:r>
        <w:rPr>
          <w:rFonts w:eastAsia="宋体"/>
          <w:lang w:eastAsia="zh-CN"/>
        </w:rPr>
        <w:t>MSGA</w:t>
      </w:r>
      <w:r>
        <w:rPr>
          <w:lang w:eastAsia="ko-KR"/>
        </w:rPr>
        <w:t xml:space="preserve"> preamble is transmitted, regardless of the possible occurrence of a measurement gap, the MAC entity shall:</w:t>
      </w:r>
    </w:p>
    <w:p w14:paraId="5987D03E" w14:textId="77777777" w:rsidR="00392AD5" w:rsidRDefault="003846BA">
      <w:pPr>
        <w:pStyle w:val="B1"/>
        <w:rPr>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PDCCH occasion as specified in TS 38.213 [6], clause 8.2A;</w:t>
      </w:r>
    </w:p>
    <w:p w14:paraId="4A4CBA35" w14:textId="77777777" w:rsidR="00392AD5" w:rsidRDefault="003846BA">
      <w:pPr>
        <w:pStyle w:val="B1"/>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7C905B5E" w14:textId="77777777" w:rsidR="00392AD5" w:rsidRDefault="003846BA">
      <w:pPr>
        <w:pStyle w:val="B1"/>
        <w:rPr>
          <w:lang w:eastAsia="ko-KR"/>
        </w:rPr>
      </w:pPr>
      <w:r>
        <w:rPr>
          <w:lang w:eastAsia="ko-KR"/>
        </w:rPr>
        <w:t>1&gt;</w:t>
      </w:r>
      <w:r>
        <w:rPr>
          <w:lang w:eastAsia="ko-KR"/>
        </w:rPr>
        <w:tab/>
        <w:t>if C-RNTI MAC CE was included in the MSGA:</w:t>
      </w:r>
    </w:p>
    <w:p w14:paraId="490E165D" w14:textId="77777777" w:rsidR="00392AD5" w:rsidRDefault="003846BA">
      <w:pPr>
        <w:pStyle w:val="B2"/>
        <w:rPr>
          <w:lang w:eastAsia="ko-KR"/>
        </w:rPr>
      </w:pPr>
      <w:r>
        <w:rPr>
          <w:lang w:eastAsia="ko-KR"/>
        </w:rPr>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3C7CD94F" w14:textId="77777777" w:rsidR="00392AD5" w:rsidRDefault="003846BA">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1CA97847" w14:textId="77777777" w:rsidR="00392AD5" w:rsidRDefault="003846BA">
      <w:pPr>
        <w:pStyle w:val="B2"/>
        <w:rPr>
          <w:lang w:eastAsia="ko-KR"/>
        </w:rPr>
      </w:pPr>
      <w:r>
        <w:rPr>
          <w:lang w:eastAsia="ko-KR"/>
        </w:rPr>
        <w:lastRenderedPageBreak/>
        <w:t>2&gt;</w:t>
      </w:r>
      <w:r>
        <w:rPr>
          <w:lang w:eastAsia="ko-KR"/>
        </w:rPr>
        <w:tab/>
        <w:t>if the C-RNTI MAC CE was included in MSGA:</w:t>
      </w:r>
    </w:p>
    <w:p w14:paraId="2C7807B2" w14:textId="77777777" w:rsidR="00392AD5" w:rsidRDefault="003846BA">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w:t>
      </w:r>
    </w:p>
    <w:p w14:paraId="13CC1195" w14:textId="77777777" w:rsidR="00392AD5" w:rsidRDefault="003846BA">
      <w:pPr>
        <w:pStyle w:val="B4"/>
        <w:rPr>
          <w:lang w:eastAsia="en-US"/>
        </w:rPr>
      </w:pPr>
      <w:r>
        <w:t>4&gt;</w:t>
      </w:r>
      <w:r>
        <w:tab/>
        <w:t>consider this Random Access Response reception successful;</w:t>
      </w:r>
    </w:p>
    <w:p w14:paraId="16CB3369" w14:textId="77777777" w:rsidR="00392AD5" w:rsidRDefault="003846BA">
      <w:pPr>
        <w:pStyle w:val="B4"/>
      </w:pPr>
      <w:r>
        <w:t>4&gt;</w:t>
      </w:r>
      <w:r>
        <w:tab/>
        <w:t xml:space="preserve">stop the </w:t>
      </w:r>
      <w:r>
        <w:rPr>
          <w:i/>
          <w:iCs/>
        </w:rPr>
        <w:t>msgB-ResponseWindow</w:t>
      </w:r>
      <w:r>
        <w:t>;</w:t>
      </w:r>
    </w:p>
    <w:p w14:paraId="0C7FF20E" w14:textId="77777777" w:rsidR="00392AD5" w:rsidRDefault="003846BA">
      <w:pPr>
        <w:pStyle w:val="B4"/>
        <w:rPr>
          <w:lang w:eastAsia="ko-KR"/>
        </w:rPr>
      </w:pPr>
      <w:r>
        <w:rPr>
          <w:lang w:eastAsia="zh-CN"/>
        </w:rPr>
        <w:t>4&gt;</w:t>
      </w:r>
      <w:r>
        <w:rPr>
          <w:lang w:eastAsia="zh-CN"/>
        </w:rPr>
        <w:tab/>
        <w:t>consider this Random Access procedure successfully completed.</w:t>
      </w:r>
    </w:p>
    <w:p w14:paraId="2375AB53" w14:textId="77777777" w:rsidR="00392AD5" w:rsidRDefault="003846BA">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 or</w:t>
      </w:r>
    </w:p>
    <w:p w14:paraId="743A5761" w14:textId="77777777" w:rsidR="00392AD5" w:rsidRDefault="003846BA">
      <w:pPr>
        <w:pStyle w:val="B3"/>
        <w:rPr>
          <w:lang w:eastAsia="ko-KR"/>
        </w:rPr>
      </w:pPr>
      <w:r>
        <w:rPr>
          <w:lang w:eastAsia="ko-KR"/>
        </w:rPr>
        <w:t>3&gt;</w:t>
      </w:r>
      <w:r>
        <w:rPr>
          <w:lang w:eastAsia="ko-KR"/>
        </w:rPr>
        <w:tab/>
        <w:t xml:space="preserve">if CG-SDT procedure is ongoing and </w:t>
      </w:r>
      <w:r>
        <w:rPr>
          <w:i/>
          <w:lang w:eastAsia="ko-KR"/>
        </w:rPr>
        <w:t>cg-SDT-TimeAlignmentTimer</w:t>
      </w:r>
      <w:r>
        <w:rPr>
          <w:lang w:eastAsia="ko-KR"/>
        </w:rPr>
        <w:t xml:space="preserve"> is running:</w:t>
      </w:r>
    </w:p>
    <w:p w14:paraId="7D372855" w14:textId="77777777" w:rsidR="00392AD5" w:rsidRDefault="003846BA">
      <w:pPr>
        <w:pStyle w:val="B4"/>
        <w:rPr>
          <w:lang w:eastAsia="en-US"/>
        </w:rPr>
      </w:pPr>
      <w:r>
        <w:t>4&gt;</w:t>
      </w:r>
      <w:r>
        <w:tab/>
        <w:t>if the PDCCH transmission is addressed to the C-RNTI and contains a UL grant for a new transmission:</w:t>
      </w:r>
    </w:p>
    <w:p w14:paraId="48134E13" w14:textId="77777777" w:rsidR="00392AD5" w:rsidRDefault="003846BA">
      <w:pPr>
        <w:pStyle w:val="B5"/>
      </w:pPr>
      <w:r>
        <w:t>5&gt;</w:t>
      </w:r>
      <w:r>
        <w:tab/>
        <w:t>consider this Random Access Response reception successful;</w:t>
      </w:r>
    </w:p>
    <w:p w14:paraId="27A6F8DC" w14:textId="77777777" w:rsidR="00392AD5" w:rsidRDefault="003846BA">
      <w:pPr>
        <w:pStyle w:val="B5"/>
      </w:pPr>
      <w:r>
        <w:t>5&gt;</w:t>
      </w:r>
      <w:r>
        <w:tab/>
        <w:t xml:space="preserve">stop the </w:t>
      </w:r>
      <w:r>
        <w:rPr>
          <w:i/>
          <w:iCs/>
        </w:rPr>
        <w:t>msgB-ResponseWindow</w:t>
      </w:r>
      <w:r>
        <w:t>;</w:t>
      </w:r>
    </w:p>
    <w:p w14:paraId="4BA5CE1D" w14:textId="77777777" w:rsidR="00392AD5" w:rsidRDefault="003846BA">
      <w:pPr>
        <w:pStyle w:val="B5"/>
        <w:rPr>
          <w:lang w:eastAsia="zh-CN"/>
        </w:rPr>
      </w:pPr>
      <w:r>
        <w:rPr>
          <w:lang w:eastAsia="zh-CN"/>
        </w:rPr>
        <w:t>5&gt;</w:t>
      </w:r>
      <w:r>
        <w:rPr>
          <w:lang w:eastAsia="zh-CN"/>
        </w:rPr>
        <w:tab/>
        <w:t>consider this Random Access procedure successfully completed.</w:t>
      </w:r>
    </w:p>
    <w:p w14:paraId="32E0FF3C" w14:textId="77777777" w:rsidR="00392AD5" w:rsidRDefault="003846BA">
      <w:pPr>
        <w:pStyle w:val="B3"/>
        <w:rPr>
          <w:lang w:eastAsia="ko-KR"/>
        </w:rPr>
      </w:pPr>
      <w:r>
        <w:rPr>
          <w:lang w:eastAsia="ko-KR"/>
        </w:rPr>
        <w:t>3&gt;</w:t>
      </w:r>
      <w:r>
        <w:rPr>
          <w:lang w:eastAsia="ko-KR"/>
        </w:rPr>
        <w:tab/>
        <w:t>else:</w:t>
      </w:r>
    </w:p>
    <w:p w14:paraId="7CAC6C52" w14:textId="77777777" w:rsidR="00392AD5" w:rsidRDefault="003846BA">
      <w:pPr>
        <w:pStyle w:val="B4"/>
        <w:rPr>
          <w:lang w:eastAsia="en-US"/>
        </w:rPr>
      </w:pPr>
      <w:r>
        <w:t>4&gt;</w:t>
      </w:r>
      <w:r>
        <w:tab/>
        <w:t>if a downlink assignment has been received on the PDCCH for the C-RNTI and the received TB is successfully decoded:</w:t>
      </w:r>
    </w:p>
    <w:p w14:paraId="7DC48996" w14:textId="77777777" w:rsidR="00392AD5" w:rsidRDefault="003846BA">
      <w:pPr>
        <w:pStyle w:val="B5"/>
      </w:pPr>
      <w:r>
        <w:t>5&gt;</w:t>
      </w:r>
      <w:r>
        <w:tab/>
        <w:t>if the MAC PDU contains the Absolute Timing Advance Command MAC CE:</w:t>
      </w:r>
    </w:p>
    <w:p w14:paraId="77DF2CCF" w14:textId="77777777" w:rsidR="00392AD5" w:rsidRDefault="003846BA">
      <w:pPr>
        <w:pStyle w:val="B6"/>
        <w:rPr>
          <w:lang w:eastAsia="ko-KR"/>
        </w:rPr>
      </w:pPr>
      <w:r>
        <w:rPr>
          <w:lang w:eastAsia="ko-KR"/>
        </w:rPr>
        <w:t>6&gt;</w:t>
      </w:r>
      <w:r>
        <w:rPr>
          <w:lang w:eastAsia="ko-KR"/>
        </w:rPr>
        <w:tab/>
        <w:t>process the received Timing Advance Command (see clause 5.2);</w:t>
      </w:r>
    </w:p>
    <w:p w14:paraId="47C70200" w14:textId="77777777" w:rsidR="00392AD5" w:rsidRDefault="003846BA">
      <w:pPr>
        <w:pStyle w:val="B6"/>
        <w:rPr>
          <w:lang w:eastAsia="ko-KR"/>
        </w:rPr>
      </w:pPr>
      <w:r>
        <w:rPr>
          <w:lang w:eastAsia="ko-KR"/>
        </w:rPr>
        <w:t>6&gt;</w:t>
      </w:r>
      <w:r>
        <w:rPr>
          <w:lang w:eastAsia="ko-KR"/>
        </w:rPr>
        <w:tab/>
        <w:t>consider this Random Access Response reception successful;</w:t>
      </w:r>
    </w:p>
    <w:p w14:paraId="38A49D22" w14:textId="77777777" w:rsidR="00392AD5" w:rsidRDefault="003846BA">
      <w:pPr>
        <w:pStyle w:val="B6"/>
        <w:rPr>
          <w:lang w:eastAsia="ko-KR"/>
        </w:rPr>
      </w:pPr>
      <w:r>
        <w:rPr>
          <w:lang w:eastAsia="ko-KR"/>
        </w:rPr>
        <w:t>6&gt;</w:t>
      </w:r>
      <w:r>
        <w:rPr>
          <w:lang w:eastAsia="ko-KR"/>
        </w:rPr>
        <w:tab/>
      </w:r>
      <w:r>
        <w:t xml:space="preserve">stop the </w:t>
      </w:r>
      <w:r>
        <w:rPr>
          <w:i/>
          <w:iCs/>
        </w:rPr>
        <w:t>msgB-ResponseWindow</w:t>
      </w:r>
      <w:r>
        <w:t>;</w:t>
      </w:r>
    </w:p>
    <w:p w14:paraId="1E2CE0BE" w14:textId="77777777" w:rsidR="00392AD5" w:rsidRDefault="003846BA">
      <w:pPr>
        <w:pStyle w:val="B6"/>
        <w:rPr>
          <w:lang w:eastAsia="en-US"/>
        </w:rPr>
      </w:pPr>
      <w:r>
        <w:t>6&gt;</w:t>
      </w:r>
      <w:r>
        <w:tab/>
        <w:t>consider this Random Access procedure successfully completed and finish the disassembly and demultiplexing of the MAC PDU.</w:t>
      </w:r>
    </w:p>
    <w:p w14:paraId="3AB6A620" w14:textId="77777777" w:rsidR="00392AD5" w:rsidRDefault="003846BA">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0C0FEFF2" w14:textId="77777777" w:rsidR="00392AD5" w:rsidRDefault="003846BA">
      <w:pPr>
        <w:pStyle w:val="B3"/>
        <w:rPr>
          <w:lang w:eastAsia="ko-KR"/>
        </w:rPr>
      </w:pPr>
      <w:r>
        <w:rPr>
          <w:lang w:eastAsia="ko-KR"/>
        </w:rPr>
        <w:t>3&gt;</w:t>
      </w:r>
      <w:r>
        <w:rPr>
          <w:lang w:eastAsia="ko-KR"/>
        </w:rPr>
        <w:tab/>
        <w:t>if the MSGB contains a MAC subPDU with Backoff Indicator:</w:t>
      </w:r>
    </w:p>
    <w:p w14:paraId="5A74D3FB" w14:textId="77777777" w:rsidR="00392AD5" w:rsidRDefault="003846BA">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4EF51F72" w14:textId="77777777" w:rsidR="00392AD5" w:rsidRDefault="003846BA">
      <w:pPr>
        <w:pStyle w:val="B3"/>
        <w:rPr>
          <w:lang w:eastAsia="ko-KR"/>
        </w:rPr>
      </w:pPr>
      <w:r>
        <w:rPr>
          <w:lang w:eastAsia="ko-KR"/>
        </w:rPr>
        <w:t>3&gt;</w:t>
      </w:r>
      <w:r>
        <w:rPr>
          <w:lang w:eastAsia="ko-KR"/>
        </w:rPr>
        <w:tab/>
        <w:t>else:</w:t>
      </w:r>
    </w:p>
    <w:p w14:paraId="2CC43B65" w14:textId="77777777" w:rsidR="00392AD5" w:rsidRDefault="003846BA">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ms.</w:t>
      </w:r>
    </w:p>
    <w:p w14:paraId="7F276981" w14:textId="77777777" w:rsidR="00392AD5" w:rsidRDefault="003846BA">
      <w:pPr>
        <w:pStyle w:val="B3"/>
        <w:rPr>
          <w:rFonts w:eastAsia="宋体"/>
          <w:lang w:eastAsia="zh-CN"/>
        </w:rPr>
      </w:pPr>
      <w:r>
        <w:rPr>
          <w:rFonts w:eastAsiaTheme="minorEastAsia"/>
          <w:lang w:eastAsia="ko-KR"/>
        </w:rPr>
        <w:t>3&gt;</w:t>
      </w:r>
      <w:r>
        <w:rPr>
          <w:rFonts w:eastAsiaTheme="minorEastAsia"/>
          <w:lang w:eastAsia="ko-KR"/>
        </w:rPr>
        <w:tab/>
      </w:r>
      <w:r>
        <w:rPr>
          <w:lang w:eastAsia="ko-KR"/>
        </w:rPr>
        <w:t xml:space="preserve">if the MSGB contains a </w:t>
      </w:r>
      <w:r>
        <w:rPr>
          <w:rFonts w:eastAsia="宋体"/>
          <w:lang w:eastAsia="zh-CN"/>
        </w:rPr>
        <w:t>fallbackRAR</w:t>
      </w:r>
      <w:r>
        <w:rPr>
          <w:rFonts w:eastAsia="宋体"/>
          <w:iCs/>
          <w:lang w:eastAsia="zh-CN"/>
        </w:rPr>
        <w:t xml:space="preserve"> </w:t>
      </w:r>
      <w:r>
        <w:rPr>
          <w:rFonts w:eastAsia="宋体"/>
          <w:lang w:eastAsia="zh-CN"/>
        </w:rPr>
        <w:t>MAC subPDU; and</w:t>
      </w:r>
    </w:p>
    <w:p w14:paraId="26077592" w14:textId="77777777" w:rsidR="00392AD5" w:rsidRDefault="003846BA">
      <w:pPr>
        <w:pStyle w:val="B3"/>
        <w:rPr>
          <w:rFonts w:eastAsia="Malgun Gothic"/>
          <w:lang w:eastAsia="ko-KR"/>
        </w:rPr>
      </w:pPr>
      <w:r>
        <w:rPr>
          <w:lang w:eastAsia="ko-KR"/>
        </w:rPr>
        <w:t>3&gt;</w:t>
      </w:r>
      <w:r>
        <w:rPr>
          <w:lang w:eastAsia="ko-KR"/>
        </w:rPr>
        <w:tab/>
        <w:t>if the Random Access Preamble identifier</w:t>
      </w:r>
      <w:r>
        <w:rPr>
          <w:rFonts w:eastAsia="宋体"/>
          <w:lang w:eastAsia="zh-CN"/>
        </w:rPr>
        <w:t xml:space="preserve"> in</w:t>
      </w:r>
      <w:r>
        <w:rPr>
          <w:lang w:eastAsia="ko-KR"/>
        </w:rPr>
        <w:t xml:space="preserve"> </w:t>
      </w:r>
      <w:r>
        <w:rPr>
          <w:rFonts w:eastAsia="宋体"/>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073637B0" w14:textId="77777777" w:rsidR="00392AD5" w:rsidRDefault="003846BA">
      <w:pPr>
        <w:pStyle w:val="B4"/>
        <w:rPr>
          <w:lang w:eastAsia="ko-KR"/>
        </w:rPr>
      </w:pPr>
      <w:r>
        <w:rPr>
          <w:lang w:eastAsia="ko-KR"/>
        </w:rPr>
        <w:t>4&gt;</w:t>
      </w:r>
      <w:r>
        <w:rPr>
          <w:lang w:eastAsia="ko-KR"/>
        </w:rPr>
        <w:tab/>
        <w:t>consider this Random Access Response reception successful;</w:t>
      </w:r>
    </w:p>
    <w:p w14:paraId="4602FFA7" w14:textId="77777777" w:rsidR="00392AD5" w:rsidRDefault="003846BA">
      <w:pPr>
        <w:pStyle w:val="B4"/>
        <w:rPr>
          <w:lang w:eastAsia="ko-KR"/>
        </w:rPr>
      </w:pPr>
      <w:bookmarkStart w:id="209" w:name="_Hlk18930824"/>
      <w:r>
        <w:rPr>
          <w:lang w:eastAsia="ko-KR"/>
        </w:rPr>
        <w:t>4&gt;</w:t>
      </w:r>
      <w:r>
        <w:rPr>
          <w:lang w:eastAsia="ko-KR"/>
        </w:rPr>
        <w:tab/>
        <w:t>apply the following actions for the SpCell:</w:t>
      </w:r>
    </w:p>
    <w:p w14:paraId="7C1683A7" w14:textId="77777777" w:rsidR="00392AD5" w:rsidRDefault="003846BA">
      <w:pPr>
        <w:pStyle w:val="B5"/>
        <w:rPr>
          <w:lang w:eastAsia="en-US"/>
        </w:rPr>
      </w:pPr>
      <w:r>
        <w:t>5&gt;</w:t>
      </w:r>
      <w:r>
        <w:tab/>
        <w:t>process the received Timing Advance Command (see clause 5.2);</w:t>
      </w:r>
    </w:p>
    <w:p w14:paraId="06C5A3A5" w14:textId="77777777" w:rsidR="00392AD5" w:rsidRDefault="003846BA">
      <w:pPr>
        <w:pStyle w:val="B5"/>
      </w:pPr>
      <w:r>
        <w:t>5&gt;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67239BB9" w14:textId="77777777" w:rsidR="00392AD5" w:rsidRDefault="003846BA">
      <w:pPr>
        <w:pStyle w:val="B5"/>
      </w:pPr>
      <w:r>
        <w:lastRenderedPageBreak/>
        <w:t>5&gt;</w:t>
      </w:r>
      <w:r>
        <w:tab/>
        <w:t>if the Random Access Preamble was not selected by the MAC entity among the contention-based Random Access Preamble(s):</w:t>
      </w:r>
    </w:p>
    <w:p w14:paraId="5C19FD8B" w14:textId="77777777" w:rsidR="00392AD5" w:rsidRDefault="003846BA">
      <w:pPr>
        <w:pStyle w:val="B6"/>
      </w:pPr>
      <w:r>
        <w:t>6&gt;</w:t>
      </w:r>
      <w:r>
        <w:tab/>
        <w:t>consider the Random Access procedure successfully completed;</w:t>
      </w:r>
    </w:p>
    <w:p w14:paraId="6C20A891" w14:textId="77777777" w:rsidR="00392AD5" w:rsidRDefault="003846BA">
      <w:pPr>
        <w:pStyle w:val="B6"/>
      </w:pPr>
      <w:r>
        <w:t>6&gt;</w:t>
      </w:r>
      <w:r>
        <w:tab/>
        <w:t>process the received UL grant value and indicate it to the lower layers.</w:t>
      </w:r>
    </w:p>
    <w:p w14:paraId="3BEFB22B" w14:textId="77777777" w:rsidR="00392AD5" w:rsidRDefault="003846BA">
      <w:pPr>
        <w:pStyle w:val="B5"/>
      </w:pPr>
      <w:r>
        <w:t>5&gt;</w:t>
      </w:r>
      <w:r>
        <w:tab/>
        <w:t>else:</w:t>
      </w:r>
    </w:p>
    <w:p w14:paraId="7593003F" w14:textId="77777777" w:rsidR="00392AD5" w:rsidRDefault="003846BA">
      <w:pPr>
        <w:pStyle w:val="B6"/>
        <w:rPr>
          <w:lang w:eastAsia="ko-KR"/>
        </w:rPr>
      </w:pPr>
      <w:r>
        <w:t>6&gt;</w:t>
      </w:r>
      <w:r>
        <w:tab/>
        <w:t xml:space="preserve">set the </w:t>
      </w:r>
      <w:r>
        <w:rPr>
          <w:i/>
        </w:rPr>
        <w:t>TEMPORARY_C-RNTI</w:t>
      </w:r>
      <w:r>
        <w:t xml:space="preserve"> to the value received in the Random Access Response;</w:t>
      </w:r>
    </w:p>
    <w:p w14:paraId="237D6EEB" w14:textId="77777777" w:rsidR="00392AD5" w:rsidRDefault="003846BA">
      <w:pPr>
        <w:pStyle w:val="B6"/>
        <w:rPr>
          <w:lang w:eastAsia="ko-KR"/>
        </w:rPr>
      </w:pPr>
      <w:r>
        <w:rPr>
          <w:lang w:eastAsia="ko-KR"/>
        </w:rPr>
        <w:t>6&gt;</w:t>
      </w:r>
      <w:r>
        <w:rPr>
          <w:lang w:eastAsia="ko-KR"/>
        </w:rPr>
        <w:tab/>
        <w:t>if the Msg3 buffer is empty:</w:t>
      </w:r>
    </w:p>
    <w:p w14:paraId="1E14F4EE" w14:textId="77777777" w:rsidR="00392AD5" w:rsidRDefault="003846BA">
      <w:pPr>
        <w:pStyle w:val="B7"/>
        <w:ind w:left="2268" w:hanging="283"/>
        <w:rPr>
          <w:lang w:eastAsia="en-US"/>
        </w:rPr>
      </w:pPr>
      <w:r>
        <w:t>7&gt;</w:t>
      </w:r>
      <w:r>
        <w:tab/>
        <w:t>obtain the MAC PDU to transmit from the MSGA buffer and store it in the Msg3 buffer;</w:t>
      </w:r>
    </w:p>
    <w:p w14:paraId="250513D9" w14:textId="77777777" w:rsidR="00392AD5" w:rsidRDefault="003846BA">
      <w:pPr>
        <w:pStyle w:val="B6"/>
        <w:rPr>
          <w:rFonts w:eastAsia="宋体"/>
        </w:rPr>
      </w:pPr>
      <w:r>
        <w:rPr>
          <w:lang w:eastAsia="ko-KR"/>
        </w:rPr>
        <w:t>6&gt;</w:t>
      </w:r>
      <w:r>
        <w:rPr>
          <w:lang w:eastAsia="ko-KR"/>
        </w:rPr>
        <w:tab/>
        <w:t>process the received UL grant value and indicate it to the lower layers and proceed with Msg3 transmission</w:t>
      </w:r>
      <w:bookmarkEnd w:id="209"/>
      <w:r>
        <w:rPr>
          <w:lang w:eastAsia="ko-KR"/>
        </w:rPr>
        <w:t>.</w:t>
      </w:r>
    </w:p>
    <w:p w14:paraId="4ED726F3" w14:textId="77777777" w:rsidR="00392AD5" w:rsidRDefault="003846BA">
      <w:pPr>
        <w:pStyle w:val="NO"/>
        <w:rPr>
          <w:rFonts w:eastAsia="宋体"/>
          <w:i/>
          <w:iCs/>
          <w:lang w:eastAsia="zh-CN"/>
        </w:rPr>
      </w:pPr>
      <w:r>
        <w:rPr>
          <w:lang w:eastAsia="ko-KR"/>
        </w:rPr>
        <w:t>NOTE:</w:t>
      </w:r>
      <w:r>
        <w:rPr>
          <w:lang w:eastAsia="ko-KR"/>
        </w:rPr>
        <w:tab/>
        <w:t xml:space="preserve">If within a </w:t>
      </w:r>
      <w:r>
        <w:rPr>
          <w:rFonts w:eastAsia="宋体"/>
          <w:lang w:eastAsia="zh-CN"/>
        </w:rPr>
        <w:t>2-step RA type</w:t>
      </w:r>
      <w:r>
        <w:rPr>
          <w:lang w:eastAsia="ko-KR"/>
        </w:rPr>
        <w:t xml:space="preserve"> procedure, an uplink grant provided in the </w:t>
      </w:r>
      <w:r>
        <w:rPr>
          <w:rFonts w:eastAsia="宋体"/>
          <w:lang w:eastAsia="zh-CN"/>
        </w:rPr>
        <w:t>fallback</w:t>
      </w:r>
      <w:r>
        <w:rPr>
          <w:lang w:eastAsia="ko-KR"/>
        </w:rPr>
        <w:t xml:space="preserve"> </w:t>
      </w:r>
      <w:r>
        <w:rPr>
          <w:rFonts w:eastAsia="宋体"/>
          <w:lang w:eastAsia="zh-CN"/>
        </w:rPr>
        <w:t xml:space="preserve">RAR </w:t>
      </w:r>
      <w:r>
        <w:rPr>
          <w:lang w:eastAsia="ko-KR"/>
        </w:rPr>
        <w:t xml:space="preserve">has a different size than the </w:t>
      </w:r>
      <w:r>
        <w:rPr>
          <w:rFonts w:eastAsia="宋体"/>
          <w:lang w:eastAsia="zh-CN"/>
        </w:rPr>
        <w:t>MSGA payload</w:t>
      </w:r>
      <w:r>
        <w:rPr>
          <w:lang w:eastAsia="ko-KR"/>
        </w:rPr>
        <w:t>, the UE behavior is not defined.</w:t>
      </w:r>
    </w:p>
    <w:p w14:paraId="2EFE1E2E" w14:textId="77777777" w:rsidR="00392AD5" w:rsidRDefault="003846BA">
      <w:pPr>
        <w:pStyle w:val="B3"/>
        <w:rPr>
          <w:rFonts w:eastAsia="Malgun Gothic"/>
          <w:lang w:eastAsia="ko-KR"/>
        </w:rPr>
      </w:pPr>
      <w:r>
        <w:rPr>
          <w:lang w:eastAsia="ko-KR"/>
        </w:rPr>
        <w:t>3&gt;</w:t>
      </w:r>
      <w:r>
        <w:rPr>
          <w:lang w:eastAsia="ko-KR"/>
        </w:rPr>
        <w:tab/>
        <w:t xml:space="preserve">else if the MSGB contains a </w:t>
      </w:r>
      <w:r>
        <w:rPr>
          <w:rFonts w:eastAsia="宋体"/>
          <w:lang w:eastAsia="zh-CN"/>
        </w:rPr>
        <w:t>successRAR MAC subPDU; and</w:t>
      </w:r>
    </w:p>
    <w:p w14:paraId="65D8A5BF" w14:textId="77777777" w:rsidR="00392AD5" w:rsidRDefault="003846BA">
      <w:pPr>
        <w:pStyle w:val="B3"/>
        <w:rPr>
          <w:lang w:eastAsia="ko-KR"/>
        </w:rPr>
      </w:pPr>
      <w:r>
        <w:rPr>
          <w:rFonts w:eastAsia="宋体"/>
          <w:lang w:eastAsia="zh-CN"/>
        </w:rPr>
        <w:t>3</w:t>
      </w:r>
      <w:r>
        <w:rPr>
          <w:lang w:eastAsia="ko-KR"/>
        </w:rPr>
        <w:t>&gt;</w:t>
      </w:r>
      <w:r>
        <w:rPr>
          <w:lang w:eastAsia="ko-KR"/>
        </w:rPr>
        <w:tab/>
        <w:t xml:space="preserve">if the CCCH SDU was included in the MSGA and the UE Contention Resolution Identity in the </w:t>
      </w:r>
      <w:r>
        <w:rPr>
          <w:rFonts w:eastAsia="宋体"/>
          <w:lang w:eastAsia="zh-CN"/>
        </w:rPr>
        <w:t>MAC subPDU</w:t>
      </w:r>
      <w:r>
        <w:rPr>
          <w:lang w:eastAsia="ko-KR"/>
        </w:rPr>
        <w:t xml:space="preserve"> matches the CCCH SDU:</w:t>
      </w:r>
    </w:p>
    <w:p w14:paraId="435B84D3" w14:textId="77777777" w:rsidR="00392AD5" w:rsidRDefault="003846BA">
      <w:pPr>
        <w:pStyle w:val="B4"/>
        <w:rPr>
          <w:rFonts w:eastAsia="宋体"/>
          <w:lang w:eastAsia="zh-CN"/>
        </w:rPr>
      </w:pPr>
      <w:r>
        <w:rPr>
          <w:rFonts w:eastAsia="宋体"/>
          <w:lang w:eastAsia="zh-CN"/>
        </w:rPr>
        <w:t>4&gt;</w:t>
      </w:r>
      <w:r>
        <w:rPr>
          <w:rFonts w:eastAsia="宋体"/>
          <w:lang w:eastAsia="zh-CN"/>
        </w:rPr>
        <w:tab/>
        <w:t xml:space="preserve">stop </w:t>
      </w:r>
      <w:r>
        <w:rPr>
          <w:rFonts w:eastAsia="宋体"/>
          <w:i/>
          <w:iCs/>
          <w:lang w:eastAsia="zh-CN"/>
        </w:rPr>
        <w:t>msgB-ResponseWindow</w:t>
      </w:r>
      <w:r>
        <w:rPr>
          <w:rFonts w:eastAsia="宋体"/>
          <w:lang w:eastAsia="zh-CN"/>
        </w:rPr>
        <w:t>;</w:t>
      </w:r>
    </w:p>
    <w:p w14:paraId="290376D5" w14:textId="77777777" w:rsidR="00392AD5" w:rsidRDefault="003846BA">
      <w:pPr>
        <w:pStyle w:val="B4"/>
        <w:rPr>
          <w:rFonts w:eastAsia="宋体"/>
          <w:lang w:eastAsia="zh-CN"/>
        </w:rPr>
      </w:pPr>
      <w:r>
        <w:rPr>
          <w:rFonts w:eastAsia="宋体"/>
          <w:lang w:eastAsia="zh-CN"/>
        </w:rPr>
        <w:t>4&gt;</w:t>
      </w:r>
      <w:r>
        <w:rPr>
          <w:rFonts w:eastAsia="宋体"/>
          <w:lang w:eastAsia="zh-CN"/>
        </w:rPr>
        <w:tab/>
        <w:t>if this Random Access procedure was initiated for SI request:</w:t>
      </w:r>
    </w:p>
    <w:p w14:paraId="04F29D9A" w14:textId="77777777" w:rsidR="00392AD5" w:rsidRDefault="003846BA">
      <w:pPr>
        <w:pStyle w:val="B5"/>
        <w:rPr>
          <w:rFonts w:eastAsia="宋体"/>
          <w:lang w:eastAsia="zh-CN"/>
        </w:rPr>
      </w:pPr>
      <w:r>
        <w:rPr>
          <w:rFonts w:eastAsia="宋体"/>
          <w:lang w:eastAsia="zh-CN"/>
        </w:rPr>
        <w:t>5&gt;</w:t>
      </w:r>
      <w:r>
        <w:rPr>
          <w:rFonts w:eastAsia="宋体"/>
          <w:lang w:eastAsia="zh-CN"/>
        </w:rPr>
        <w:tab/>
        <w:t>indicate the reception of an acknowledgement for SI request to upper layers.</w:t>
      </w:r>
    </w:p>
    <w:p w14:paraId="6A94D6B6" w14:textId="77777777" w:rsidR="00392AD5" w:rsidRDefault="003846BA">
      <w:pPr>
        <w:pStyle w:val="B4"/>
        <w:rPr>
          <w:rFonts w:eastAsia="宋体"/>
          <w:lang w:eastAsia="zh-CN"/>
        </w:rPr>
      </w:pPr>
      <w:r>
        <w:rPr>
          <w:rFonts w:eastAsia="宋体"/>
          <w:lang w:eastAsia="zh-CN"/>
        </w:rPr>
        <w:t>4&gt;</w:t>
      </w:r>
      <w:r>
        <w:rPr>
          <w:rFonts w:eastAsia="宋体"/>
          <w:lang w:eastAsia="zh-CN"/>
        </w:rPr>
        <w:tab/>
        <w:t>else:</w:t>
      </w:r>
    </w:p>
    <w:p w14:paraId="6AFE060A" w14:textId="77777777" w:rsidR="00392AD5" w:rsidRDefault="003846BA">
      <w:pPr>
        <w:pStyle w:val="B5"/>
        <w:rPr>
          <w:rFonts w:eastAsia="Malgun Gothic"/>
          <w:lang w:eastAsia="zh-CN"/>
        </w:rPr>
      </w:pPr>
      <w:r>
        <w:rPr>
          <w:rFonts w:eastAsia="宋体"/>
          <w:lang w:eastAsia="zh-CN"/>
        </w:rPr>
        <w:t>5</w:t>
      </w:r>
      <w:r>
        <w:rPr>
          <w:lang w:eastAsia="zh-CN"/>
        </w:rPr>
        <w:t>&gt;</w:t>
      </w:r>
      <w:r>
        <w:rPr>
          <w:lang w:eastAsia="zh-CN"/>
        </w:rPr>
        <w:tab/>
        <w:t xml:space="preserve">set the C-RNTI to the value received in the </w:t>
      </w:r>
      <w:r>
        <w:rPr>
          <w:i/>
          <w:iCs/>
          <w:lang w:eastAsia="zh-CN"/>
        </w:rPr>
        <w:t>successRAR</w:t>
      </w:r>
      <w:r>
        <w:rPr>
          <w:iCs/>
          <w:lang w:eastAsia="zh-CN"/>
        </w:rPr>
        <w:t>;</w:t>
      </w:r>
    </w:p>
    <w:p w14:paraId="2E3AAC7D" w14:textId="77777777" w:rsidR="00392AD5" w:rsidRDefault="003846BA">
      <w:pPr>
        <w:pStyle w:val="B5"/>
        <w:rPr>
          <w:lang w:eastAsia="ko-KR"/>
        </w:rPr>
      </w:pPr>
      <w:r>
        <w:rPr>
          <w:lang w:eastAsia="ko-KR"/>
        </w:rPr>
        <w:t>5&gt;</w:t>
      </w:r>
      <w:r>
        <w:rPr>
          <w:lang w:eastAsia="ko-KR"/>
        </w:rPr>
        <w:tab/>
        <w:t>apply the following actions for the SpCell:</w:t>
      </w:r>
    </w:p>
    <w:p w14:paraId="1BF7FED2" w14:textId="77777777" w:rsidR="00392AD5" w:rsidRDefault="003846BA">
      <w:pPr>
        <w:pStyle w:val="B6"/>
        <w:rPr>
          <w:lang w:eastAsia="en-US"/>
        </w:rPr>
      </w:pPr>
      <w:r>
        <w:t>6&gt;</w:t>
      </w:r>
      <w:r>
        <w:tab/>
        <w:t>process the received Timing Advance Command (see clause 5.2);</w:t>
      </w:r>
    </w:p>
    <w:p w14:paraId="13F775BD" w14:textId="77777777" w:rsidR="00392AD5" w:rsidRDefault="003846BA">
      <w:pPr>
        <w:pStyle w:val="B6"/>
      </w:pPr>
      <w:r>
        <w:t>6&gt;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176C9706" w14:textId="77777777" w:rsidR="00392AD5" w:rsidRDefault="003846BA">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r>
        <w:rPr>
          <w:i/>
          <w:iCs/>
          <w:lang w:eastAsia="zh-CN"/>
        </w:rPr>
        <w:t>ChannelAccess-CPext</w:t>
      </w:r>
      <w:r>
        <w:rPr>
          <w:lang w:eastAsia="zh-CN"/>
        </w:rPr>
        <w:t xml:space="preserve"> (if indicated), and </w:t>
      </w:r>
      <w:r>
        <w:rPr>
          <w:i/>
          <w:iCs/>
          <w:lang w:eastAsia="zh-CN"/>
        </w:rPr>
        <w:t>HARQ feedback Timing Indicator</w:t>
      </w:r>
      <w:r>
        <w:rPr>
          <w:lang w:eastAsia="zh-CN"/>
        </w:rPr>
        <w:t xml:space="preserve"> received in successRAR to lower layers.</w:t>
      </w:r>
    </w:p>
    <w:p w14:paraId="3BEA7FF8" w14:textId="77777777" w:rsidR="00392AD5" w:rsidRDefault="003846BA">
      <w:pPr>
        <w:pStyle w:val="B4"/>
        <w:rPr>
          <w:lang w:eastAsia="zh-CN"/>
        </w:rPr>
      </w:pPr>
      <w:r>
        <w:rPr>
          <w:lang w:eastAsia="ko-KR"/>
        </w:rPr>
        <w:t>4&gt;</w:t>
      </w:r>
      <w:r>
        <w:rPr>
          <w:lang w:eastAsia="ko-KR"/>
        </w:rPr>
        <w:tab/>
        <w:t>consider this Random Access Response reception successful;</w:t>
      </w:r>
    </w:p>
    <w:p w14:paraId="2E3C2F2D" w14:textId="77777777" w:rsidR="00392AD5" w:rsidRDefault="003846BA">
      <w:pPr>
        <w:pStyle w:val="B4"/>
        <w:rPr>
          <w:lang w:eastAsia="zh-CN"/>
        </w:rPr>
      </w:pPr>
      <w:r>
        <w:rPr>
          <w:lang w:eastAsia="zh-CN"/>
        </w:rPr>
        <w:t>4&gt;</w:t>
      </w:r>
      <w:r>
        <w:rPr>
          <w:lang w:eastAsia="zh-CN"/>
        </w:rPr>
        <w:tab/>
        <w:t>consider this Random Access procedure successfully completed;</w:t>
      </w:r>
    </w:p>
    <w:p w14:paraId="55EAA245" w14:textId="77777777" w:rsidR="00392AD5" w:rsidRDefault="003846BA">
      <w:pPr>
        <w:pStyle w:val="B4"/>
        <w:rPr>
          <w:lang w:eastAsia="ko-KR"/>
        </w:rPr>
      </w:pPr>
      <w:r>
        <w:rPr>
          <w:lang w:eastAsia="zh-CN"/>
        </w:rPr>
        <w:t>4&gt;</w:t>
      </w:r>
      <w:r>
        <w:rPr>
          <w:lang w:eastAsia="zh-CN"/>
        </w:rPr>
        <w:tab/>
      </w:r>
      <w:r>
        <w:rPr>
          <w:lang w:eastAsia="ko-KR"/>
        </w:rPr>
        <w:t>finish the disassembly and demultiplexing of the MAC PDU.</w:t>
      </w:r>
    </w:p>
    <w:p w14:paraId="25601180" w14:textId="77777777" w:rsidR="00392AD5" w:rsidRDefault="003846BA">
      <w:pPr>
        <w:pStyle w:val="B1"/>
        <w:rPr>
          <w:lang w:eastAsia="ko-KR"/>
        </w:rPr>
      </w:pPr>
      <w:r>
        <w:rPr>
          <w:lang w:eastAsia="ko-KR"/>
        </w:rPr>
        <w:t>1&gt;</w:t>
      </w:r>
      <w:r>
        <w:rPr>
          <w:lang w:eastAsia="ko-KR"/>
        </w:rPr>
        <w:tab/>
        <w:t xml:space="preserve">if </w:t>
      </w:r>
      <w:r>
        <w:rPr>
          <w:i/>
          <w:iCs/>
          <w:lang w:eastAsia="ko-KR"/>
        </w:rPr>
        <w:t>msgB-ResponseWindow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718C2C92" w14:textId="77777777" w:rsidR="00392AD5" w:rsidRDefault="003846BA">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2996CB69" w14:textId="77777777" w:rsidR="00392AD5" w:rsidRDefault="003846BA">
      <w:pPr>
        <w:pStyle w:val="B2"/>
        <w:rPr>
          <w:lang w:eastAsia="ko-KR"/>
        </w:rPr>
      </w:pPr>
      <w:r>
        <w:rPr>
          <w:lang w:eastAsia="ko-KR"/>
        </w:rPr>
        <w:t>2&gt;</w:t>
      </w:r>
      <w:r>
        <w:rPr>
          <w:lang w:eastAsia="ko-KR"/>
        </w:rPr>
        <w:tab/>
        <w:t xml:space="preserve">if </w:t>
      </w:r>
      <w:r>
        <w:rPr>
          <w:i/>
          <w:iCs/>
          <w:lang w:eastAsia="ko-KR"/>
        </w:rPr>
        <w:t>PREAMBLE_TRANSMISSION_COUNTE</w:t>
      </w:r>
      <w:r>
        <w:rPr>
          <w:i/>
          <w:lang w:eastAsia="ko-KR"/>
        </w:rPr>
        <w:t>R</w:t>
      </w:r>
      <w:r>
        <w:rPr>
          <w:lang w:eastAsia="ko-KR"/>
        </w:rPr>
        <w:t xml:space="preserve"> = </w:t>
      </w:r>
      <w:r>
        <w:rPr>
          <w:i/>
          <w:iCs/>
          <w:lang w:eastAsia="ko-KR"/>
        </w:rPr>
        <w:t>preambleTransMax</w:t>
      </w:r>
      <w:r>
        <w:rPr>
          <w:iCs/>
          <w:lang w:eastAsia="ko-KR"/>
        </w:rPr>
        <w:t xml:space="preserve"> </w:t>
      </w:r>
      <w:r>
        <w:rPr>
          <w:lang w:eastAsia="ko-KR"/>
        </w:rPr>
        <w:t>+ 1:</w:t>
      </w:r>
    </w:p>
    <w:p w14:paraId="1906440D" w14:textId="77777777" w:rsidR="00392AD5" w:rsidRDefault="003846BA">
      <w:pPr>
        <w:pStyle w:val="B3"/>
        <w:rPr>
          <w:rFonts w:eastAsia="宋体"/>
          <w:lang w:eastAsia="zh-CN"/>
        </w:rPr>
      </w:pPr>
      <w:r>
        <w:rPr>
          <w:lang w:eastAsia="ko-KR"/>
        </w:rPr>
        <w:t>3&gt;</w:t>
      </w:r>
      <w:r>
        <w:rPr>
          <w:lang w:eastAsia="ko-KR"/>
        </w:rPr>
        <w:tab/>
      </w:r>
      <w:r>
        <w:rPr>
          <w:rFonts w:eastAsia="宋体"/>
          <w:lang w:eastAsia="zh-CN"/>
        </w:rPr>
        <w:t>indicate a Random Access problem to upper layers;</w:t>
      </w:r>
    </w:p>
    <w:p w14:paraId="206D7673" w14:textId="77777777" w:rsidR="00392AD5" w:rsidRDefault="003846BA">
      <w:pPr>
        <w:pStyle w:val="B3"/>
        <w:rPr>
          <w:rFonts w:eastAsia="宋体"/>
          <w:lang w:eastAsia="zh-CN"/>
        </w:rPr>
      </w:pPr>
      <w:r>
        <w:rPr>
          <w:lang w:eastAsia="ko-KR"/>
        </w:rPr>
        <w:t>3&gt;</w:t>
      </w:r>
      <w:r>
        <w:rPr>
          <w:lang w:eastAsia="ko-KR"/>
        </w:rPr>
        <w:tab/>
        <w:t>if this Random Access procedure was triggered for SI request:</w:t>
      </w:r>
    </w:p>
    <w:p w14:paraId="2265D772" w14:textId="77777777" w:rsidR="00392AD5" w:rsidRDefault="003846BA">
      <w:pPr>
        <w:pStyle w:val="B4"/>
        <w:rPr>
          <w:rFonts w:eastAsia="Malgun Gothic"/>
          <w:lang w:eastAsia="zh-CN"/>
        </w:rPr>
      </w:pPr>
      <w:r>
        <w:rPr>
          <w:lang w:eastAsia="zh-CN"/>
        </w:rPr>
        <w:t>4&gt;</w:t>
      </w:r>
      <w:r>
        <w:rPr>
          <w:lang w:eastAsia="zh-CN"/>
        </w:rPr>
        <w:tab/>
        <w:t>consider this Random Access procedure unsuccessfully completed.</w:t>
      </w:r>
    </w:p>
    <w:p w14:paraId="3806F6B3" w14:textId="77777777" w:rsidR="00392AD5" w:rsidRDefault="003846BA">
      <w:pPr>
        <w:pStyle w:val="B2"/>
        <w:rPr>
          <w:lang w:eastAsia="ko-KR"/>
        </w:rPr>
      </w:pPr>
      <w:r>
        <w:rPr>
          <w:lang w:eastAsia="ko-KR"/>
        </w:rPr>
        <w:t>2&gt;</w:t>
      </w:r>
      <w:r>
        <w:rPr>
          <w:lang w:eastAsia="ko-KR"/>
        </w:rPr>
        <w:tab/>
        <w:t>if the Random Access procedure is not completed:</w:t>
      </w:r>
    </w:p>
    <w:p w14:paraId="7E32F309" w14:textId="77777777" w:rsidR="00392AD5" w:rsidRDefault="003846BA">
      <w:pPr>
        <w:pStyle w:val="B3"/>
        <w:rPr>
          <w:lang w:eastAsia="ko-KR"/>
        </w:rPr>
      </w:pPr>
      <w:r>
        <w:rPr>
          <w:lang w:eastAsia="ko-KR"/>
        </w:rPr>
        <w:lastRenderedPageBreak/>
        <w:t>3&gt;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03A2A173" w14:textId="77777777" w:rsidR="00392AD5" w:rsidRDefault="003846BA">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111871F3" w14:textId="77777777" w:rsidR="00392AD5" w:rsidRDefault="003846BA">
      <w:pPr>
        <w:pStyle w:val="B4"/>
        <w:rPr>
          <w:rFonts w:eastAsia="Malgun Gothic"/>
          <w:lang w:eastAsia="ko-KR"/>
        </w:rPr>
      </w:pPr>
      <w:r>
        <w:rPr>
          <w:lang w:eastAsia="ko-KR"/>
        </w:rPr>
        <w:t>4&gt;</w:t>
      </w:r>
      <w:r>
        <w:rPr>
          <w:lang w:eastAsia="ko-KR"/>
        </w:rPr>
        <w:tab/>
      </w:r>
      <w:r>
        <w:t>perform initialization of variables specific to Random Access type as specified in clause 5.1.1a;</w:t>
      </w:r>
    </w:p>
    <w:p w14:paraId="71D84174" w14:textId="77777777" w:rsidR="00392AD5" w:rsidRDefault="003846BA">
      <w:pPr>
        <w:pStyle w:val="B4"/>
        <w:rPr>
          <w:lang w:eastAsia="ko-KR"/>
        </w:rPr>
      </w:pPr>
      <w:r>
        <w:rPr>
          <w:lang w:eastAsia="ko-KR"/>
        </w:rPr>
        <w:t>4&gt;</w:t>
      </w:r>
      <w:r>
        <w:rPr>
          <w:lang w:eastAsia="ko-KR"/>
        </w:rPr>
        <w:tab/>
        <w:t>if the Msg3 buffer is empty:</w:t>
      </w:r>
    </w:p>
    <w:p w14:paraId="1053F89A" w14:textId="77777777" w:rsidR="00392AD5" w:rsidRDefault="003846BA">
      <w:pPr>
        <w:pStyle w:val="B5"/>
        <w:rPr>
          <w:lang w:eastAsia="en-US"/>
        </w:rPr>
      </w:pPr>
      <w:r>
        <w:t>5&gt;</w:t>
      </w:r>
      <w:r>
        <w:tab/>
        <w:t>obtain the MAC PDU to transmit from the MSGA buffer and store it in the Msg3 buffer;</w:t>
      </w:r>
    </w:p>
    <w:p w14:paraId="0074F05C" w14:textId="77777777" w:rsidR="00392AD5" w:rsidRDefault="003846BA">
      <w:pPr>
        <w:pStyle w:val="B4"/>
      </w:pPr>
      <w:r>
        <w:t>4&gt;</w:t>
      </w:r>
      <w:r>
        <w:tab/>
        <w:t>flush HARQ buffer used for the transmission of MAC PDU in the MSGA buffer;</w:t>
      </w:r>
    </w:p>
    <w:p w14:paraId="2135A6AE" w14:textId="77777777" w:rsidR="00392AD5" w:rsidRDefault="003846BA">
      <w:pPr>
        <w:pStyle w:val="B4"/>
        <w:rPr>
          <w:lang w:eastAsia="ko-KR"/>
        </w:rPr>
      </w:pPr>
      <w:r>
        <w:t>4&gt;</w:t>
      </w:r>
      <w:r>
        <w:tab/>
        <w:t>discard explicitly signalled contention-free 2-step RA type Random Access Resources, if any;</w:t>
      </w:r>
    </w:p>
    <w:p w14:paraId="22482FF7" w14:textId="77777777" w:rsidR="00392AD5" w:rsidRDefault="003846BA">
      <w:pPr>
        <w:pStyle w:val="B4"/>
        <w:rPr>
          <w:lang w:eastAsia="ko-KR"/>
        </w:rPr>
      </w:pPr>
      <w:r>
        <w:rPr>
          <w:lang w:eastAsia="ko-KR"/>
        </w:rPr>
        <w:t>4&gt;</w:t>
      </w:r>
      <w:r>
        <w:rPr>
          <w:lang w:eastAsia="ko-KR"/>
        </w:rPr>
        <w:tab/>
        <w:t xml:space="preserve">perform the Random Access Resource selection procedure </w:t>
      </w:r>
      <w:r>
        <w:rPr>
          <w:rFonts w:eastAsia="宋体"/>
          <w:lang w:eastAsia="zh-CN"/>
        </w:rPr>
        <w:t>as specified in</w:t>
      </w:r>
      <w:r>
        <w:rPr>
          <w:lang w:eastAsia="ko-KR"/>
        </w:rPr>
        <w:t xml:space="preserve"> clause 5.1.2.</w:t>
      </w:r>
    </w:p>
    <w:p w14:paraId="4664D209" w14:textId="77777777" w:rsidR="00392AD5" w:rsidRDefault="003846BA">
      <w:pPr>
        <w:pStyle w:val="B3"/>
        <w:rPr>
          <w:lang w:eastAsia="ko-KR"/>
        </w:rPr>
      </w:pPr>
      <w:r>
        <w:rPr>
          <w:lang w:eastAsia="ko-KR"/>
        </w:rPr>
        <w:t>3&gt;</w:t>
      </w:r>
      <w:r>
        <w:rPr>
          <w:lang w:eastAsia="ko-KR"/>
        </w:rPr>
        <w:tab/>
        <w:t>else:</w:t>
      </w:r>
    </w:p>
    <w:p w14:paraId="24DA876A" w14:textId="77777777" w:rsidR="00392AD5" w:rsidRDefault="003846BA">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6E89AB19" w14:textId="77777777" w:rsidR="00392AD5" w:rsidRDefault="003846BA">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3275C3C3" w14:textId="77777777" w:rsidR="00392AD5" w:rsidRDefault="003846BA">
      <w:pPr>
        <w:pStyle w:val="B5"/>
        <w:rPr>
          <w:lang w:eastAsia="ko-KR"/>
        </w:rPr>
      </w:pPr>
      <w:r>
        <w:t>5&gt;</w:t>
      </w:r>
      <w:r>
        <w:tab/>
      </w:r>
      <w:r>
        <w:rPr>
          <w:lang w:eastAsia="ko-KR"/>
        </w:rPr>
        <w:t xml:space="preserve">perform the Random Access Resource selection procedure </w:t>
      </w:r>
      <w:r>
        <w:rPr>
          <w:rFonts w:eastAsia="宋体"/>
          <w:lang w:eastAsia="zh-CN"/>
        </w:rPr>
        <w:t xml:space="preserve">for 2-step RA type Random Access </w:t>
      </w:r>
      <w:r>
        <w:rPr>
          <w:lang w:eastAsia="ko-KR"/>
        </w:rPr>
        <w:t>(see clause 5.1.2a).</w:t>
      </w:r>
    </w:p>
    <w:p w14:paraId="6AE3D60C" w14:textId="77777777" w:rsidR="00392AD5" w:rsidRDefault="003846BA">
      <w:pPr>
        <w:pStyle w:val="B3"/>
        <w:ind w:hanging="1"/>
        <w:rPr>
          <w:lang w:eastAsia="ko-KR"/>
        </w:rPr>
      </w:pPr>
      <w:r>
        <w:rPr>
          <w:lang w:eastAsia="ko-KR"/>
        </w:rPr>
        <w:t>4&gt;</w:t>
      </w:r>
      <w:r>
        <w:rPr>
          <w:lang w:eastAsia="ko-KR"/>
        </w:rPr>
        <w:tab/>
        <w:t>else:</w:t>
      </w:r>
    </w:p>
    <w:p w14:paraId="41976BC4" w14:textId="77777777" w:rsidR="00392AD5" w:rsidRDefault="003846BA">
      <w:pPr>
        <w:pStyle w:val="B5"/>
        <w:rPr>
          <w:lang w:eastAsia="ko-KR"/>
        </w:rPr>
      </w:pPr>
      <w:r>
        <w:rPr>
          <w:lang w:eastAsia="ko-KR"/>
        </w:rPr>
        <w:t>5&gt;</w:t>
      </w:r>
      <w:r>
        <w:rPr>
          <w:lang w:eastAsia="ko-KR"/>
        </w:rPr>
        <w:tab/>
        <w:t xml:space="preserve">perform the Random Access Resource selection procedure </w:t>
      </w:r>
      <w:r>
        <w:rPr>
          <w:rFonts w:eastAsia="宋体"/>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690E1D23" w14:textId="77777777" w:rsidR="00392AD5" w:rsidRDefault="003846BA">
      <w:pPr>
        <w:rPr>
          <w:lang w:eastAsia="ko-KR"/>
        </w:rPr>
      </w:pPr>
      <w:r>
        <w:t xml:space="preserve">Upon receiving a fallbackRAR, the MAC entity may stop </w:t>
      </w:r>
      <w:r>
        <w:rPr>
          <w:i/>
          <w:iCs/>
        </w:rPr>
        <w:t>msgB-ResponseWindow</w:t>
      </w:r>
      <w:r>
        <w:t xml:space="preserve"> once the Random Access Response reception is considered as successful.</w:t>
      </w:r>
    </w:p>
    <w:p w14:paraId="5D80A6DF" w14:textId="77777777" w:rsidR="00392AD5" w:rsidRDefault="003846BA">
      <w:pPr>
        <w:pStyle w:val="3"/>
        <w:rPr>
          <w:lang w:eastAsia="ko-KR"/>
        </w:rPr>
      </w:pPr>
      <w:bookmarkStart w:id="210" w:name="_Toc46490309"/>
      <w:bookmarkStart w:id="211" w:name="_Toc146701123"/>
      <w:bookmarkStart w:id="212" w:name="_Toc52796466"/>
      <w:bookmarkStart w:id="213" w:name="_Toc52752004"/>
      <w:bookmarkStart w:id="214" w:name="_Toc37296183"/>
      <w:r>
        <w:rPr>
          <w:lang w:eastAsia="ko-KR"/>
        </w:rPr>
        <w:t>5.1.5</w:t>
      </w:r>
      <w:r>
        <w:rPr>
          <w:lang w:eastAsia="ko-KR"/>
        </w:rPr>
        <w:tab/>
        <w:t>Contention Resolution</w:t>
      </w:r>
      <w:bookmarkEnd w:id="208"/>
      <w:bookmarkEnd w:id="210"/>
      <w:bookmarkEnd w:id="211"/>
      <w:bookmarkEnd w:id="212"/>
      <w:bookmarkEnd w:id="213"/>
      <w:bookmarkEnd w:id="214"/>
    </w:p>
    <w:p w14:paraId="2B8EAD14" w14:textId="77777777" w:rsidR="00392AD5" w:rsidRDefault="003846BA">
      <w:pPr>
        <w:rPr>
          <w:lang w:eastAsia="ko-KR"/>
        </w:rPr>
      </w:pPr>
      <w:r>
        <w:rPr>
          <w:lang w:eastAsia="ko-KR"/>
        </w:rPr>
        <w:t>Once Msg3 is transmitted the MAC entity shall:</w:t>
      </w:r>
    </w:p>
    <w:p w14:paraId="1B92999B" w14:textId="77777777" w:rsidR="00392AD5" w:rsidRDefault="003846BA">
      <w:pPr>
        <w:pStyle w:val="B1"/>
        <w:rPr>
          <w:lang w:eastAsia="ko-KR"/>
        </w:rPr>
      </w:pPr>
      <w:r>
        <w:rPr>
          <w:lang w:eastAsia="ko-KR"/>
        </w:rPr>
        <w:t>1&gt;</w:t>
      </w:r>
      <w:r>
        <w:rPr>
          <w:lang w:eastAsia="ko-KR"/>
        </w:rPr>
        <w:tab/>
        <w:t>if the Msg3 transmission (i.e. initial transmission or HARQ retransmission) is scheduled with PUSCH repetition Type A:</w:t>
      </w:r>
    </w:p>
    <w:p w14:paraId="621B91C5" w14:textId="77777777" w:rsidR="00392AD5" w:rsidRDefault="003846BA">
      <w:pPr>
        <w:pStyle w:val="B2"/>
      </w:pPr>
      <w:r>
        <w:t>2&gt;</w:t>
      </w:r>
      <w:r>
        <w:tab/>
        <w:t>if Msg3 is transmitted on a non-terrestrial network:</w:t>
      </w:r>
    </w:p>
    <w:p w14:paraId="56B410D3" w14:textId="77777777" w:rsidR="00392AD5" w:rsidRDefault="003846BA">
      <w:pPr>
        <w:pStyle w:val="B3"/>
      </w:pPr>
      <w:r>
        <w:t>3&gt;</w:t>
      </w:r>
      <w:r>
        <w:tab/>
        <w:t xml:space="preserve">start or restart the </w:t>
      </w:r>
      <w:r>
        <w:rPr>
          <w:rStyle w:val="af7"/>
        </w:rPr>
        <w:t>ra-ContentionResolutionTimer</w:t>
      </w:r>
      <w:r>
        <w:t xml:space="preserve"> in the first symbol after the end of all repetitions of the Msg3 transmission plus the UE-gNB RTT.</w:t>
      </w:r>
    </w:p>
    <w:p w14:paraId="54F65BD2" w14:textId="77777777" w:rsidR="00392AD5" w:rsidRDefault="003846BA">
      <w:pPr>
        <w:pStyle w:val="B2"/>
        <w:rPr>
          <w:lang w:eastAsia="ko-KR"/>
        </w:rPr>
      </w:pPr>
      <w:r>
        <w:t>2&gt;</w:t>
      </w:r>
      <w:r>
        <w:tab/>
        <w:t>else:</w:t>
      </w:r>
    </w:p>
    <w:p w14:paraId="0A2D7A15" w14:textId="77777777" w:rsidR="00392AD5" w:rsidRDefault="003846BA">
      <w:pPr>
        <w:pStyle w:val="B3"/>
        <w:rPr>
          <w:lang w:eastAsia="ko-KR"/>
        </w:rPr>
      </w:pPr>
      <w:r>
        <w:rPr>
          <w:lang w:eastAsia="ko-KR"/>
        </w:rPr>
        <w:t>3&gt;</w:t>
      </w:r>
      <w:r>
        <w:rPr>
          <w:lang w:eastAsia="ko-KR"/>
        </w:rPr>
        <w:tab/>
        <w:t xml:space="preserve">start or restart the </w:t>
      </w:r>
      <w:r>
        <w:rPr>
          <w:i/>
          <w:lang w:eastAsia="ko-KR"/>
        </w:rPr>
        <w:t>ra-ContentionResolutionTimer</w:t>
      </w:r>
      <w:r>
        <w:rPr>
          <w:lang w:eastAsia="ko-KR"/>
        </w:rPr>
        <w:t xml:space="preserve"> in the first symbol after the end of all repetitions of the Msg3 transmission.</w:t>
      </w:r>
    </w:p>
    <w:p w14:paraId="0DB13599" w14:textId="77777777" w:rsidR="00392AD5" w:rsidRDefault="003846BA">
      <w:pPr>
        <w:pStyle w:val="B1"/>
      </w:pPr>
      <w:r>
        <w:t>1&gt;</w:t>
      </w:r>
      <w:r>
        <w:tab/>
        <w:t xml:space="preserve">else if Msg3 transmission </w:t>
      </w:r>
      <w:r>
        <w:rPr>
          <w:lang w:eastAsia="ko-KR"/>
        </w:rPr>
        <w:t xml:space="preserve">(i.e. initial transmission or HARQ retransmission) </w:t>
      </w:r>
      <w:r>
        <w:t>is transmitted on a non-terrestrial network:</w:t>
      </w:r>
    </w:p>
    <w:p w14:paraId="6261EA5F" w14:textId="77777777" w:rsidR="00392AD5" w:rsidRDefault="003846BA">
      <w:pPr>
        <w:pStyle w:val="B2"/>
      </w:pPr>
      <w:r>
        <w:t>2&gt;</w:t>
      </w:r>
      <w:r>
        <w:tab/>
        <w:t xml:space="preserve">start or restart the </w:t>
      </w:r>
      <w:r>
        <w:rPr>
          <w:rStyle w:val="af7"/>
          <w:lang w:eastAsia="ko-KR"/>
        </w:rPr>
        <w:t>ra-ContentionResolutionTimer</w:t>
      </w:r>
      <w:r>
        <w:t xml:space="preserve"> in the first symbol after the end of the Msg3 transmission plus the UE-gNB RTT.</w:t>
      </w:r>
    </w:p>
    <w:p w14:paraId="61693CC4" w14:textId="77777777" w:rsidR="00392AD5" w:rsidRDefault="003846BA">
      <w:pPr>
        <w:pStyle w:val="B1"/>
        <w:rPr>
          <w:lang w:eastAsia="zh-CN"/>
        </w:rPr>
      </w:pPr>
      <w:r>
        <w:rPr>
          <w:lang w:eastAsia="zh-CN"/>
        </w:rPr>
        <w:t>1&gt;</w:t>
      </w:r>
      <w:r>
        <w:rPr>
          <w:lang w:eastAsia="zh-CN"/>
        </w:rPr>
        <w:tab/>
        <w:t>else:</w:t>
      </w:r>
    </w:p>
    <w:p w14:paraId="1D4D0784" w14:textId="77777777" w:rsidR="00392AD5" w:rsidRDefault="003846BA">
      <w:pPr>
        <w:pStyle w:val="B2"/>
        <w:rPr>
          <w:lang w:eastAsia="ko-KR"/>
        </w:rPr>
      </w:pPr>
      <w:r>
        <w:rPr>
          <w:lang w:eastAsia="ko-KR"/>
        </w:rPr>
        <w:t>2&gt;</w:t>
      </w:r>
      <w:r>
        <w:rPr>
          <w:lang w:eastAsia="ko-KR"/>
        </w:rPr>
        <w:tab/>
        <w:t xml:space="preserve">start or restart the </w:t>
      </w:r>
      <w:r>
        <w:rPr>
          <w:i/>
          <w:lang w:eastAsia="ko-KR"/>
        </w:rPr>
        <w:t>ra-ContentionResolutionTimer</w:t>
      </w:r>
      <w:r>
        <w:rPr>
          <w:lang w:eastAsia="ko-KR"/>
        </w:rPr>
        <w:t xml:space="preserve"> in the first symbol after the end of the Msg3 transmission.</w:t>
      </w:r>
    </w:p>
    <w:p w14:paraId="2F262467" w14:textId="77777777" w:rsidR="00392AD5" w:rsidRDefault="003846BA">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654F47E7" w14:textId="77777777" w:rsidR="00392AD5" w:rsidRDefault="003846BA">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2D864382" w14:textId="77777777" w:rsidR="00392AD5" w:rsidRDefault="003846BA">
      <w:pPr>
        <w:pStyle w:val="B2"/>
        <w:rPr>
          <w:lang w:eastAsia="ko-KR"/>
        </w:rPr>
      </w:pPr>
      <w:r>
        <w:rPr>
          <w:lang w:eastAsia="ko-KR"/>
        </w:rPr>
        <w:lastRenderedPageBreak/>
        <w:t>2&gt;</w:t>
      </w:r>
      <w:r>
        <w:rPr>
          <w:lang w:eastAsia="ko-KR"/>
        </w:rPr>
        <w:tab/>
        <w:t>if the C-RNTI MAC CE was included in Msg3:</w:t>
      </w:r>
    </w:p>
    <w:p w14:paraId="12D89CDC" w14:textId="77777777" w:rsidR="00392AD5" w:rsidRDefault="003846BA">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 or</w:t>
      </w:r>
    </w:p>
    <w:p w14:paraId="1B06541A" w14:textId="77777777" w:rsidR="00392AD5" w:rsidRDefault="003846BA">
      <w:pPr>
        <w:pStyle w:val="B3"/>
        <w:rPr>
          <w:lang w:eastAsia="ko-KR"/>
        </w:rPr>
      </w:pPr>
      <w:r>
        <w:rPr>
          <w:lang w:eastAsia="ko-KR"/>
        </w:rPr>
        <w:t>3&gt;</w:t>
      </w:r>
      <w:r>
        <w:rPr>
          <w:lang w:eastAsia="ko-KR"/>
        </w:rPr>
        <w:tab/>
        <w:t>if the Random Access procedure was initiated by a PDCCH order and the PDCCH transmission is addressed to the C-RNTI; or</w:t>
      </w:r>
    </w:p>
    <w:p w14:paraId="5CD53B6A" w14:textId="77777777" w:rsidR="00392AD5" w:rsidRDefault="003846BA">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7B5546C4" w14:textId="77777777" w:rsidR="00392AD5" w:rsidRDefault="003846BA">
      <w:pPr>
        <w:pStyle w:val="B4"/>
        <w:rPr>
          <w:lang w:eastAsia="ko-KR"/>
        </w:rPr>
      </w:pPr>
      <w:r>
        <w:rPr>
          <w:lang w:eastAsia="ko-KR"/>
        </w:rPr>
        <w:t>4&gt;</w:t>
      </w:r>
      <w:r>
        <w:rPr>
          <w:lang w:eastAsia="ko-KR"/>
        </w:rPr>
        <w:tab/>
        <w:t>consider this Contention Resolution successful;</w:t>
      </w:r>
    </w:p>
    <w:p w14:paraId="1188D7AC" w14:textId="77777777" w:rsidR="00392AD5" w:rsidRDefault="003846BA">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49C6AEBC" w14:textId="77777777" w:rsidR="00392AD5" w:rsidRDefault="003846BA">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662A468D" w14:textId="77777777" w:rsidR="00392AD5" w:rsidRDefault="003846BA">
      <w:pPr>
        <w:pStyle w:val="B4"/>
        <w:rPr>
          <w:lang w:eastAsia="ko-KR"/>
        </w:rPr>
      </w:pPr>
      <w:r>
        <w:rPr>
          <w:lang w:eastAsia="ko-KR"/>
        </w:rPr>
        <w:t>4&gt;</w:t>
      </w:r>
      <w:r>
        <w:rPr>
          <w:lang w:eastAsia="ko-KR"/>
        </w:rPr>
        <w:tab/>
        <w:t>consider this Random Access procedure successfully completed.</w:t>
      </w:r>
    </w:p>
    <w:p w14:paraId="7EE16A68" w14:textId="77777777" w:rsidR="00392AD5" w:rsidRDefault="003846BA">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28BC1A29" w14:textId="77777777" w:rsidR="00392AD5" w:rsidRDefault="003846BA">
      <w:pPr>
        <w:pStyle w:val="B3"/>
        <w:rPr>
          <w:lang w:eastAsia="ko-KR"/>
        </w:rPr>
      </w:pPr>
      <w:r>
        <w:rPr>
          <w:lang w:eastAsia="ko-KR"/>
        </w:rPr>
        <w:t>3&gt;</w:t>
      </w:r>
      <w:r>
        <w:rPr>
          <w:lang w:eastAsia="ko-KR"/>
        </w:rPr>
        <w:tab/>
        <w:t>if the MAC PDU is successfully decoded:</w:t>
      </w:r>
    </w:p>
    <w:p w14:paraId="53444C78" w14:textId="77777777" w:rsidR="00392AD5" w:rsidRDefault="003846BA">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7E366C8F" w14:textId="77777777" w:rsidR="00392AD5" w:rsidRDefault="003846BA">
      <w:pPr>
        <w:pStyle w:val="B4"/>
        <w:rPr>
          <w:lang w:eastAsia="ko-KR"/>
        </w:rPr>
      </w:pPr>
      <w:r>
        <w:rPr>
          <w:lang w:eastAsia="ko-KR"/>
        </w:rPr>
        <w:t>4&gt;</w:t>
      </w:r>
      <w:r>
        <w:rPr>
          <w:lang w:eastAsia="ko-KR"/>
        </w:rPr>
        <w:tab/>
        <w:t>if the MAC PDU contains a UE Contention Resolution Identity MAC CE; and</w:t>
      </w:r>
    </w:p>
    <w:p w14:paraId="08EFA968" w14:textId="77777777" w:rsidR="00392AD5" w:rsidRDefault="003846BA">
      <w:pPr>
        <w:pStyle w:val="B4"/>
        <w:rPr>
          <w:lang w:eastAsia="ko-KR"/>
        </w:rPr>
      </w:pPr>
      <w:r>
        <w:rPr>
          <w:lang w:eastAsia="ko-KR"/>
        </w:rPr>
        <w:t>4&gt;</w:t>
      </w:r>
      <w:r>
        <w:rPr>
          <w:lang w:eastAsia="ko-KR"/>
        </w:rPr>
        <w:tab/>
        <w:t>if the UE Contention Resolution Identity in the MAC CE matches the CCCH SDU transmitted in Msg3:</w:t>
      </w:r>
    </w:p>
    <w:p w14:paraId="6D42AD35" w14:textId="77777777" w:rsidR="00392AD5" w:rsidRDefault="003846BA">
      <w:pPr>
        <w:pStyle w:val="B5"/>
        <w:rPr>
          <w:lang w:eastAsia="ko-KR"/>
        </w:rPr>
      </w:pPr>
      <w:r>
        <w:rPr>
          <w:lang w:eastAsia="ko-KR"/>
        </w:rPr>
        <w:t>5&gt;</w:t>
      </w:r>
      <w:r>
        <w:rPr>
          <w:lang w:eastAsia="ko-KR"/>
        </w:rPr>
        <w:tab/>
        <w:t>consider this Contention Resolution successful and finish the disassembly and demultiplexing of the MAC PDU;</w:t>
      </w:r>
    </w:p>
    <w:p w14:paraId="31FBAD76" w14:textId="77777777" w:rsidR="00392AD5" w:rsidRDefault="003846BA">
      <w:pPr>
        <w:pStyle w:val="B5"/>
        <w:rPr>
          <w:lang w:eastAsia="ko-KR"/>
        </w:rPr>
      </w:pPr>
      <w:r>
        <w:rPr>
          <w:lang w:eastAsia="ko-KR"/>
        </w:rPr>
        <w:t>5&gt;</w:t>
      </w:r>
      <w:r>
        <w:rPr>
          <w:lang w:eastAsia="ko-KR"/>
        </w:rPr>
        <w:tab/>
        <w:t>if this Random Access procedure was initiated for SI request:</w:t>
      </w:r>
    </w:p>
    <w:p w14:paraId="1F3A4E3A" w14:textId="77777777" w:rsidR="00392AD5" w:rsidRDefault="003846BA">
      <w:pPr>
        <w:pStyle w:val="B6"/>
        <w:rPr>
          <w:lang w:eastAsia="ko-KR"/>
        </w:rPr>
      </w:pPr>
      <w:r>
        <w:rPr>
          <w:lang w:eastAsia="ko-KR"/>
        </w:rPr>
        <w:t>6&gt;</w:t>
      </w:r>
      <w:r>
        <w:rPr>
          <w:lang w:eastAsia="ko-KR"/>
        </w:rPr>
        <w:tab/>
        <w:t>indicate the reception of an acknowledgement for SI request to upper layers.</w:t>
      </w:r>
    </w:p>
    <w:p w14:paraId="1AD7D00E" w14:textId="77777777" w:rsidR="00392AD5" w:rsidRDefault="003846BA">
      <w:pPr>
        <w:pStyle w:val="B5"/>
        <w:rPr>
          <w:lang w:eastAsia="ko-KR"/>
        </w:rPr>
      </w:pPr>
      <w:r>
        <w:rPr>
          <w:lang w:eastAsia="ko-KR"/>
        </w:rPr>
        <w:t>5&gt;</w:t>
      </w:r>
      <w:r>
        <w:rPr>
          <w:lang w:eastAsia="ko-KR"/>
        </w:rPr>
        <w:tab/>
        <w:t>else:</w:t>
      </w:r>
    </w:p>
    <w:p w14:paraId="6455596A" w14:textId="77777777" w:rsidR="00392AD5" w:rsidRDefault="003846BA">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3954176B" w14:textId="77777777" w:rsidR="00392AD5" w:rsidRDefault="003846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6A132A87" w14:textId="77777777" w:rsidR="00392AD5" w:rsidRDefault="003846BA">
      <w:pPr>
        <w:pStyle w:val="B5"/>
        <w:rPr>
          <w:lang w:eastAsia="ko-KR"/>
        </w:rPr>
      </w:pPr>
      <w:r>
        <w:rPr>
          <w:lang w:eastAsia="ko-KR"/>
        </w:rPr>
        <w:t>5&gt;</w:t>
      </w:r>
      <w:r>
        <w:rPr>
          <w:lang w:eastAsia="ko-KR"/>
        </w:rPr>
        <w:tab/>
        <w:t>consider this Random Access procedure successfully completed.</w:t>
      </w:r>
    </w:p>
    <w:p w14:paraId="7C5361E5" w14:textId="77777777" w:rsidR="00392AD5" w:rsidRDefault="003846BA">
      <w:pPr>
        <w:pStyle w:val="B4"/>
        <w:rPr>
          <w:lang w:eastAsia="ko-KR"/>
        </w:rPr>
      </w:pPr>
      <w:r>
        <w:rPr>
          <w:lang w:eastAsia="ko-KR"/>
        </w:rPr>
        <w:t>4&gt;</w:t>
      </w:r>
      <w:r>
        <w:rPr>
          <w:lang w:eastAsia="ko-KR"/>
        </w:rPr>
        <w:tab/>
        <w:t>else:</w:t>
      </w:r>
    </w:p>
    <w:p w14:paraId="25DF7AC4" w14:textId="77777777" w:rsidR="00392AD5" w:rsidRDefault="003846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09756C53" w14:textId="77777777" w:rsidR="00392AD5" w:rsidRDefault="003846BA">
      <w:pPr>
        <w:pStyle w:val="B5"/>
        <w:rPr>
          <w:lang w:eastAsia="ko-KR"/>
        </w:rPr>
      </w:pPr>
      <w:r>
        <w:rPr>
          <w:lang w:eastAsia="ko-KR"/>
        </w:rPr>
        <w:t>5&gt;</w:t>
      </w:r>
      <w:r>
        <w:rPr>
          <w:lang w:eastAsia="ko-KR"/>
        </w:rPr>
        <w:tab/>
        <w:t>consider this Contention Resolution not successful and discard the successfully decoded MAC PDU.</w:t>
      </w:r>
    </w:p>
    <w:p w14:paraId="78C96BB0" w14:textId="77777777" w:rsidR="00392AD5" w:rsidRDefault="003846BA">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62354056" w14:textId="77777777" w:rsidR="00392AD5" w:rsidRDefault="003846BA">
      <w:pPr>
        <w:pStyle w:val="B2"/>
      </w:pPr>
      <w:r>
        <w:t>2&gt;</w:t>
      </w:r>
      <w:r>
        <w:tab/>
        <w:t>if Msg3 transmission was transmitted on a non-terrestrial network:</w:t>
      </w:r>
    </w:p>
    <w:p w14:paraId="2FF217C2" w14:textId="77777777" w:rsidR="00392AD5" w:rsidRDefault="003846BA">
      <w:pPr>
        <w:pStyle w:val="B3"/>
        <w:rPr>
          <w:iCs/>
        </w:rPr>
      </w:pPr>
      <w:r>
        <w:t>3&gt;</w:t>
      </w:r>
      <w:r>
        <w:tab/>
        <w:t xml:space="preserve">if no PDCCH addressed to TC-RNTI indicating uplink grant for a Msg3 retransmission is received after the start of the </w:t>
      </w:r>
      <w:r>
        <w:rPr>
          <w:i/>
          <w:iCs/>
        </w:rPr>
        <w:t>ra-ContentionResolutionTimer</w:t>
      </w:r>
      <w:r>
        <w:rPr>
          <w:iCs/>
        </w:rPr>
        <w:t>:</w:t>
      </w:r>
    </w:p>
    <w:p w14:paraId="75863242" w14:textId="77777777" w:rsidR="00392AD5" w:rsidRDefault="003846BA">
      <w:pPr>
        <w:pStyle w:val="B4"/>
        <w:rPr>
          <w:lang w:eastAsia="ko-KR"/>
        </w:rPr>
      </w:pPr>
      <w:r>
        <w:rPr>
          <w:lang w:eastAsia="ko-KR"/>
        </w:rPr>
        <w:t>4&gt;</w:t>
      </w:r>
      <w:r>
        <w:rPr>
          <w:lang w:eastAsia="ko-KR"/>
        </w:rPr>
        <w:tab/>
        <w:t xml:space="preserve">discard the </w:t>
      </w:r>
      <w:r>
        <w:rPr>
          <w:i/>
          <w:iCs/>
          <w:lang w:eastAsia="ko-KR"/>
        </w:rPr>
        <w:t>TEMPORARY_C-RNTI</w:t>
      </w:r>
      <w:r>
        <w:rPr>
          <w:lang w:eastAsia="ko-KR"/>
        </w:rPr>
        <w:t>;</w:t>
      </w:r>
    </w:p>
    <w:p w14:paraId="38430470" w14:textId="77777777" w:rsidR="00392AD5" w:rsidRDefault="003846BA">
      <w:pPr>
        <w:pStyle w:val="B4"/>
        <w:rPr>
          <w:lang w:eastAsia="ko-KR"/>
        </w:rPr>
      </w:pPr>
      <w:r>
        <w:rPr>
          <w:lang w:eastAsia="ko-KR"/>
        </w:rPr>
        <w:t>4&gt;</w:t>
      </w:r>
      <w:r>
        <w:rPr>
          <w:lang w:eastAsia="ko-KR"/>
        </w:rPr>
        <w:tab/>
        <w:t>consider the Contention Resolution not successful.</w:t>
      </w:r>
    </w:p>
    <w:p w14:paraId="7E0E1D44" w14:textId="77777777" w:rsidR="00392AD5" w:rsidRDefault="003846BA">
      <w:pPr>
        <w:pStyle w:val="B2"/>
        <w:rPr>
          <w:lang w:eastAsia="ko-KR"/>
        </w:rPr>
      </w:pPr>
      <w:r>
        <w:rPr>
          <w:lang w:eastAsia="ko-KR"/>
        </w:rPr>
        <w:t>2&gt;</w:t>
      </w:r>
      <w:r>
        <w:rPr>
          <w:lang w:eastAsia="ko-KR"/>
        </w:rPr>
        <w:tab/>
        <w:t>else:</w:t>
      </w:r>
    </w:p>
    <w:p w14:paraId="7E85BF12" w14:textId="77777777" w:rsidR="00392AD5" w:rsidRDefault="003846BA">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6C002207" w14:textId="77777777" w:rsidR="00392AD5" w:rsidRDefault="003846BA">
      <w:pPr>
        <w:pStyle w:val="B3"/>
        <w:rPr>
          <w:lang w:eastAsia="ko-KR"/>
        </w:rPr>
      </w:pPr>
      <w:r>
        <w:rPr>
          <w:lang w:eastAsia="ko-KR"/>
        </w:rPr>
        <w:lastRenderedPageBreak/>
        <w:t>3&gt;</w:t>
      </w:r>
      <w:r>
        <w:rPr>
          <w:lang w:eastAsia="ko-KR"/>
        </w:rPr>
        <w:tab/>
        <w:t>consider the Contention Resolution not successful.</w:t>
      </w:r>
    </w:p>
    <w:p w14:paraId="5C26568F" w14:textId="77777777" w:rsidR="00392AD5" w:rsidRDefault="003846BA">
      <w:pPr>
        <w:pStyle w:val="B1"/>
        <w:rPr>
          <w:lang w:eastAsia="ko-KR"/>
        </w:rPr>
      </w:pPr>
      <w:r>
        <w:rPr>
          <w:lang w:eastAsia="ko-KR"/>
        </w:rPr>
        <w:t>1&gt;</w:t>
      </w:r>
      <w:r>
        <w:rPr>
          <w:lang w:eastAsia="ko-KR"/>
        </w:rPr>
        <w:tab/>
        <w:t>if the Contention Resolution is considered not successful:</w:t>
      </w:r>
    </w:p>
    <w:p w14:paraId="45D39B11" w14:textId="77777777" w:rsidR="00392AD5" w:rsidRDefault="003846BA">
      <w:pPr>
        <w:pStyle w:val="B2"/>
        <w:rPr>
          <w:lang w:eastAsia="ko-KR"/>
        </w:rPr>
      </w:pPr>
      <w:r>
        <w:rPr>
          <w:lang w:eastAsia="ko-KR"/>
        </w:rPr>
        <w:t>2&gt;</w:t>
      </w:r>
      <w:r>
        <w:rPr>
          <w:lang w:eastAsia="ko-KR"/>
        </w:rPr>
        <w:tab/>
        <w:t>flush the HARQ buffer used for transmission of the MAC PDU in the Msg3 buffer;</w:t>
      </w:r>
    </w:p>
    <w:p w14:paraId="61F0C353" w14:textId="77777777" w:rsidR="00392AD5" w:rsidRDefault="003846BA">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6C82336C" w14:textId="77777777" w:rsidR="00392AD5" w:rsidRDefault="003846BA">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59FBA221" w14:textId="77777777" w:rsidR="00392AD5" w:rsidRDefault="003846BA">
      <w:pPr>
        <w:pStyle w:val="B3"/>
        <w:rPr>
          <w:lang w:eastAsia="ko-KR"/>
        </w:rPr>
      </w:pPr>
      <w:r>
        <w:rPr>
          <w:lang w:eastAsia="ko-KR"/>
        </w:rPr>
        <w:t>3&gt;</w:t>
      </w:r>
      <w:r>
        <w:rPr>
          <w:lang w:eastAsia="ko-KR"/>
        </w:rPr>
        <w:tab/>
        <w:t>indicate a Random Access problem to upper layers.</w:t>
      </w:r>
    </w:p>
    <w:p w14:paraId="2587BB69" w14:textId="77777777" w:rsidR="00392AD5" w:rsidRDefault="003846BA">
      <w:pPr>
        <w:pStyle w:val="B3"/>
        <w:rPr>
          <w:lang w:eastAsia="ko-KR"/>
        </w:rPr>
      </w:pPr>
      <w:r>
        <w:rPr>
          <w:lang w:eastAsia="ko-KR"/>
        </w:rPr>
        <w:t>3&gt;</w:t>
      </w:r>
      <w:r>
        <w:rPr>
          <w:lang w:eastAsia="ko-KR"/>
        </w:rPr>
        <w:tab/>
        <w:t>if this Random Access procedure was triggered for SI request:</w:t>
      </w:r>
    </w:p>
    <w:p w14:paraId="632D6271" w14:textId="77777777" w:rsidR="00392AD5" w:rsidRDefault="003846BA">
      <w:pPr>
        <w:pStyle w:val="B4"/>
        <w:rPr>
          <w:lang w:eastAsia="ko-KR"/>
        </w:rPr>
      </w:pPr>
      <w:r>
        <w:rPr>
          <w:lang w:eastAsia="ko-KR"/>
        </w:rPr>
        <w:t>4&gt;</w:t>
      </w:r>
      <w:r>
        <w:rPr>
          <w:lang w:eastAsia="ko-KR"/>
        </w:rPr>
        <w:tab/>
        <w:t>consider the Random Access procedure unsuccessfully completed.</w:t>
      </w:r>
    </w:p>
    <w:p w14:paraId="5F2664D6" w14:textId="77777777" w:rsidR="00392AD5" w:rsidRDefault="003846BA">
      <w:pPr>
        <w:pStyle w:val="B2"/>
        <w:rPr>
          <w:lang w:eastAsia="ko-KR"/>
        </w:rPr>
      </w:pPr>
      <w:r>
        <w:rPr>
          <w:lang w:eastAsia="ko-KR"/>
        </w:rPr>
        <w:t>2&gt;</w:t>
      </w:r>
      <w:r>
        <w:rPr>
          <w:lang w:eastAsia="ko-KR"/>
        </w:rPr>
        <w:tab/>
        <w:t>if the Random Access procedure is not completed:</w:t>
      </w:r>
    </w:p>
    <w:p w14:paraId="5EF75323" w14:textId="77777777" w:rsidR="00392AD5" w:rsidRDefault="003846BA">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39E336B9" w14:textId="77777777" w:rsidR="00C32243" w:rsidRDefault="00C32243" w:rsidP="00C32243">
      <w:pPr>
        <w:pStyle w:val="B4"/>
        <w:rPr>
          <w:ins w:id="215" w:author="ZTE" w:date="2023-12-01T11:15:00Z"/>
          <w:lang w:eastAsia="ko-KR"/>
        </w:rPr>
      </w:pPr>
      <w:ins w:id="216" w:author="ZTE" w:date="2023-12-01T11:15:00Z">
        <w:r>
          <w:rPr>
            <w:lang w:eastAsia="ko-KR"/>
          </w:rPr>
          <w:t>4&gt;</w:t>
        </w:r>
        <w:r>
          <w:rPr>
            <w:lang w:eastAsia="ko-KR"/>
          </w:rPr>
          <w:tab/>
          <w:t xml:space="preserve">if the </w:t>
        </w:r>
        <w:proofErr w:type="gramStart"/>
        <w:r>
          <w:rPr>
            <w:lang w:eastAsia="ko-KR"/>
          </w:rPr>
          <w:t>Random Access</w:t>
        </w:r>
        <w:proofErr w:type="gramEnd"/>
        <w:r>
          <w:rPr>
            <w:lang w:eastAsia="ko-KR"/>
          </w:rPr>
          <w:t xml:space="preserve"> Preamble is transmitted with repetitions and contention-free Random Access Resources have not been provided for this Random Access procedure:</w:t>
        </w:r>
      </w:ins>
    </w:p>
    <w:p w14:paraId="5CB72DAC" w14:textId="77777777" w:rsidR="00C32243" w:rsidRDefault="00C32243" w:rsidP="00C32243">
      <w:pPr>
        <w:pStyle w:val="B5"/>
        <w:rPr>
          <w:ins w:id="217" w:author="ZTE" w:date="2023-12-01T11:15:00Z"/>
          <w:lang w:eastAsia="ko-KR"/>
        </w:rPr>
      </w:pPr>
      <w:ins w:id="218" w:author="ZTE" w:date="2023-12-01T11:15:00Z">
        <w:r>
          <w:rPr>
            <w:lang w:eastAsia="ko-KR"/>
          </w:rPr>
          <w:t>5&gt; if PREAMBLE_TRANSMISSION_COUNTER = [</w:t>
        </w:r>
        <w:r>
          <w:rPr>
            <w:i/>
            <w:lang w:eastAsia="ko-KR"/>
          </w:rPr>
          <w:t>preambleTransMax-Msg1-Repetition</w:t>
        </w:r>
        <w:r>
          <w:rPr>
            <w:lang w:eastAsia="ko-KR"/>
          </w:rPr>
          <w:t>] + 1; or</w:t>
        </w:r>
      </w:ins>
    </w:p>
    <w:p w14:paraId="7A6010D9" w14:textId="77777777" w:rsidR="00C32243" w:rsidRDefault="00C32243" w:rsidP="00C32243">
      <w:pPr>
        <w:pStyle w:val="B5"/>
        <w:rPr>
          <w:ins w:id="219" w:author="ZTE" w:date="2023-12-01T11:15:00Z"/>
          <w:lang w:eastAsia="ko-KR"/>
        </w:rPr>
      </w:pPr>
      <w:ins w:id="220" w:author="ZTE" w:date="2023-12-01T11:15:00Z">
        <w:r>
          <w:rPr>
            <w:lang w:eastAsia="ko-KR"/>
          </w:rPr>
          <w:t>5&gt; if PREAMBLE_TRANSMISSION_COUNTER = 2*[</w:t>
        </w:r>
        <w:r>
          <w:rPr>
            <w:i/>
            <w:lang w:eastAsia="ko-KR"/>
          </w:rPr>
          <w:t>preambleTransMax-Msg1-Repetition</w:t>
        </w:r>
        <w:r>
          <w:rPr>
            <w:lang w:eastAsia="ko-KR"/>
          </w:rPr>
          <w:t>] + 1:</w:t>
        </w:r>
      </w:ins>
    </w:p>
    <w:p w14:paraId="52734E37" w14:textId="77777777" w:rsidR="00C32243" w:rsidRDefault="00C32243" w:rsidP="00C32243">
      <w:pPr>
        <w:pStyle w:val="B6"/>
        <w:rPr>
          <w:ins w:id="221" w:author="ZTE" w:date="2023-12-01T11:15:00Z"/>
          <w:lang w:eastAsia="ko-KR"/>
        </w:rPr>
      </w:pPr>
      <w:ins w:id="222" w:author="ZTE" w:date="2023-12-01T11:15:00Z">
        <w:r>
          <w:rPr>
            <w:lang w:eastAsia="ko-KR"/>
          </w:rPr>
          <w:t>6&gt;</w:t>
        </w:r>
        <w:r>
          <w:rPr>
            <w:lang w:eastAsia="ko-KR"/>
          </w:rPr>
          <w:tab/>
          <w:t xml:space="preserve">if set of </w:t>
        </w:r>
        <w:proofErr w:type="gramStart"/>
        <w:r>
          <w:rPr>
            <w:lang w:eastAsia="ko-KR"/>
          </w:rPr>
          <w:t>Random Access</w:t>
        </w:r>
        <w:proofErr w:type="gramEnd"/>
        <w:r>
          <w:rPr>
            <w:lang w:eastAsia="ko-KR"/>
          </w:rPr>
          <w:t xml:space="preserve">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available;</w:t>
        </w:r>
      </w:ins>
    </w:p>
    <w:p w14:paraId="2C8C77B6" w14:textId="77777777" w:rsidR="00C32243" w:rsidRDefault="00C32243" w:rsidP="00C32243">
      <w:pPr>
        <w:pStyle w:val="B7"/>
        <w:ind w:left="2268" w:hanging="283"/>
        <w:rPr>
          <w:ins w:id="223" w:author="ZTE" w:date="2023-12-01T11:15:00Z"/>
        </w:rPr>
      </w:pPr>
      <w:ins w:id="224" w:author="ZTE" w:date="2023-12-01T11:15:00Z">
        <w:r>
          <w:t>7&gt;</w:t>
        </w:r>
        <w:r>
          <w:tab/>
          <w:t xml:space="preserve">select the set of </w:t>
        </w:r>
        <w:proofErr w:type="gramStart"/>
        <w:r>
          <w:t>Random Access</w:t>
        </w:r>
        <w:proofErr w:type="gramEnd"/>
        <w:r>
          <w:t xml:space="preserve"> resources associated with the next higher Msg1 repetition number with the same feature or feature combination for this Random Access procedure.</w:t>
        </w:r>
      </w:ins>
    </w:p>
    <w:p w14:paraId="23D951E4" w14:textId="77777777" w:rsidR="00C32243" w:rsidRDefault="00C32243" w:rsidP="00C32243">
      <w:pPr>
        <w:pStyle w:val="B7"/>
        <w:ind w:left="2268" w:hanging="283"/>
        <w:rPr>
          <w:ins w:id="225" w:author="ZTE" w:date="2023-12-01T11:15:00Z"/>
        </w:rPr>
      </w:pPr>
      <w:ins w:id="226" w:author="ZTE" w:date="2023-12-01T11:15:00Z">
        <w:r>
          <w:t>7&gt;</w:t>
        </w:r>
        <w:r>
          <w:tab/>
          <w:t xml:space="preserve">initialize </w:t>
        </w:r>
        <w:r>
          <w:rPr>
            <w:i/>
            <w:lang w:eastAsia="ko-KR"/>
          </w:rPr>
          <w:t>startPreambleForThisPartition</w:t>
        </w:r>
        <w:r>
          <w:t xml:space="preserve">, </w:t>
        </w:r>
        <w:r>
          <w:rPr>
            <w:i/>
          </w:rPr>
          <w:t>numberOfPreamblesPerSSB-ForThisPartition</w:t>
        </w:r>
        <w:r>
          <w:t xml:space="preserve">, </w:t>
        </w:r>
        <w:r>
          <w:rPr>
            <w:i/>
          </w:rPr>
          <w:t>ssb-SharedRO-MaskIndex</w:t>
        </w:r>
        <w:r>
          <w:t xml:space="preserve"> and </w:t>
        </w:r>
        <w:r>
          <w:rPr>
            <w:i/>
          </w:rPr>
          <w:t>numberOfRA-PreamblesGroupA</w:t>
        </w:r>
        <w:r>
          <w:t xml:space="preserve"> parameters for the </w:t>
        </w:r>
        <w:proofErr w:type="gramStart"/>
        <w:r>
          <w:t>Random Access</w:t>
        </w:r>
        <w:proofErr w:type="gramEnd"/>
        <w:r>
          <w:t xml:space="preserve"> procedure according to the values configured by RRC for the selected set of Random Access resources.</w:t>
        </w:r>
      </w:ins>
    </w:p>
    <w:p w14:paraId="41B2C25D" w14:textId="41733853" w:rsidR="00392AD5" w:rsidRDefault="003846BA">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01D75084" w14:textId="77777777" w:rsidR="00392AD5" w:rsidRDefault="003846BA">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3C388C8E" w14:textId="77777777" w:rsidR="00392AD5" w:rsidRDefault="003846BA">
      <w:pPr>
        <w:pStyle w:val="B5"/>
        <w:rPr>
          <w:lang w:eastAsia="ko-KR"/>
        </w:rPr>
      </w:pPr>
      <w:r>
        <w:t>5&gt;</w:t>
      </w:r>
      <w:r>
        <w:tab/>
      </w:r>
      <w:r>
        <w:rPr>
          <w:lang w:eastAsia="ko-KR"/>
        </w:rPr>
        <w:t>perform the Random Access Resource selection procedure (see clause 5.1.2);</w:t>
      </w:r>
    </w:p>
    <w:p w14:paraId="6074EAB2" w14:textId="77777777" w:rsidR="00392AD5" w:rsidRDefault="003846BA">
      <w:pPr>
        <w:pStyle w:val="B4"/>
        <w:rPr>
          <w:lang w:eastAsia="ko-KR"/>
        </w:rPr>
      </w:pPr>
      <w:r>
        <w:rPr>
          <w:lang w:eastAsia="ko-KR"/>
        </w:rPr>
        <w:t>4&gt;</w:t>
      </w:r>
      <w:r>
        <w:rPr>
          <w:lang w:eastAsia="ko-KR"/>
        </w:rPr>
        <w:tab/>
        <w:t>else:</w:t>
      </w:r>
    </w:p>
    <w:p w14:paraId="005C879C" w14:textId="77777777" w:rsidR="00392AD5" w:rsidRDefault="003846BA">
      <w:pPr>
        <w:pStyle w:val="B5"/>
        <w:rPr>
          <w:lang w:eastAsia="ko-KR"/>
        </w:rPr>
      </w:pPr>
      <w:r>
        <w:rPr>
          <w:lang w:eastAsia="ko-KR"/>
        </w:rPr>
        <w:t>5&gt;</w:t>
      </w:r>
      <w:r>
        <w:rPr>
          <w:lang w:eastAsia="ko-KR"/>
        </w:rPr>
        <w:tab/>
        <w:t>perform the Random Access Resource selection procedure (see clause 5.1.2) after the backoff time.</w:t>
      </w:r>
    </w:p>
    <w:p w14:paraId="78CB1015" w14:textId="77777777" w:rsidR="00392AD5" w:rsidRDefault="003846BA">
      <w:pPr>
        <w:pStyle w:val="B3"/>
      </w:pPr>
      <w:bookmarkStart w:id="227" w:name="_Toc29239825"/>
      <w:r>
        <w:t>3&gt;</w:t>
      </w:r>
      <w:r>
        <w:tab/>
        <w:t xml:space="preserve">else (i.e. the </w:t>
      </w:r>
      <w:r>
        <w:rPr>
          <w:i/>
          <w:iCs/>
        </w:rPr>
        <w:t>RA_TYPE</w:t>
      </w:r>
      <w:r>
        <w:t xml:space="preserve"> is set to </w:t>
      </w:r>
      <w:r>
        <w:rPr>
          <w:i/>
          <w:iCs/>
        </w:rPr>
        <w:t>2-stepRA</w:t>
      </w:r>
      <w:r>
        <w:t>):</w:t>
      </w:r>
    </w:p>
    <w:p w14:paraId="2135007A" w14:textId="77777777" w:rsidR="00392AD5" w:rsidRDefault="003846BA">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095FFA27" w14:textId="77777777" w:rsidR="00392AD5" w:rsidRDefault="003846BA">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420C55A0" w14:textId="77777777" w:rsidR="00392AD5" w:rsidRDefault="003846BA">
      <w:pPr>
        <w:pStyle w:val="B5"/>
        <w:rPr>
          <w:lang w:eastAsia="en-US"/>
        </w:rPr>
      </w:pPr>
      <w:r>
        <w:rPr>
          <w:lang w:eastAsia="ko-KR"/>
        </w:rPr>
        <w:t>5&gt;</w:t>
      </w:r>
      <w:r>
        <w:rPr>
          <w:lang w:eastAsia="ko-KR"/>
        </w:rPr>
        <w:tab/>
      </w:r>
      <w:r>
        <w:t>perform initialization of variables specific to Random Access type as specified in clause 5.1.1a;</w:t>
      </w:r>
    </w:p>
    <w:p w14:paraId="6E3DC273" w14:textId="77777777" w:rsidR="00392AD5" w:rsidRDefault="003846BA">
      <w:pPr>
        <w:pStyle w:val="B5"/>
      </w:pPr>
      <w:r>
        <w:t>5&gt;</w:t>
      </w:r>
      <w:r>
        <w:tab/>
        <w:t>flush HARQ buffer used for the transmission of MAC PDU in the MSGA buffer;</w:t>
      </w:r>
    </w:p>
    <w:p w14:paraId="5259A21F" w14:textId="77777777" w:rsidR="00392AD5" w:rsidRDefault="003846BA">
      <w:pPr>
        <w:pStyle w:val="B5"/>
        <w:rPr>
          <w:lang w:eastAsia="ko-KR"/>
        </w:rPr>
      </w:pPr>
      <w:r>
        <w:t>5&gt;</w:t>
      </w:r>
      <w:r>
        <w:tab/>
        <w:t>discard explicitly signalled contention-free 2-step RA type Random Access Resources, if any;</w:t>
      </w:r>
    </w:p>
    <w:p w14:paraId="53AD7247" w14:textId="77777777" w:rsidR="00392AD5" w:rsidRDefault="003846BA">
      <w:pPr>
        <w:pStyle w:val="B5"/>
        <w:rPr>
          <w:lang w:eastAsia="ko-KR"/>
        </w:rPr>
      </w:pPr>
      <w:r>
        <w:rPr>
          <w:lang w:eastAsia="ko-KR"/>
        </w:rPr>
        <w:t>5&gt;</w:t>
      </w:r>
      <w:r>
        <w:rPr>
          <w:lang w:eastAsia="ko-KR"/>
        </w:rPr>
        <w:tab/>
        <w:t>perform the Random Access Resource selection as specified in clause 5.1.2.</w:t>
      </w:r>
    </w:p>
    <w:p w14:paraId="4005E0AA" w14:textId="77777777" w:rsidR="00392AD5" w:rsidRDefault="003846BA">
      <w:pPr>
        <w:pStyle w:val="B4"/>
        <w:rPr>
          <w:lang w:eastAsia="ko-KR"/>
        </w:rPr>
      </w:pPr>
      <w:r>
        <w:rPr>
          <w:lang w:eastAsia="ko-KR"/>
        </w:rPr>
        <w:t>4&gt;</w:t>
      </w:r>
      <w:r>
        <w:rPr>
          <w:lang w:eastAsia="ko-KR"/>
        </w:rPr>
        <w:tab/>
        <w:t>else:</w:t>
      </w:r>
    </w:p>
    <w:p w14:paraId="3C88AF8D" w14:textId="77777777" w:rsidR="00392AD5" w:rsidRDefault="003846BA">
      <w:pPr>
        <w:pStyle w:val="B5"/>
        <w:rPr>
          <w:lang w:eastAsia="ko-KR"/>
        </w:rPr>
      </w:pPr>
      <w:r>
        <w:rPr>
          <w:lang w:eastAsia="ko-KR"/>
        </w:rPr>
        <w:lastRenderedPageBreak/>
        <w:t>5&gt;</w:t>
      </w:r>
      <w:r>
        <w:rPr>
          <w:lang w:eastAsia="ko-KR"/>
        </w:rPr>
        <w:tab/>
        <w:t xml:space="preserve">select a random backoff time according to a uniform distribution between 0 and the </w:t>
      </w:r>
      <w:r>
        <w:rPr>
          <w:i/>
          <w:lang w:eastAsia="ko-KR"/>
        </w:rPr>
        <w:t>PREAMBLE_BACKOFF</w:t>
      </w:r>
      <w:r>
        <w:rPr>
          <w:lang w:eastAsia="ko-KR"/>
        </w:rPr>
        <w:t>;</w:t>
      </w:r>
    </w:p>
    <w:p w14:paraId="62C38D3C" w14:textId="77777777" w:rsidR="00392AD5" w:rsidRDefault="003846BA">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030E2EE9" w14:textId="77777777" w:rsidR="00392AD5" w:rsidRDefault="003846BA">
      <w:pPr>
        <w:pStyle w:val="B6"/>
        <w:rPr>
          <w:lang w:eastAsia="en-US"/>
        </w:rPr>
      </w:pPr>
      <w:r>
        <w:t>6&gt;</w:t>
      </w:r>
      <w:r>
        <w:tab/>
        <w:t xml:space="preserve">perform the Random Access Resource selection procedure </w:t>
      </w:r>
      <w:r>
        <w:rPr>
          <w:rFonts w:eastAsia="宋体"/>
          <w:lang w:eastAsia="zh-CN"/>
        </w:rPr>
        <w:t xml:space="preserve">for 2-step RA type </w:t>
      </w:r>
      <w:r>
        <w:t>as specified in clause 5.1.2a.</w:t>
      </w:r>
    </w:p>
    <w:p w14:paraId="522A5AA3" w14:textId="77777777" w:rsidR="00392AD5" w:rsidRDefault="003846BA">
      <w:pPr>
        <w:pStyle w:val="B5"/>
      </w:pPr>
      <w:r>
        <w:t>5&gt;</w:t>
      </w:r>
      <w:r>
        <w:tab/>
        <w:t>else:</w:t>
      </w:r>
    </w:p>
    <w:p w14:paraId="3DE40FAF" w14:textId="77777777" w:rsidR="00392AD5" w:rsidRDefault="003846BA">
      <w:pPr>
        <w:pStyle w:val="B6"/>
        <w:rPr>
          <w:lang w:eastAsia="ko-KR"/>
        </w:rPr>
      </w:pPr>
      <w:r>
        <w:t>6&gt;</w:t>
      </w:r>
      <w:r>
        <w:tab/>
        <w:t>perform the Random Access Resource selection for 2-step RA type procedure (see clause 5.1.2a) after the backoff time.</w:t>
      </w:r>
    </w:p>
    <w:p w14:paraId="713A8FB4" w14:textId="77777777" w:rsidR="00392AD5" w:rsidRDefault="003846BA">
      <w:pPr>
        <w:pStyle w:val="3"/>
        <w:rPr>
          <w:lang w:eastAsia="ko-KR"/>
        </w:rPr>
      </w:pPr>
      <w:bookmarkStart w:id="228" w:name="_Toc46490310"/>
      <w:bookmarkStart w:id="229" w:name="_Toc52796467"/>
      <w:bookmarkStart w:id="230" w:name="_Toc37296184"/>
      <w:bookmarkStart w:id="231" w:name="_Toc52752005"/>
      <w:bookmarkStart w:id="232" w:name="_Toc146701124"/>
      <w:r>
        <w:rPr>
          <w:lang w:eastAsia="ko-KR"/>
        </w:rPr>
        <w:t>5.1.6</w:t>
      </w:r>
      <w:r>
        <w:rPr>
          <w:lang w:eastAsia="ko-KR"/>
        </w:rPr>
        <w:tab/>
        <w:t>Completion of the Random Access procedure</w:t>
      </w:r>
      <w:bookmarkEnd w:id="227"/>
      <w:bookmarkEnd w:id="228"/>
      <w:bookmarkEnd w:id="229"/>
      <w:bookmarkEnd w:id="230"/>
      <w:bookmarkEnd w:id="231"/>
      <w:bookmarkEnd w:id="232"/>
    </w:p>
    <w:p w14:paraId="6EA7D224" w14:textId="77777777" w:rsidR="00392AD5" w:rsidRDefault="003846BA">
      <w:pPr>
        <w:rPr>
          <w:lang w:eastAsia="ko-KR"/>
        </w:rPr>
      </w:pPr>
      <w:r>
        <w:rPr>
          <w:lang w:eastAsia="ko-KR"/>
        </w:rPr>
        <w:t>Upon completion of the Random Access procedure, the MAC entity shall:</w:t>
      </w:r>
    </w:p>
    <w:p w14:paraId="3735A2B1" w14:textId="77777777" w:rsidR="00392AD5" w:rsidRDefault="003846BA">
      <w:pPr>
        <w:pStyle w:val="B1"/>
        <w:rPr>
          <w:lang w:eastAsia="ko-KR"/>
        </w:rPr>
      </w:pPr>
      <w:r>
        <w:rPr>
          <w:lang w:eastAsia="ko-KR"/>
        </w:rPr>
        <w:t>1&gt;</w:t>
      </w:r>
      <w:r>
        <w:rPr>
          <w:lang w:eastAsia="ko-KR"/>
        </w:rPr>
        <w:tab/>
        <w:t>discard any explicitly signalled contention-free</w:t>
      </w:r>
      <w:r>
        <w:t xml:space="preserve"> </w:t>
      </w:r>
      <w:r>
        <w:rPr>
          <w:lang w:eastAsia="ko-KR"/>
        </w:rPr>
        <w:t>Random Access Resources</w:t>
      </w:r>
      <w:r>
        <w:t xml:space="preserve"> for 2-step RA type and 4-step RA type </w:t>
      </w:r>
      <w:r>
        <w:rPr>
          <w:lang w:eastAsia="ko-KR"/>
        </w:rPr>
        <w:t>except the 4-step RA type contention-free Random Access Resources for beam failure recovery request, if any;</w:t>
      </w:r>
    </w:p>
    <w:p w14:paraId="1FAF44A2" w14:textId="77777777" w:rsidR="00392AD5" w:rsidRDefault="003846BA">
      <w:pPr>
        <w:pStyle w:val="B1"/>
        <w:rPr>
          <w:lang w:eastAsia="ko-KR"/>
        </w:rPr>
      </w:pPr>
      <w:r>
        <w:rPr>
          <w:lang w:eastAsia="ko-KR"/>
        </w:rPr>
        <w:t>1&gt;</w:t>
      </w:r>
      <w:r>
        <w:rPr>
          <w:lang w:eastAsia="ko-KR"/>
        </w:rPr>
        <w:tab/>
        <w:t>flush the HARQ buffer used for transmission of the MAC PDU in the Msg3 buffer and the MSGA buffer.</w:t>
      </w:r>
    </w:p>
    <w:p w14:paraId="21E8B6A6" w14:textId="77777777" w:rsidR="00392AD5" w:rsidRDefault="003846BA">
      <w:pPr>
        <w:pStyle w:val="B1"/>
        <w:ind w:left="0" w:firstLine="0"/>
        <w:rPr>
          <w:lang w:eastAsia="ko-KR"/>
        </w:rPr>
      </w:pPr>
      <w:r>
        <w:rPr>
          <w:lang w:eastAsia="ko-KR"/>
        </w:rPr>
        <w:t>Upon successful completion of the Random Access procedure initiated for DAPS handover, the target MAC entity shall:</w:t>
      </w:r>
    </w:p>
    <w:p w14:paraId="77B3AFD4" w14:textId="77777777" w:rsidR="00392AD5" w:rsidRDefault="003846BA">
      <w:pPr>
        <w:pStyle w:val="B1"/>
        <w:rPr>
          <w:lang w:eastAsia="ko-KR"/>
        </w:rPr>
      </w:pPr>
      <w:r>
        <w:rPr>
          <w:lang w:eastAsia="ko-KR"/>
        </w:rPr>
        <w:t>1&gt;</w:t>
      </w:r>
      <w:r>
        <w:tab/>
        <w:t>indicate the successful completion of the Random Access procedure to the upper layers.</w:t>
      </w:r>
    </w:p>
    <w:p w14:paraId="436D5AB1" w14:textId="77777777" w:rsidR="00392AD5" w:rsidRDefault="003846BA">
      <w:pPr>
        <w:pStyle w:val="Note-Boxed"/>
        <w:jc w:val="center"/>
        <w:rPr>
          <w:rFonts w:ascii="Times New Roman" w:hAnsi="Times New Roman" w:cs="Times New Roman"/>
          <w:lang w:val="en-US"/>
        </w:rPr>
      </w:pPr>
      <w:bookmarkStart w:id="233" w:name="_Toc37296192"/>
      <w:bookmarkStart w:id="234" w:name="_Toc29239833"/>
      <w:bookmarkStart w:id="235" w:name="_Toc52752013"/>
      <w:bookmarkStart w:id="236" w:name="_Toc46490318"/>
      <w:bookmarkStart w:id="237" w:name="_Toc52796475"/>
      <w:bookmarkStart w:id="238" w:name="_Toc146701133"/>
      <w:r>
        <w:rPr>
          <w:rFonts w:ascii="Times New Roman" w:eastAsia="宋体" w:hAnsi="Times New Roman" w:cs="Times New Roman"/>
          <w:lang w:val="en-US" w:eastAsia="zh-CN"/>
        </w:rPr>
        <w:t>NEXT</w:t>
      </w:r>
      <w:r>
        <w:rPr>
          <w:rFonts w:ascii="Times New Roman" w:hAnsi="Times New Roman" w:cs="Times New Roman"/>
          <w:lang w:val="en-US"/>
        </w:rPr>
        <w:t xml:space="preserve"> CHANGES</w:t>
      </w:r>
    </w:p>
    <w:p w14:paraId="553D09BF" w14:textId="77777777" w:rsidR="00392AD5" w:rsidRDefault="003846BA">
      <w:pPr>
        <w:pStyle w:val="2"/>
        <w:rPr>
          <w:lang w:eastAsia="ko-KR"/>
        </w:rPr>
      </w:pPr>
      <w:r>
        <w:rPr>
          <w:lang w:eastAsia="ko-KR"/>
        </w:rPr>
        <w:t>5.4</w:t>
      </w:r>
      <w:r>
        <w:rPr>
          <w:lang w:eastAsia="ko-KR"/>
        </w:rPr>
        <w:tab/>
        <w:t>UL-SCH data transfer</w:t>
      </w:r>
      <w:bookmarkEnd w:id="233"/>
      <w:bookmarkEnd w:id="234"/>
      <w:bookmarkEnd w:id="235"/>
      <w:bookmarkEnd w:id="236"/>
      <w:bookmarkEnd w:id="237"/>
      <w:bookmarkEnd w:id="238"/>
    </w:p>
    <w:p w14:paraId="21ABCF3D" w14:textId="77777777" w:rsidR="00392AD5" w:rsidRDefault="003846BA">
      <w:pPr>
        <w:pStyle w:val="3"/>
        <w:rPr>
          <w:lang w:eastAsia="ko-KR"/>
        </w:rPr>
      </w:pPr>
      <w:bookmarkStart w:id="239" w:name="_Toc52752018"/>
      <w:bookmarkStart w:id="240" w:name="_Toc52796480"/>
      <w:bookmarkStart w:id="241" w:name="_Toc46490323"/>
      <w:bookmarkStart w:id="242" w:name="_Toc146701138"/>
      <w:bookmarkStart w:id="243" w:name="_Toc29239838"/>
      <w:bookmarkStart w:id="244" w:name="_Toc37296197"/>
      <w:r>
        <w:rPr>
          <w:lang w:eastAsia="ko-KR"/>
        </w:rPr>
        <w:t>5.4.3</w:t>
      </w:r>
      <w:r>
        <w:rPr>
          <w:lang w:eastAsia="ko-KR"/>
        </w:rPr>
        <w:tab/>
        <w:t>Multiplexing and assembly</w:t>
      </w:r>
      <w:bookmarkEnd w:id="239"/>
      <w:bookmarkEnd w:id="240"/>
      <w:bookmarkEnd w:id="241"/>
      <w:bookmarkEnd w:id="242"/>
      <w:bookmarkEnd w:id="243"/>
      <w:bookmarkEnd w:id="244"/>
    </w:p>
    <w:p w14:paraId="573A0B62" w14:textId="77777777" w:rsidR="00392AD5" w:rsidRDefault="003846BA">
      <w:pPr>
        <w:pStyle w:val="4"/>
        <w:rPr>
          <w:lang w:eastAsia="ko-KR"/>
        </w:rPr>
      </w:pPr>
      <w:bookmarkStart w:id="245" w:name="_Toc52752019"/>
      <w:bookmarkStart w:id="246" w:name="_Toc37296198"/>
      <w:bookmarkStart w:id="247" w:name="_Toc29239839"/>
      <w:bookmarkStart w:id="248" w:name="_Toc52796481"/>
      <w:bookmarkStart w:id="249" w:name="_Toc46490324"/>
      <w:bookmarkStart w:id="250" w:name="_Toc146701139"/>
      <w:r>
        <w:rPr>
          <w:lang w:eastAsia="ko-KR"/>
        </w:rPr>
        <w:t>5.4.3.1</w:t>
      </w:r>
      <w:r>
        <w:rPr>
          <w:lang w:eastAsia="ko-KR"/>
        </w:rPr>
        <w:tab/>
        <w:t>Logical Channel Prioritization</w:t>
      </w:r>
      <w:bookmarkEnd w:id="245"/>
      <w:bookmarkEnd w:id="246"/>
      <w:bookmarkEnd w:id="247"/>
      <w:bookmarkEnd w:id="248"/>
      <w:bookmarkEnd w:id="249"/>
      <w:bookmarkEnd w:id="250"/>
    </w:p>
    <w:p w14:paraId="68D39F97" w14:textId="77777777" w:rsidR="00392AD5" w:rsidRDefault="003846BA">
      <w:pPr>
        <w:pStyle w:val="5"/>
        <w:rPr>
          <w:lang w:eastAsia="ko-KR"/>
        </w:rPr>
      </w:pPr>
      <w:bookmarkStart w:id="251" w:name="_Toc52796482"/>
      <w:bookmarkStart w:id="252" w:name="_Toc29239840"/>
      <w:bookmarkStart w:id="253" w:name="_Toc37296199"/>
      <w:bookmarkStart w:id="254" w:name="_Toc52752020"/>
      <w:bookmarkStart w:id="255" w:name="_Toc146701140"/>
      <w:bookmarkStart w:id="256" w:name="_Toc46490325"/>
      <w:r>
        <w:rPr>
          <w:lang w:eastAsia="ko-KR"/>
        </w:rPr>
        <w:t>5.4.3.1.1</w:t>
      </w:r>
      <w:r>
        <w:rPr>
          <w:lang w:eastAsia="ko-KR"/>
        </w:rPr>
        <w:tab/>
        <w:t>General</w:t>
      </w:r>
      <w:bookmarkEnd w:id="251"/>
      <w:bookmarkEnd w:id="252"/>
      <w:bookmarkEnd w:id="253"/>
      <w:bookmarkEnd w:id="254"/>
      <w:bookmarkEnd w:id="255"/>
      <w:bookmarkEnd w:id="256"/>
    </w:p>
    <w:p w14:paraId="199E60C3" w14:textId="77777777" w:rsidR="00392AD5" w:rsidRDefault="003846BA">
      <w:pPr>
        <w:rPr>
          <w:lang w:eastAsia="ko-KR"/>
        </w:rPr>
      </w:pPr>
      <w:r>
        <w:rPr>
          <w:lang w:eastAsia="ko-KR"/>
        </w:rPr>
        <w:t>The Logical Channel Prioritization (LCP) procedure is applied whenever a new transmission is performed.</w:t>
      </w:r>
    </w:p>
    <w:p w14:paraId="6BF2EACF" w14:textId="77777777" w:rsidR="00392AD5" w:rsidRDefault="003846BA">
      <w:pPr>
        <w:rPr>
          <w:lang w:eastAsia="ko-KR"/>
        </w:rPr>
      </w:pPr>
      <w:r>
        <w:rPr>
          <w:lang w:eastAsia="ko-KR"/>
        </w:rPr>
        <w:t>RRC controls the scheduling of uplink data by signalling for each logical channel per MAC entity:</w:t>
      </w:r>
    </w:p>
    <w:p w14:paraId="6126FC76" w14:textId="77777777" w:rsidR="00392AD5" w:rsidRDefault="003846BA">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2FB01F0C" w14:textId="77777777" w:rsidR="00392AD5" w:rsidRDefault="003846BA">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12A3E395" w14:textId="77777777" w:rsidR="00392AD5" w:rsidRDefault="003846BA">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45E84E6" w14:textId="77777777" w:rsidR="00392AD5" w:rsidRDefault="003846BA">
      <w:pPr>
        <w:rPr>
          <w:lang w:eastAsia="ko-KR"/>
        </w:rPr>
      </w:pPr>
      <w:r>
        <w:rPr>
          <w:lang w:eastAsia="ko-KR"/>
        </w:rPr>
        <w:t>RRC additionally controls the LCP procedure by configuring mapping restrictions for each logical channel:</w:t>
      </w:r>
    </w:p>
    <w:p w14:paraId="291D471E" w14:textId="77777777" w:rsidR="00392AD5" w:rsidRDefault="003846BA">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633E2263" w14:textId="77777777" w:rsidR="00392AD5" w:rsidRDefault="003846BA">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61BA1DA8" w14:textId="77777777" w:rsidR="00392AD5" w:rsidRDefault="003846BA">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C10B33D" w14:textId="77777777" w:rsidR="00392AD5" w:rsidRDefault="003846BA">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67B8F2A4" w14:textId="77777777" w:rsidR="00392AD5" w:rsidRDefault="003846BA">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3D41625B" w14:textId="77777777" w:rsidR="00392AD5" w:rsidRDefault="003846BA">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106722AA" w14:textId="77777777" w:rsidR="00392AD5" w:rsidRDefault="003846BA">
      <w:pPr>
        <w:pStyle w:val="B1"/>
        <w:rPr>
          <w:lang w:eastAsia="ko-KR"/>
        </w:rPr>
      </w:pPr>
      <w:r>
        <w:rPr>
          <w:lang w:eastAsia="ko-KR"/>
        </w:rPr>
        <w:lastRenderedPageBreak/>
        <w:t>-</w:t>
      </w:r>
      <w:r>
        <w:rPr>
          <w:lang w:eastAsia="ko-KR"/>
        </w:rPr>
        <w:tab/>
      </w:r>
      <w:r>
        <w:rPr>
          <w:i/>
        </w:rPr>
        <w:t>allowedHARQ-mode</w:t>
      </w:r>
      <w:r>
        <w:t xml:space="preserve"> </w:t>
      </w:r>
      <w:r>
        <w:rPr>
          <w:lang w:eastAsia="ko-KR"/>
        </w:rPr>
        <w:t>which sets the allowed UL HARQ mode for transmission.</w:t>
      </w:r>
    </w:p>
    <w:p w14:paraId="5FA992EC" w14:textId="77777777" w:rsidR="00392AD5" w:rsidRDefault="003846BA">
      <w:pPr>
        <w:rPr>
          <w:lang w:eastAsia="ko-KR"/>
        </w:rPr>
      </w:pPr>
      <w:r>
        <w:rPr>
          <w:lang w:eastAsia="ko-KR"/>
        </w:rPr>
        <w:t>The following UE variable is used for the Logical channel prioritization procedure:</w:t>
      </w:r>
    </w:p>
    <w:p w14:paraId="0776464C" w14:textId="77777777" w:rsidR="00392AD5" w:rsidRDefault="003846BA">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5F738DED" w14:textId="77777777" w:rsidR="00392AD5" w:rsidRDefault="003846BA">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6F189F67" w14:textId="77777777" w:rsidR="00392AD5" w:rsidRDefault="003846BA">
      <w:pPr>
        <w:rPr>
          <w:lang w:eastAsia="ko-KR"/>
        </w:rPr>
      </w:pPr>
      <w:r>
        <w:rPr>
          <w:lang w:eastAsia="ko-KR"/>
        </w:rPr>
        <w:t xml:space="preserve">For each logical channel </w:t>
      </w:r>
      <w:r>
        <w:rPr>
          <w:i/>
        </w:rPr>
        <w:t>j</w:t>
      </w:r>
      <w:r>
        <w:rPr>
          <w:lang w:eastAsia="ko-KR"/>
        </w:rPr>
        <w:t>, the MAC entity shall:</w:t>
      </w:r>
    </w:p>
    <w:p w14:paraId="1EA8183F" w14:textId="77777777" w:rsidR="00392AD5" w:rsidRDefault="003846BA">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1B6FD08" w14:textId="77777777" w:rsidR="00392AD5" w:rsidRDefault="003846BA">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5415F512" w14:textId="77777777" w:rsidR="00392AD5" w:rsidRDefault="003846BA">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69679338" w14:textId="77777777" w:rsidR="00392AD5" w:rsidRDefault="003846BA">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4587C9D3" w14:textId="77777777" w:rsidR="00392AD5" w:rsidRDefault="003846BA">
      <w:pPr>
        <w:pStyle w:val="5"/>
        <w:rPr>
          <w:lang w:eastAsia="ko-KR"/>
        </w:rPr>
      </w:pPr>
      <w:bookmarkStart w:id="257" w:name="_Toc29239841"/>
      <w:bookmarkStart w:id="258" w:name="_Toc46490326"/>
      <w:bookmarkStart w:id="259" w:name="_Toc52752021"/>
      <w:bookmarkStart w:id="260" w:name="_Toc146701141"/>
      <w:bookmarkStart w:id="261" w:name="_Toc52796483"/>
      <w:bookmarkStart w:id="262" w:name="_Toc37296200"/>
      <w:r>
        <w:rPr>
          <w:lang w:eastAsia="ko-KR"/>
        </w:rPr>
        <w:t>5.4.3.1.2</w:t>
      </w:r>
      <w:r>
        <w:rPr>
          <w:lang w:eastAsia="ko-KR"/>
        </w:rPr>
        <w:tab/>
        <w:t>Selection of logical channels</w:t>
      </w:r>
      <w:bookmarkEnd w:id="257"/>
      <w:bookmarkEnd w:id="258"/>
      <w:bookmarkEnd w:id="259"/>
      <w:bookmarkEnd w:id="260"/>
      <w:bookmarkEnd w:id="261"/>
      <w:bookmarkEnd w:id="262"/>
    </w:p>
    <w:p w14:paraId="05566E82" w14:textId="77777777" w:rsidR="00392AD5" w:rsidRDefault="003846BA">
      <w:pPr>
        <w:rPr>
          <w:lang w:eastAsia="ko-KR"/>
        </w:rPr>
      </w:pPr>
      <w:r>
        <w:rPr>
          <w:lang w:eastAsia="ko-KR"/>
        </w:rPr>
        <w:t>The MAC entity shall, when a new transmission is performed:</w:t>
      </w:r>
    </w:p>
    <w:p w14:paraId="5FDA364F" w14:textId="77777777" w:rsidR="00392AD5" w:rsidRDefault="003846BA">
      <w:pPr>
        <w:pStyle w:val="B1"/>
        <w:rPr>
          <w:lang w:eastAsia="ko-KR"/>
        </w:rPr>
      </w:pPr>
      <w:r>
        <w:rPr>
          <w:lang w:eastAsia="ko-KR"/>
        </w:rPr>
        <w:t>1&gt;</w:t>
      </w:r>
      <w:r>
        <w:rPr>
          <w:lang w:eastAsia="ko-KR"/>
        </w:rPr>
        <w:tab/>
        <w:t>select the logical channels for each UL grant that satisfy all the following conditions:</w:t>
      </w:r>
    </w:p>
    <w:p w14:paraId="516260AC" w14:textId="77777777" w:rsidR="00392AD5" w:rsidRDefault="003846BA">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46237682" w14:textId="77777777" w:rsidR="00392AD5" w:rsidRDefault="003846BA">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598632C4" w14:textId="77777777" w:rsidR="00392AD5" w:rsidRDefault="003846BA">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0C56655E" w14:textId="77777777" w:rsidR="00392AD5" w:rsidRDefault="003846BA">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97B8AA8" w14:textId="77777777" w:rsidR="00392AD5" w:rsidRDefault="003846BA">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4383421F" w14:textId="77777777" w:rsidR="00392AD5" w:rsidRDefault="003846BA">
      <w:pPr>
        <w:pStyle w:val="B2"/>
        <w:rPr>
          <w:rFonts w:eastAsia="Malgun Gothic"/>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1D8C791A" w14:textId="77777777" w:rsidR="00392AD5" w:rsidRDefault="003846BA">
      <w:pPr>
        <w:pStyle w:val="B2"/>
        <w:rPr>
          <w:lang w:eastAsia="ko-KR"/>
        </w:rPr>
      </w:pPr>
      <w:r>
        <w:rPr>
          <w:lang w:eastAsia="ko-KR"/>
        </w:rPr>
        <w:t>2&gt;</w:t>
      </w:r>
      <w:r>
        <w:rPr>
          <w:lang w:eastAsia="ko-KR"/>
        </w:rPr>
        <w:tab/>
      </w:r>
      <w:r>
        <w:rPr>
          <w:i/>
          <w:iCs/>
        </w:rPr>
        <w:t>allowedHARQ-mode</w:t>
      </w:r>
      <w:r>
        <w:rPr>
          <w:lang w:eastAsia="ko-KR"/>
        </w:rPr>
        <w:t>, if configured, includes the allowed UL HARQ mode for the HARQ process associated to the UL grant.</w:t>
      </w:r>
    </w:p>
    <w:p w14:paraId="310EAC1E" w14:textId="77777777" w:rsidR="00392AD5" w:rsidRDefault="003846BA">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1AEDD44A" w14:textId="77777777" w:rsidR="00392AD5" w:rsidRDefault="003846BA">
      <w:pPr>
        <w:pStyle w:val="5"/>
        <w:rPr>
          <w:lang w:eastAsia="ko-KR"/>
        </w:rPr>
      </w:pPr>
      <w:bookmarkStart w:id="263" w:name="_Toc146701142"/>
      <w:bookmarkStart w:id="264" w:name="_Toc52752022"/>
      <w:bookmarkStart w:id="265" w:name="_Toc52796484"/>
      <w:bookmarkStart w:id="266" w:name="_Toc37296201"/>
      <w:bookmarkStart w:id="267" w:name="_Toc46490327"/>
      <w:bookmarkStart w:id="268" w:name="_Toc29239842"/>
      <w:r>
        <w:rPr>
          <w:lang w:eastAsia="ko-KR"/>
        </w:rPr>
        <w:t>5.4.3.1.3</w:t>
      </w:r>
      <w:r>
        <w:rPr>
          <w:lang w:eastAsia="ko-KR"/>
        </w:rPr>
        <w:tab/>
        <w:t>Allocation of resources</w:t>
      </w:r>
      <w:bookmarkEnd w:id="263"/>
      <w:bookmarkEnd w:id="264"/>
      <w:bookmarkEnd w:id="265"/>
      <w:bookmarkEnd w:id="266"/>
      <w:bookmarkEnd w:id="267"/>
      <w:bookmarkEnd w:id="268"/>
    </w:p>
    <w:p w14:paraId="30F5E91C" w14:textId="77777777" w:rsidR="00392AD5" w:rsidRDefault="003846BA">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64FCA2EC" w14:textId="77777777" w:rsidR="00392AD5" w:rsidRDefault="003846BA">
      <w:pPr>
        <w:rPr>
          <w:lang w:eastAsia="ko-KR"/>
        </w:rPr>
      </w:pPr>
      <w:r>
        <w:rPr>
          <w:lang w:eastAsia="ko-KR"/>
        </w:rPr>
        <w:t>The MAC entity shall, when a new transmission is performed:</w:t>
      </w:r>
    </w:p>
    <w:p w14:paraId="4B032A13" w14:textId="77777777" w:rsidR="00392AD5" w:rsidRDefault="003846BA">
      <w:pPr>
        <w:pStyle w:val="B1"/>
        <w:rPr>
          <w:lang w:eastAsia="ko-KR"/>
        </w:rPr>
      </w:pPr>
      <w:r>
        <w:rPr>
          <w:lang w:eastAsia="ko-KR"/>
        </w:rPr>
        <w:t>1&gt;</w:t>
      </w:r>
      <w:r>
        <w:rPr>
          <w:lang w:eastAsia="ko-KR"/>
        </w:rPr>
        <w:tab/>
        <w:t>allocate resources to the logical channels as follows:</w:t>
      </w:r>
    </w:p>
    <w:p w14:paraId="5371FBC9" w14:textId="77777777" w:rsidR="00392AD5" w:rsidRDefault="003846BA">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56D5228A" w14:textId="77777777" w:rsidR="00392AD5" w:rsidRDefault="003846BA">
      <w:pPr>
        <w:pStyle w:val="B2"/>
      </w:pPr>
      <w:r>
        <w:rPr>
          <w:lang w:eastAsia="ko-KR"/>
        </w:rPr>
        <w:lastRenderedPageBreak/>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499ADDC7" w14:textId="77777777" w:rsidR="00392AD5" w:rsidRDefault="003846BA">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553AE65F" w14:textId="77777777" w:rsidR="00392AD5" w:rsidRDefault="003846BA">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4FA4A480" w14:textId="77777777" w:rsidR="00392AD5" w:rsidRDefault="003846BA">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A47A21B" w14:textId="77777777" w:rsidR="00392AD5" w:rsidRDefault="003846BA">
      <w:pPr>
        <w:rPr>
          <w:lang w:eastAsia="ko-KR"/>
        </w:rPr>
      </w:pPr>
      <w:r>
        <w:rPr>
          <w:lang w:eastAsia="ko-KR"/>
        </w:rPr>
        <w:t>The UE shall also follow the rules below during the scheduling procedures above:</w:t>
      </w:r>
    </w:p>
    <w:p w14:paraId="2922DD52" w14:textId="77777777" w:rsidR="00392AD5" w:rsidRDefault="003846BA">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99161D7" w14:textId="77777777" w:rsidR="00392AD5" w:rsidRDefault="003846BA">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196340C9" w14:textId="77777777" w:rsidR="00392AD5" w:rsidRDefault="003846BA">
      <w:pPr>
        <w:pStyle w:val="B1"/>
        <w:rPr>
          <w:lang w:eastAsia="ko-KR"/>
        </w:rPr>
      </w:pPr>
      <w:r>
        <w:rPr>
          <w:lang w:eastAsia="ko-KR"/>
        </w:rPr>
        <w:t>-</w:t>
      </w:r>
      <w:r>
        <w:rPr>
          <w:lang w:eastAsia="ko-KR"/>
        </w:rPr>
        <w:tab/>
        <w:t>the UE should maximise the transmission of data;</w:t>
      </w:r>
    </w:p>
    <w:p w14:paraId="0FB92408" w14:textId="77777777" w:rsidR="00392AD5" w:rsidRDefault="003846BA">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CA8058C" w14:textId="77777777" w:rsidR="00392AD5" w:rsidRDefault="003846BA">
      <w:pPr>
        <w:rPr>
          <w:lang w:eastAsia="ko-KR"/>
        </w:rPr>
      </w:pPr>
      <w:r>
        <w:rPr>
          <w:lang w:eastAsia="ko-KR"/>
        </w:rPr>
        <w:t>The MAC entity shall:</w:t>
      </w:r>
    </w:p>
    <w:p w14:paraId="64E9A000" w14:textId="77777777" w:rsidR="00392AD5" w:rsidRDefault="003846BA">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71AC1F86" w14:textId="77777777" w:rsidR="00392AD5" w:rsidRDefault="003846BA">
      <w:pPr>
        <w:pStyle w:val="B2"/>
        <w:rPr>
          <w:lang w:eastAsia="ko-KR"/>
        </w:rPr>
      </w:pPr>
      <w:r>
        <w:rPr>
          <w:lang w:eastAsia="ko-KR"/>
        </w:rPr>
        <w:t>2&gt;</w:t>
      </w:r>
      <w:r>
        <w:rPr>
          <w:lang w:eastAsia="ko-KR"/>
        </w:rPr>
        <w:tab/>
        <w:t>if there is no UCI to be multiplexed on this PUSCH transmission as specified in TS 38.213 [6]; and</w:t>
      </w:r>
    </w:p>
    <w:p w14:paraId="73425DB9" w14:textId="77777777" w:rsidR="00392AD5" w:rsidRDefault="003846BA">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541280C3" w14:textId="77777777" w:rsidR="00392AD5" w:rsidRDefault="003846BA">
      <w:pPr>
        <w:pStyle w:val="B2"/>
        <w:rPr>
          <w:lang w:eastAsia="ko-KR"/>
        </w:rPr>
      </w:pPr>
      <w:r>
        <w:rPr>
          <w:lang w:eastAsia="ko-KR"/>
        </w:rPr>
        <w:t>2&gt;</w:t>
      </w:r>
      <w:r>
        <w:rPr>
          <w:lang w:eastAsia="ko-KR"/>
        </w:rPr>
        <w:tab/>
        <w:t>if the MAC PDU includes zero MAC SDUs</w:t>
      </w:r>
      <w:r>
        <w:t xml:space="preserve">; </w:t>
      </w:r>
      <w:r>
        <w:rPr>
          <w:lang w:eastAsia="ko-KR"/>
        </w:rPr>
        <w:t>and</w:t>
      </w:r>
    </w:p>
    <w:p w14:paraId="64E28ABC" w14:textId="77777777" w:rsidR="00392AD5" w:rsidRDefault="003846BA">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1F13C97" w14:textId="77777777" w:rsidR="00392AD5" w:rsidRDefault="003846BA">
      <w:pPr>
        <w:pStyle w:val="B3"/>
      </w:pPr>
      <w:r>
        <w:rPr>
          <w:lang w:eastAsia="ko-KR"/>
        </w:rPr>
        <w:t>3&gt;</w:t>
      </w:r>
      <w:r>
        <w:tab/>
        <w:t>not generate a MAC PDU for the HARQ entity.</w:t>
      </w:r>
    </w:p>
    <w:p w14:paraId="7EAE5514" w14:textId="77777777" w:rsidR="00392AD5" w:rsidRDefault="003846BA">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102D382" w14:textId="77777777" w:rsidR="00392AD5" w:rsidRDefault="003846BA">
      <w:pPr>
        <w:pStyle w:val="B2"/>
        <w:rPr>
          <w:lang w:eastAsia="ko-KR"/>
        </w:rPr>
      </w:pPr>
      <w:r>
        <w:rPr>
          <w:lang w:eastAsia="ko-KR"/>
        </w:rPr>
        <w:t>2&gt;</w:t>
      </w:r>
      <w:r>
        <w:rPr>
          <w:lang w:eastAsia="ko-KR"/>
        </w:rPr>
        <w:tab/>
        <w:t>if there is no aperiodic CSI requested for this PUSCH transmission as specified in TS 38.212 [9]; and</w:t>
      </w:r>
    </w:p>
    <w:p w14:paraId="6478E3C9" w14:textId="77777777" w:rsidR="00392AD5" w:rsidRDefault="003846BA">
      <w:pPr>
        <w:pStyle w:val="B2"/>
        <w:rPr>
          <w:lang w:eastAsia="ko-KR"/>
        </w:rPr>
      </w:pPr>
      <w:r>
        <w:rPr>
          <w:lang w:eastAsia="ko-KR"/>
        </w:rPr>
        <w:t>2&gt;</w:t>
      </w:r>
      <w:r>
        <w:rPr>
          <w:lang w:eastAsia="ko-KR"/>
        </w:rPr>
        <w:tab/>
        <w:t>if the MAC PDU includes zero MAC SDUs; and</w:t>
      </w:r>
    </w:p>
    <w:p w14:paraId="0CC793C1" w14:textId="77777777" w:rsidR="00392AD5" w:rsidRDefault="003846BA">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5F7C0A1C" w14:textId="77777777" w:rsidR="00392AD5" w:rsidRDefault="003846BA">
      <w:pPr>
        <w:pStyle w:val="B3"/>
      </w:pPr>
      <w:r>
        <w:rPr>
          <w:lang w:eastAsia="ko-KR"/>
        </w:rPr>
        <w:t>3&gt;</w:t>
      </w:r>
      <w:r>
        <w:tab/>
        <w:t>not generate a MAC PDU for the HARQ entity.</w:t>
      </w:r>
    </w:p>
    <w:p w14:paraId="349CBA73" w14:textId="77777777" w:rsidR="00392AD5" w:rsidRDefault="003846BA">
      <w:pPr>
        <w:rPr>
          <w:lang w:eastAsia="ko-KR"/>
        </w:rPr>
      </w:pPr>
      <w:r>
        <w:rPr>
          <w:lang w:eastAsia="ko-KR"/>
        </w:rPr>
        <w:t>Logical channels shall be prioritised in accordance with the following order (highest priority listed first):</w:t>
      </w:r>
    </w:p>
    <w:p w14:paraId="7BA9A54A" w14:textId="77777777" w:rsidR="00392AD5" w:rsidRDefault="003846BA">
      <w:pPr>
        <w:pStyle w:val="B1"/>
        <w:rPr>
          <w:lang w:eastAsia="ko-KR"/>
        </w:rPr>
      </w:pPr>
      <w:r>
        <w:rPr>
          <w:lang w:eastAsia="ko-KR"/>
        </w:rPr>
        <w:t>-</w:t>
      </w:r>
      <w:r>
        <w:rPr>
          <w:lang w:eastAsia="ko-KR"/>
        </w:rPr>
        <w:tab/>
        <w:t>MAC CE for C-RNTI, or data from UL-CCCH;</w:t>
      </w:r>
    </w:p>
    <w:p w14:paraId="36370E15" w14:textId="77777777" w:rsidR="00392AD5" w:rsidRDefault="003846BA">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7923FB64" w14:textId="77777777" w:rsidR="00392AD5" w:rsidRDefault="003846BA">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74701B45" w14:textId="77777777" w:rsidR="00392AD5" w:rsidRDefault="003846BA">
      <w:pPr>
        <w:pStyle w:val="B1"/>
        <w:rPr>
          <w:lang w:eastAsia="ko-KR"/>
        </w:rPr>
      </w:pPr>
      <w:r>
        <w:rPr>
          <w:lang w:eastAsia="ko-KR"/>
        </w:rPr>
        <w:lastRenderedPageBreak/>
        <w:t>-</w:t>
      </w:r>
      <w:r>
        <w:rPr>
          <w:lang w:eastAsia="ko-KR"/>
        </w:rPr>
        <w:tab/>
        <w:t>MAC CE for LBT failure;</w:t>
      </w:r>
    </w:p>
    <w:p w14:paraId="0BD30E4C" w14:textId="77777777" w:rsidR="00392AD5" w:rsidRDefault="003846BA">
      <w:pPr>
        <w:pStyle w:val="B1"/>
        <w:rPr>
          <w:lang w:eastAsia="ko-KR"/>
        </w:rPr>
      </w:pPr>
      <w:r>
        <w:rPr>
          <w:lang w:eastAsia="ko-KR"/>
        </w:rPr>
        <w:t>-</w:t>
      </w:r>
      <w:r>
        <w:rPr>
          <w:lang w:eastAsia="ko-KR"/>
        </w:rPr>
        <w:tab/>
        <w:t>MAC CE for Timing Advance Report;</w:t>
      </w:r>
    </w:p>
    <w:p w14:paraId="3AD82033" w14:textId="77777777" w:rsidR="00392AD5" w:rsidRDefault="003846BA">
      <w:pPr>
        <w:pStyle w:val="B1"/>
        <w:rPr>
          <w:lang w:eastAsia="ko-KR"/>
        </w:rPr>
      </w:pPr>
      <w:r>
        <w:t>-</w:t>
      </w:r>
      <w:r>
        <w:tab/>
        <w:t>MAC CE for SL-BSR prioritized according to clause 5.22.1.6;</w:t>
      </w:r>
    </w:p>
    <w:p w14:paraId="10580CE9" w14:textId="77777777" w:rsidR="00392AD5" w:rsidRDefault="003846BA">
      <w:pPr>
        <w:pStyle w:val="B1"/>
        <w:rPr>
          <w:lang w:eastAsia="ko-KR"/>
        </w:rPr>
      </w:pPr>
      <w:r>
        <w:rPr>
          <w:lang w:eastAsia="ko-KR"/>
        </w:rPr>
        <w:t>-</w:t>
      </w:r>
      <w:r>
        <w:rPr>
          <w:lang w:eastAsia="ko-KR"/>
        </w:rPr>
        <w:tab/>
        <w:t>MAC CE for (Extended) BSR, with exception of BSR included for padding;</w:t>
      </w:r>
    </w:p>
    <w:p w14:paraId="1CF40BF5" w14:textId="7B6779B9" w:rsidR="00392AD5" w:rsidRDefault="003846BA">
      <w:pPr>
        <w:pStyle w:val="B1"/>
        <w:widowControl w:val="0"/>
        <w:rPr>
          <w:lang w:eastAsia="ko-KR"/>
        </w:rPr>
      </w:pPr>
      <w:r>
        <w:rPr>
          <w:lang w:eastAsia="ko-KR"/>
        </w:rPr>
        <w:t>-</w:t>
      </w:r>
      <w:r>
        <w:rPr>
          <w:lang w:eastAsia="ko-KR"/>
        </w:rPr>
        <w:tab/>
        <w:t>MAC CE for (Enhanced) Single Entry PHR, or MAC CE for (Enhanced) Multiple Entry PHR</w:t>
      </w:r>
      <w:ins w:id="269" w:author="ZTE" w:date="2023-12-01T11:16:00Z">
        <w:r w:rsidR="00C32243">
          <w:rPr>
            <w:lang w:eastAsia="ko-KR"/>
          </w:rPr>
          <w:t xml:space="preserve"> or MAC CE for Single Entry PHR with assumed PUSCH, or MAC CE for Multiple Entry PHR with assumed PUSCH</w:t>
        </w:r>
      </w:ins>
      <w:r>
        <w:rPr>
          <w:lang w:eastAsia="ko-KR"/>
        </w:rPr>
        <w:t>;</w:t>
      </w:r>
    </w:p>
    <w:p w14:paraId="597B6A27" w14:textId="77777777" w:rsidR="00392AD5" w:rsidRDefault="003846BA">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6EA44430" w14:textId="77777777" w:rsidR="00392AD5" w:rsidRDefault="003846BA">
      <w:pPr>
        <w:pStyle w:val="B1"/>
        <w:widowControl w:val="0"/>
        <w:rPr>
          <w:lang w:eastAsia="ko-KR"/>
        </w:rPr>
      </w:pPr>
      <w:r>
        <w:rPr>
          <w:lang w:eastAsia="ko-KR"/>
        </w:rPr>
        <w:t>-</w:t>
      </w:r>
      <w:r>
        <w:rPr>
          <w:lang w:eastAsia="ko-KR"/>
        </w:rPr>
        <w:tab/>
        <w:t>MAC CE for the number of Desired Guard Symbols;</w:t>
      </w:r>
    </w:p>
    <w:p w14:paraId="2ED8E677" w14:textId="77777777" w:rsidR="00392AD5" w:rsidRDefault="003846BA">
      <w:pPr>
        <w:pStyle w:val="B1"/>
        <w:rPr>
          <w:lang w:eastAsia="ko-KR"/>
        </w:rPr>
      </w:pPr>
      <w:r>
        <w:rPr>
          <w:lang w:eastAsia="ko-KR"/>
        </w:rPr>
        <w:t>-</w:t>
      </w:r>
      <w:r>
        <w:rPr>
          <w:lang w:eastAsia="ko-KR"/>
        </w:rPr>
        <w:tab/>
        <w:t>MAC CE for Case-6 Timing Request;</w:t>
      </w:r>
    </w:p>
    <w:p w14:paraId="520E34FA" w14:textId="77777777" w:rsidR="00392AD5" w:rsidRDefault="003846BA">
      <w:pPr>
        <w:pStyle w:val="B1"/>
        <w:rPr>
          <w:lang w:eastAsia="ko-KR"/>
        </w:rPr>
      </w:pPr>
      <w:r>
        <w:rPr>
          <w:lang w:eastAsia="ko-KR"/>
        </w:rPr>
        <w:t>-</w:t>
      </w:r>
      <w:r>
        <w:rPr>
          <w:lang w:eastAsia="ko-KR"/>
        </w:rPr>
        <w:tab/>
        <w:t>MAC CE for (Extended) Pre-emptive BSR;</w:t>
      </w:r>
    </w:p>
    <w:p w14:paraId="06133B2F" w14:textId="77777777" w:rsidR="00392AD5" w:rsidRDefault="003846BA">
      <w:pPr>
        <w:pStyle w:val="B1"/>
        <w:widowControl w:val="0"/>
      </w:pPr>
      <w:r>
        <w:t>-</w:t>
      </w:r>
      <w:r>
        <w:tab/>
        <w:t>MAC CE for SL-BSR, with exception of SL-BSR prioritized according to clause 5.22.1.6 and SL-BSR included for padding;</w:t>
      </w:r>
    </w:p>
    <w:p w14:paraId="2AD21DD1" w14:textId="77777777" w:rsidR="00392AD5" w:rsidRDefault="003846BA">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59CEA70D" w14:textId="77777777" w:rsidR="00392AD5" w:rsidRDefault="003846BA">
      <w:pPr>
        <w:pStyle w:val="B1"/>
        <w:rPr>
          <w:lang w:eastAsia="ko-KR"/>
        </w:rPr>
      </w:pPr>
      <w:r>
        <w:rPr>
          <w:lang w:eastAsia="ko-KR"/>
        </w:rPr>
        <w:t>-</w:t>
      </w:r>
      <w:r>
        <w:rPr>
          <w:lang w:eastAsia="ko-KR"/>
        </w:rPr>
        <w:tab/>
        <w:t>data from any Logical Channel, except data from UL-CCCH;</w:t>
      </w:r>
    </w:p>
    <w:p w14:paraId="67EB8C8A" w14:textId="77777777" w:rsidR="00392AD5" w:rsidRDefault="003846BA">
      <w:pPr>
        <w:pStyle w:val="B1"/>
        <w:rPr>
          <w:lang w:eastAsia="ko-KR"/>
        </w:rPr>
      </w:pPr>
      <w:r>
        <w:rPr>
          <w:lang w:eastAsia="ko-KR"/>
        </w:rPr>
        <w:t>-</w:t>
      </w:r>
      <w:r>
        <w:rPr>
          <w:lang w:eastAsia="ko-KR"/>
        </w:rPr>
        <w:tab/>
        <w:t>MAC CE for Recommended bit rate query;</w:t>
      </w:r>
    </w:p>
    <w:p w14:paraId="527B7CC6" w14:textId="77777777" w:rsidR="00392AD5" w:rsidRDefault="003846BA">
      <w:pPr>
        <w:pStyle w:val="B1"/>
        <w:rPr>
          <w:lang w:eastAsia="ko-KR"/>
        </w:rPr>
      </w:pPr>
      <w:r>
        <w:rPr>
          <w:lang w:eastAsia="ko-KR"/>
        </w:rPr>
        <w:t>-</w:t>
      </w:r>
      <w:r>
        <w:rPr>
          <w:lang w:eastAsia="ko-KR"/>
        </w:rPr>
        <w:tab/>
        <w:t>MAC CE for BSR included for padding;</w:t>
      </w:r>
    </w:p>
    <w:p w14:paraId="666E8E52" w14:textId="77777777" w:rsidR="00392AD5" w:rsidRDefault="003846BA">
      <w:pPr>
        <w:pStyle w:val="B1"/>
      </w:pPr>
      <w:bookmarkStart w:id="270" w:name="_Toc29239843"/>
      <w:r>
        <w:t>-</w:t>
      </w:r>
      <w:r>
        <w:tab/>
        <w:t>MAC CE for SL-BSR included for padding.</w:t>
      </w:r>
    </w:p>
    <w:p w14:paraId="3A56CA30" w14:textId="77777777" w:rsidR="00392AD5" w:rsidRDefault="003846BA">
      <w:pPr>
        <w:pStyle w:val="NO"/>
      </w:pPr>
      <w:r>
        <w:rPr>
          <w:lang w:eastAsia="ko-KR"/>
        </w:rPr>
        <w:t>NOTE 2</w:t>
      </w:r>
      <w:r>
        <w:t>:</w:t>
      </w:r>
      <w:r>
        <w:tab/>
        <w:t>Prioritization among MAC CEs of same priority is up to UE implementation.</w:t>
      </w:r>
    </w:p>
    <w:p w14:paraId="2E976A95" w14:textId="77777777" w:rsidR="00392AD5" w:rsidRDefault="003846BA">
      <w:pPr>
        <w:rPr>
          <w:rFonts w:eastAsia="Malgun Gothic"/>
          <w:lang w:eastAsia="ko-KR"/>
        </w:rPr>
      </w:pPr>
      <w:bookmarkStart w:id="271" w:name="_Toc46490328"/>
      <w:bookmarkStart w:id="272" w:name="_Toc37296202"/>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1E09320" w14:textId="77777777" w:rsidR="00392AD5" w:rsidRDefault="003846BA">
      <w:pPr>
        <w:pStyle w:val="4"/>
        <w:rPr>
          <w:lang w:eastAsia="ko-KR"/>
        </w:rPr>
      </w:pPr>
      <w:bookmarkStart w:id="273" w:name="_Toc52796485"/>
      <w:bookmarkStart w:id="274" w:name="_Toc146701143"/>
      <w:bookmarkStart w:id="275" w:name="_Toc52752023"/>
      <w:r>
        <w:rPr>
          <w:lang w:eastAsia="ko-KR"/>
        </w:rPr>
        <w:t>5.4.3.2</w:t>
      </w:r>
      <w:r>
        <w:rPr>
          <w:lang w:eastAsia="ko-KR"/>
        </w:rPr>
        <w:tab/>
        <w:t>Multiplexing of MAC Control Elements and MAC SDUs</w:t>
      </w:r>
      <w:bookmarkEnd w:id="270"/>
      <w:bookmarkEnd w:id="271"/>
      <w:bookmarkEnd w:id="272"/>
      <w:bookmarkEnd w:id="273"/>
      <w:bookmarkEnd w:id="274"/>
      <w:bookmarkEnd w:id="275"/>
    </w:p>
    <w:p w14:paraId="1F78E08F" w14:textId="77777777" w:rsidR="00392AD5" w:rsidRDefault="003846BA">
      <w:pPr>
        <w:rPr>
          <w:lang w:eastAsia="ko-KR"/>
        </w:rPr>
      </w:pPr>
      <w:r>
        <w:rPr>
          <w:lang w:eastAsia="ko-KR"/>
        </w:rPr>
        <w:t>The MAC entity shall multiplex MAC CEs and MAC SDUs in a MAC PDU according to clauses 5.4.3.1 and 6.1.2.</w:t>
      </w:r>
    </w:p>
    <w:p w14:paraId="7B4B8EB0" w14:textId="77777777" w:rsidR="00392AD5" w:rsidRDefault="003846BA">
      <w:pPr>
        <w:pStyle w:val="NO"/>
        <w:rPr>
          <w:lang w:eastAsia="ko-KR"/>
        </w:rPr>
      </w:pPr>
      <w:bookmarkStart w:id="276" w:name="_Toc29239844"/>
      <w:r>
        <w:rPr>
          <w:lang w:eastAsia="ko-KR"/>
        </w:rPr>
        <w:t>NOTE:</w:t>
      </w:r>
      <w:r>
        <w:rPr>
          <w:lang w:eastAsia="ko-KR"/>
        </w:rPr>
        <w:tab/>
        <w:t>Content of a MAC PDU does not change after being built for transmission on a dynamic uplink grant, regardless of LBT outcome.</w:t>
      </w:r>
    </w:p>
    <w:p w14:paraId="1CADE462" w14:textId="77777777" w:rsidR="00392AD5" w:rsidRDefault="003846BA">
      <w:pPr>
        <w:pStyle w:val="3"/>
        <w:rPr>
          <w:lang w:eastAsia="ko-KR"/>
        </w:rPr>
      </w:pPr>
      <w:bookmarkStart w:id="277" w:name="_Toc146701146"/>
      <w:bookmarkStart w:id="278" w:name="_Toc37296205"/>
      <w:bookmarkStart w:id="279" w:name="_Toc29239846"/>
      <w:bookmarkStart w:id="280" w:name="_Toc52752026"/>
      <w:bookmarkStart w:id="281" w:name="_Toc46490331"/>
      <w:bookmarkStart w:id="282" w:name="_Toc52796488"/>
      <w:bookmarkEnd w:id="276"/>
      <w:r>
        <w:rPr>
          <w:lang w:eastAsia="ko-KR"/>
        </w:rPr>
        <w:t>5.4.6</w:t>
      </w:r>
      <w:r>
        <w:rPr>
          <w:lang w:eastAsia="ko-KR"/>
        </w:rPr>
        <w:tab/>
        <w:t>Power Headroom Reporting</w:t>
      </w:r>
      <w:bookmarkEnd w:id="277"/>
      <w:bookmarkEnd w:id="278"/>
      <w:bookmarkEnd w:id="279"/>
      <w:bookmarkEnd w:id="280"/>
      <w:bookmarkEnd w:id="281"/>
      <w:bookmarkEnd w:id="282"/>
    </w:p>
    <w:p w14:paraId="561F538D" w14:textId="77777777" w:rsidR="00392AD5" w:rsidRDefault="003846BA">
      <w:pPr>
        <w:rPr>
          <w:lang w:eastAsia="ko-KR"/>
        </w:rPr>
      </w:pPr>
      <w:r>
        <w:t xml:space="preserve">The Power Headroom reporting procedure is used to provide the serving </w:t>
      </w:r>
      <w:r>
        <w:rPr>
          <w:lang w:eastAsia="ko-KR"/>
        </w:rPr>
        <w:t>g</w:t>
      </w:r>
      <w:r>
        <w:t>NB with the following information:</w:t>
      </w:r>
    </w:p>
    <w:p w14:paraId="0AD51ACC" w14:textId="77777777" w:rsidR="00392AD5" w:rsidRDefault="003846BA">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2C71BE08" w14:textId="77777777" w:rsidR="00392AD5" w:rsidRDefault="003846BA">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2293FC0B" w14:textId="77777777" w:rsidR="00392AD5" w:rsidRDefault="003846BA">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2D34D569" w14:textId="77777777" w:rsidR="009D050F" w:rsidRDefault="003846BA" w:rsidP="00C32243">
      <w:pPr>
        <w:pStyle w:val="B1"/>
        <w:rPr>
          <w:ins w:id="283" w:author="ZTE" w:date="2023-12-01T14:22:00Z"/>
          <w:lang w:eastAsia="ko-KR"/>
        </w:rPr>
      </w:pPr>
      <w:r>
        <w:rPr>
          <w:lang w:eastAsia="ko-KR"/>
        </w:rPr>
        <w:t>-</w:t>
      </w:r>
      <w:r>
        <w:rPr>
          <w:lang w:eastAsia="ko-KR"/>
        </w:rPr>
        <w:tab/>
        <w:t>MPE P-MPR: the power backoff to meet the MPE FR2 requirements for a Serving Cell operating on FR2</w:t>
      </w:r>
      <w:ins w:id="284" w:author="ZTE" w:date="2023-12-01T14:13:00Z">
        <w:r w:rsidR="001E7496">
          <w:rPr>
            <w:lang w:eastAsia="ko-KR"/>
          </w:rPr>
          <w:t>;</w:t>
        </w:r>
      </w:ins>
    </w:p>
    <w:p w14:paraId="6B69B2F3" w14:textId="2A30CCFD" w:rsidR="00C32243" w:rsidRDefault="003846BA" w:rsidP="00C32243">
      <w:pPr>
        <w:pStyle w:val="B1"/>
        <w:rPr>
          <w:ins w:id="285" w:author="ZTE" w:date="2023-12-01T11:16:00Z"/>
          <w:lang w:eastAsia="ko-KR"/>
        </w:rPr>
      </w:pPr>
      <w:del w:id="286" w:author="ZTE" w:date="2023-12-01T14:13:00Z">
        <w:r w:rsidDel="001E7496">
          <w:rPr>
            <w:lang w:eastAsia="ko-KR"/>
          </w:rPr>
          <w:delText>.</w:delText>
        </w:r>
      </w:del>
      <w:ins w:id="287" w:author="ZTE" w:date="2023-12-01T11:16:00Z">
        <w:r w:rsidR="00C32243">
          <w:rPr>
            <w:lang w:eastAsia="ko-KR"/>
          </w:rPr>
          <w:t>-</w:t>
        </w:r>
        <w:r w:rsidR="00C32243">
          <w:rPr>
            <w:lang w:eastAsia="ko-KR"/>
          </w:rPr>
          <w:tab/>
          <w:t>DPC: the adjustment to maximum output power for a given power class for a Serving Cell operating on FR1;</w:t>
        </w:r>
      </w:ins>
    </w:p>
    <w:p w14:paraId="0017F2F9" w14:textId="0C30A8F0" w:rsidR="00392AD5" w:rsidRDefault="00C32243">
      <w:pPr>
        <w:pStyle w:val="B1"/>
        <w:rPr>
          <w:rFonts w:eastAsia="Malgun Gothic"/>
          <w:lang w:eastAsia="ko-KR"/>
        </w:rPr>
      </w:pPr>
      <w:ins w:id="288" w:author="ZTE" w:date="2023-12-01T11:16:00Z">
        <w:r>
          <w:rPr>
            <w:lang w:eastAsia="ko-KR"/>
          </w:rPr>
          <w:t xml:space="preserve">- </w:t>
        </w:r>
        <w:r>
          <w:rPr>
            <w:lang w:eastAsia="ko-KR"/>
          </w:rPr>
          <w:tab/>
          <w:t>DPC</w:t>
        </w:r>
        <w:r w:rsidRPr="00FA79D3">
          <w:rPr>
            <w:vertAlign w:val="subscript"/>
            <w:lang w:eastAsia="ko-KR"/>
          </w:rPr>
          <w:t>BC</w:t>
        </w:r>
        <w:r>
          <w:rPr>
            <w:lang w:eastAsia="ko-KR"/>
          </w:rPr>
          <w:t>: the adjustment to maximum output power for a given power class for a Band Combination operating on FR1;</w:t>
        </w:r>
      </w:ins>
    </w:p>
    <w:p w14:paraId="35C38CD4" w14:textId="77777777" w:rsidR="00392AD5" w:rsidRDefault="003846BA">
      <w:pPr>
        <w:rPr>
          <w:lang w:eastAsia="ko-KR"/>
        </w:rPr>
      </w:pPr>
      <w:r>
        <w:rPr>
          <w:lang w:eastAsia="ko-KR"/>
        </w:rPr>
        <w:lastRenderedPageBreak/>
        <w:t>RRC controls Power Headroom reporting by configuring the following parameters:</w:t>
      </w:r>
    </w:p>
    <w:p w14:paraId="6224BB53" w14:textId="5F421758" w:rsidR="00C32243" w:rsidRDefault="00C32243" w:rsidP="00C32243">
      <w:pPr>
        <w:pStyle w:val="B1"/>
        <w:rPr>
          <w:ins w:id="289" w:author="ZTE" w:date="2023-12-01T11:18:00Z"/>
          <w:lang w:eastAsia="ko-KR"/>
        </w:rPr>
      </w:pPr>
      <w:ins w:id="290" w:author="ZTE" w:date="2023-12-01T11:18:00Z">
        <w:r>
          <w:rPr>
            <w:lang w:eastAsia="ko-KR"/>
          </w:rPr>
          <w:t>-</w:t>
        </w:r>
        <w:r>
          <w:rPr>
            <w:lang w:eastAsia="ko-KR"/>
          </w:rPr>
          <w:tab/>
        </w:r>
        <w:r>
          <w:rPr>
            <w:i/>
            <w:lang w:eastAsia="ko-KR"/>
          </w:rPr>
          <w:t>dpc-Reporting-FR1</w:t>
        </w:r>
        <w:r>
          <w:rPr>
            <w:lang w:eastAsia="ko-KR"/>
          </w:rPr>
          <w:t>;</w:t>
        </w:r>
      </w:ins>
    </w:p>
    <w:p w14:paraId="36333B3D" w14:textId="77777777" w:rsidR="00C32243" w:rsidRDefault="00C32243" w:rsidP="00C32243">
      <w:pPr>
        <w:pStyle w:val="B1"/>
        <w:rPr>
          <w:ins w:id="291" w:author="ZTE" w:date="2023-12-01T11:18:00Z"/>
          <w:lang w:eastAsia="ko-KR"/>
        </w:rPr>
      </w:pPr>
      <w:ins w:id="292" w:author="ZTE" w:date="2023-12-01T11:18:00Z">
        <w:r>
          <w:rPr>
            <w:lang w:eastAsia="ko-KR"/>
          </w:rPr>
          <w:t>-</w:t>
        </w:r>
        <w:r>
          <w:rPr>
            <w:lang w:eastAsia="ko-KR"/>
          </w:rPr>
          <w:tab/>
        </w:r>
        <w:r>
          <w:rPr>
            <w:i/>
            <w:lang w:eastAsia="ko-KR"/>
          </w:rPr>
          <w:t>phr-AssumedPUSCH-Reporting</w:t>
        </w:r>
        <w:r>
          <w:rPr>
            <w:lang w:eastAsia="ko-KR"/>
          </w:rPr>
          <w:t>;</w:t>
        </w:r>
      </w:ins>
    </w:p>
    <w:p w14:paraId="44AFBEB5" w14:textId="77777777" w:rsidR="00392AD5" w:rsidRDefault="003846BA">
      <w:pPr>
        <w:pStyle w:val="B1"/>
        <w:rPr>
          <w:lang w:eastAsia="ko-KR"/>
        </w:rPr>
      </w:pPr>
      <w:r>
        <w:rPr>
          <w:lang w:eastAsia="ko-KR"/>
        </w:rPr>
        <w:t>-</w:t>
      </w:r>
      <w:r>
        <w:rPr>
          <w:lang w:eastAsia="ko-KR"/>
        </w:rPr>
        <w:tab/>
      </w:r>
      <w:r>
        <w:rPr>
          <w:i/>
          <w:lang w:eastAsia="ko-KR"/>
        </w:rPr>
        <w:t>phr-PeriodicTimer</w:t>
      </w:r>
      <w:r>
        <w:rPr>
          <w:lang w:eastAsia="ko-KR"/>
        </w:rPr>
        <w:t>;</w:t>
      </w:r>
    </w:p>
    <w:p w14:paraId="2533FD0C" w14:textId="77777777" w:rsidR="00392AD5" w:rsidRDefault="003846BA">
      <w:pPr>
        <w:pStyle w:val="B1"/>
        <w:rPr>
          <w:lang w:eastAsia="ko-KR"/>
        </w:rPr>
      </w:pPr>
      <w:r>
        <w:rPr>
          <w:lang w:eastAsia="ko-KR"/>
        </w:rPr>
        <w:t>-</w:t>
      </w:r>
      <w:r>
        <w:rPr>
          <w:lang w:eastAsia="ko-KR"/>
        </w:rPr>
        <w:tab/>
      </w:r>
      <w:r>
        <w:rPr>
          <w:i/>
          <w:lang w:eastAsia="ko-KR"/>
        </w:rPr>
        <w:t>phr-ProhibitTimer</w:t>
      </w:r>
      <w:r>
        <w:rPr>
          <w:lang w:eastAsia="ko-KR"/>
        </w:rPr>
        <w:t>;</w:t>
      </w:r>
    </w:p>
    <w:p w14:paraId="567F8049" w14:textId="77777777" w:rsidR="00392AD5" w:rsidRDefault="003846BA">
      <w:pPr>
        <w:pStyle w:val="B1"/>
        <w:rPr>
          <w:lang w:eastAsia="ko-KR"/>
        </w:rPr>
      </w:pPr>
      <w:r>
        <w:rPr>
          <w:lang w:eastAsia="ko-KR"/>
        </w:rPr>
        <w:t>-</w:t>
      </w:r>
      <w:r>
        <w:rPr>
          <w:lang w:eastAsia="ko-KR"/>
        </w:rPr>
        <w:tab/>
      </w:r>
      <w:r>
        <w:rPr>
          <w:i/>
          <w:lang w:eastAsia="ko-KR"/>
        </w:rPr>
        <w:t>phr-Tx-PowerFactorChange</w:t>
      </w:r>
      <w:r>
        <w:rPr>
          <w:lang w:eastAsia="ko-KR"/>
        </w:rPr>
        <w:t>;</w:t>
      </w:r>
    </w:p>
    <w:p w14:paraId="746962EF" w14:textId="77777777" w:rsidR="00392AD5" w:rsidRDefault="003846BA">
      <w:pPr>
        <w:pStyle w:val="B1"/>
        <w:rPr>
          <w:lang w:eastAsia="ko-KR"/>
        </w:rPr>
      </w:pPr>
      <w:r>
        <w:rPr>
          <w:lang w:eastAsia="ko-KR"/>
        </w:rPr>
        <w:t>-</w:t>
      </w:r>
      <w:r>
        <w:rPr>
          <w:lang w:eastAsia="ko-KR"/>
        </w:rPr>
        <w:tab/>
      </w:r>
      <w:r>
        <w:rPr>
          <w:i/>
          <w:lang w:eastAsia="ko-KR"/>
        </w:rPr>
        <w:t>phr-Type2OtherCell</w:t>
      </w:r>
      <w:r>
        <w:rPr>
          <w:lang w:eastAsia="ko-KR"/>
        </w:rPr>
        <w:t>;</w:t>
      </w:r>
    </w:p>
    <w:p w14:paraId="0A0552AE" w14:textId="77777777" w:rsidR="00392AD5" w:rsidRDefault="003846BA">
      <w:pPr>
        <w:pStyle w:val="B1"/>
        <w:rPr>
          <w:lang w:eastAsia="ko-KR"/>
        </w:rPr>
      </w:pPr>
      <w:r>
        <w:rPr>
          <w:lang w:eastAsia="ko-KR"/>
        </w:rPr>
        <w:t>-</w:t>
      </w:r>
      <w:r>
        <w:rPr>
          <w:lang w:eastAsia="ko-KR"/>
        </w:rPr>
        <w:tab/>
      </w:r>
      <w:r>
        <w:rPr>
          <w:i/>
          <w:lang w:eastAsia="ko-KR"/>
        </w:rPr>
        <w:t>phr-ModeOtherCG</w:t>
      </w:r>
      <w:r>
        <w:rPr>
          <w:lang w:eastAsia="ko-KR"/>
        </w:rPr>
        <w:t>;</w:t>
      </w:r>
    </w:p>
    <w:p w14:paraId="09418766" w14:textId="77777777" w:rsidR="00392AD5" w:rsidRDefault="003846BA">
      <w:pPr>
        <w:pStyle w:val="B1"/>
        <w:rPr>
          <w:lang w:eastAsia="ko-KR"/>
        </w:rPr>
      </w:pPr>
      <w:r>
        <w:rPr>
          <w:lang w:eastAsia="ko-KR"/>
        </w:rPr>
        <w:t>-</w:t>
      </w:r>
      <w:r>
        <w:rPr>
          <w:lang w:eastAsia="ko-KR"/>
        </w:rPr>
        <w:tab/>
      </w:r>
      <w:r>
        <w:rPr>
          <w:i/>
          <w:lang w:eastAsia="ko-KR"/>
        </w:rPr>
        <w:t>multiplePHR</w:t>
      </w:r>
      <w:r>
        <w:rPr>
          <w:lang w:eastAsia="ko-KR"/>
        </w:rPr>
        <w:t>;</w:t>
      </w:r>
    </w:p>
    <w:p w14:paraId="31F411A6" w14:textId="77777777" w:rsidR="00392AD5" w:rsidRDefault="003846BA">
      <w:pPr>
        <w:pStyle w:val="B1"/>
        <w:rPr>
          <w:lang w:eastAsia="ko-KR"/>
        </w:rPr>
      </w:pPr>
      <w:r>
        <w:rPr>
          <w:lang w:eastAsia="ko-KR"/>
        </w:rPr>
        <w:t>-</w:t>
      </w:r>
      <w:r>
        <w:rPr>
          <w:lang w:eastAsia="ko-KR"/>
        </w:rPr>
        <w:tab/>
      </w:r>
      <w:r>
        <w:rPr>
          <w:i/>
          <w:iCs/>
          <w:lang w:eastAsia="ko-KR"/>
        </w:rPr>
        <w:t>mpe-Reporting-FR2</w:t>
      </w:r>
      <w:r>
        <w:rPr>
          <w:lang w:eastAsia="ko-KR"/>
        </w:rPr>
        <w:t>;</w:t>
      </w:r>
    </w:p>
    <w:p w14:paraId="7B55CC9E" w14:textId="77777777" w:rsidR="00392AD5" w:rsidRDefault="003846BA">
      <w:pPr>
        <w:pStyle w:val="B1"/>
        <w:rPr>
          <w:lang w:eastAsia="ko-KR"/>
        </w:rPr>
      </w:pPr>
      <w:r>
        <w:rPr>
          <w:lang w:eastAsia="ko-KR"/>
        </w:rPr>
        <w:t>-</w:t>
      </w:r>
      <w:r>
        <w:rPr>
          <w:lang w:eastAsia="ko-KR"/>
        </w:rPr>
        <w:tab/>
      </w:r>
      <w:r>
        <w:rPr>
          <w:i/>
          <w:iCs/>
          <w:lang w:eastAsia="ko-KR"/>
        </w:rPr>
        <w:t>mpe-ProhibitTimer</w:t>
      </w:r>
      <w:r>
        <w:rPr>
          <w:lang w:eastAsia="ko-KR"/>
        </w:rPr>
        <w:t>;</w:t>
      </w:r>
    </w:p>
    <w:p w14:paraId="2597B5E6" w14:textId="77777777" w:rsidR="00392AD5" w:rsidRDefault="003846BA">
      <w:pPr>
        <w:pStyle w:val="B1"/>
        <w:rPr>
          <w:lang w:eastAsia="ko-KR"/>
        </w:rPr>
      </w:pPr>
      <w:r>
        <w:rPr>
          <w:lang w:eastAsia="ko-KR"/>
        </w:rPr>
        <w:t>-</w:t>
      </w:r>
      <w:r>
        <w:rPr>
          <w:lang w:eastAsia="ko-KR"/>
        </w:rPr>
        <w:tab/>
      </w:r>
      <w:r>
        <w:rPr>
          <w:i/>
          <w:iCs/>
          <w:lang w:eastAsia="ko-KR"/>
        </w:rPr>
        <w:t>mpe-Threshold</w:t>
      </w:r>
      <w:r>
        <w:rPr>
          <w:lang w:eastAsia="ko-KR"/>
        </w:rPr>
        <w:t>;</w:t>
      </w:r>
    </w:p>
    <w:p w14:paraId="4829ECA1" w14:textId="77777777" w:rsidR="00392AD5" w:rsidRDefault="003846BA">
      <w:pPr>
        <w:pStyle w:val="B1"/>
      </w:pPr>
      <w:r>
        <w:t>-</w:t>
      </w:r>
      <w:r>
        <w:tab/>
      </w:r>
      <w:r>
        <w:rPr>
          <w:i/>
          <w:iCs/>
        </w:rPr>
        <w:t>numberOfN</w:t>
      </w:r>
      <w:r>
        <w:t>;</w:t>
      </w:r>
    </w:p>
    <w:p w14:paraId="0B67BF8C" w14:textId="77777777" w:rsidR="00392AD5" w:rsidRDefault="003846BA">
      <w:pPr>
        <w:pStyle w:val="B1"/>
      </w:pPr>
      <w:r>
        <w:t>-</w:t>
      </w:r>
      <w:r>
        <w:tab/>
      </w:r>
      <w:r>
        <w:rPr>
          <w:i/>
          <w:iCs/>
        </w:rPr>
        <w:t>mpe-ResourcePoo</w:t>
      </w:r>
      <w:r>
        <w:rPr>
          <w:i/>
        </w:rPr>
        <w:t>lToAddModList</w:t>
      </w:r>
      <w:r>
        <w:t>;</w:t>
      </w:r>
    </w:p>
    <w:p w14:paraId="262C1648" w14:textId="77777777" w:rsidR="00392AD5" w:rsidRDefault="003846BA">
      <w:pPr>
        <w:pStyle w:val="B1"/>
      </w:pPr>
      <w:r>
        <w:t>-</w:t>
      </w:r>
      <w:r>
        <w:tab/>
      </w:r>
      <w:r>
        <w:rPr>
          <w:i/>
          <w:iCs/>
        </w:rPr>
        <w:t>twoPHRMode</w:t>
      </w:r>
      <w:r>
        <w:t>.</w:t>
      </w:r>
    </w:p>
    <w:p w14:paraId="045F9962" w14:textId="77777777" w:rsidR="00392AD5" w:rsidRDefault="003846BA">
      <w:r>
        <w:t>A Power Headroom Report (PHR) shall be triggered if any of the following events occur:</w:t>
      </w:r>
    </w:p>
    <w:p w14:paraId="628BF42E" w14:textId="77777777" w:rsidR="00392AD5" w:rsidRDefault="003846BA">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RS used as pathloss reference for one activated Serving Cell of any MAC entity</w:t>
      </w:r>
      <w:r>
        <w:rPr>
          <w:lang w:eastAsia="zh-CN"/>
        </w:rPr>
        <w:t xml:space="preserve"> </w:t>
      </w:r>
      <w:r>
        <w:t>of which the active DL BWP is not dormant BWP since the last transmission of a PHR in this MAC entity when the MAC entity has UL resources for new transmission;</w:t>
      </w:r>
    </w:p>
    <w:p w14:paraId="2E236FAA" w14:textId="77777777" w:rsidR="00392AD5" w:rsidRDefault="003846BA">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i/>
          <w:lang w:eastAsia="ko-KR"/>
        </w:rPr>
        <w:t>pathlossReferenceRS-Pos</w:t>
      </w:r>
      <w:r>
        <w:rPr>
          <w:lang w:eastAsia="ko-KR"/>
        </w:rPr>
        <w:t xml:space="preserve"> in TS 38.331 [5].</w:t>
      </w:r>
    </w:p>
    <w:p w14:paraId="207F9644" w14:textId="77777777" w:rsidR="00392AD5" w:rsidRDefault="003846BA">
      <w:pPr>
        <w:pStyle w:val="B1"/>
      </w:pPr>
      <w:r>
        <w:t>-</w:t>
      </w:r>
      <w:r>
        <w:tab/>
      </w:r>
      <w:r>
        <w:rPr>
          <w:i/>
        </w:rPr>
        <w:t>p</w:t>
      </w:r>
      <w:r>
        <w:rPr>
          <w:i/>
          <w:lang w:eastAsia="ko-KR"/>
        </w:rPr>
        <w:t>hr-P</w:t>
      </w:r>
      <w:r>
        <w:rPr>
          <w:i/>
        </w:rPr>
        <w:t>eriodicTimer</w:t>
      </w:r>
      <w:r>
        <w:t xml:space="preserve"> expires;</w:t>
      </w:r>
    </w:p>
    <w:p w14:paraId="59B46972" w14:textId="77777777" w:rsidR="00392AD5" w:rsidRDefault="003846BA">
      <w:pPr>
        <w:pStyle w:val="B1"/>
      </w:pPr>
      <w:r>
        <w:t>-</w:t>
      </w:r>
      <w:r>
        <w:tab/>
        <w:t>upon configuration or reconfiguration of the power headroom reporting functionality by upper layers, which is not used to disable the function;</w:t>
      </w:r>
    </w:p>
    <w:p w14:paraId="793E23D6" w14:textId="77777777" w:rsidR="00392AD5" w:rsidRDefault="003846BA">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5FF1B862" w14:textId="77777777" w:rsidR="00392AD5" w:rsidRDefault="003846BA">
      <w:pPr>
        <w:pStyle w:val="B1"/>
      </w:pPr>
      <w:r>
        <w:t>-</w:t>
      </w:r>
      <w:r>
        <w:tab/>
        <w:t>activation of an SCG;</w:t>
      </w:r>
    </w:p>
    <w:p w14:paraId="573B7A51" w14:textId="77777777" w:rsidR="00392AD5" w:rsidRDefault="003846BA">
      <w:pPr>
        <w:pStyle w:val="B1"/>
      </w:pPr>
      <w:r>
        <w:t>-</w:t>
      </w:r>
      <w:r>
        <w:tab/>
        <w:t>addition of the PSCell except if the SCG is deactivated (i.e. PSCell is newly added or changed)</w:t>
      </w:r>
      <w:r>
        <w:rPr>
          <w:lang w:eastAsia="zh-TW"/>
        </w:rPr>
        <w:t>;</w:t>
      </w:r>
    </w:p>
    <w:p w14:paraId="1FD052CA" w14:textId="77777777" w:rsidR="00392AD5" w:rsidRDefault="003846BA">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1604CF4D" w14:textId="77777777" w:rsidR="00392AD5" w:rsidRDefault="003846BA">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51916E20" w14:textId="77777777" w:rsidR="00392AD5" w:rsidRDefault="003846BA">
      <w:pPr>
        <w:pStyle w:val="B1"/>
      </w:pPr>
      <w:r>
        <w:t>-</w:t>
      </w:r>
      <w:r>
        <w:tab/>
        <w:t xml:space="preserve">Upon </w:t>
      </w:r>
      <w:r>
        <w:rPr>
          <w:lang w:eastAsia="ko-KR"/>
        </w:rPr>
        <w:t xml:space="preserve">switching </w:t>
      </w:r>
      <w:r>
        <w:t>of activated BWP from dormant BWP to non-dormant DL BWP of an SCell of any MAC entity with configured uplink;</w:t>
      </w:r>
    </w:p>
    <w:p w14:paraId="5E780330" w14:textId="77777777" w:rsidR="00C32243" w:rsidRDefault="00C32243" w:rsidP="00C32243">
      <w:pPr>
        <w:pStyle w:val="B1"/>
        <w:rPr>
          <w:ins w:id="293" w:author="ZTE" w:date="2023-12-01T11:18:00Z"/>
        </w:rPr>
      </w:pPr>
      <w:ins w:id="294" w:author="ZTE" w:date="2023-12-01T11:18:00Z">
        <w:r>
          <w:lastRenderedPageBreak/>
          <w:t>-</w:t>
        </w:r>
        <w:r>
          <w:tab/>
          <w:t xml:space="preserve">if </w:t>
        </w:r>
        <w:r>
          <w:rPr>
            <w:i/>
            <w:iCs/>
          </w:rPr>
          <w:t>dpc-Reporting-FR1</w:t>
        </w:r>
        <w:r>
          <w:t xml:space="preserve"> is configured, ΔP</w:t>
        </w:r>
        <w:r>
          <w:rPr>
            <w:vertAlign w:val="subscript"/>
          </w:rPr>
          <w:t>PowerClass</w:t>
        </w:r>
        <w:r>
          <w:rPr>
            <w:vertAlign w:val="subscript"/>
            <w:lang w:val="en-US"/>
          </w:rPr>
          <w:t xml:space="preserve"> </w:t>
        </w:r>
        <w:r>
          <w:rPr>
            <w:lang w:val="en-US"/>
          </w:rPr>
          <w:t>/</w:t>
        </w:r>
        <w:r>
          <w:t>ΔP</w:t>
        </w:r>
        <w:r>
          <w:rPr>
            <w:vertAlign w:val="subscript"/>
          </w:rPr>
          <w:t>PowerClass, CA</w:t>
        </w:r>
        <w:r>
          <w:t>/ΔP</w:t>
        </w:r>
        <w:r>
          <w:rPr>
            <w:vertAlign w:val="subscript"/>
          </w:rPr>
          <w:t>PowerClass, EN-DC</w:t>
        </w:r>
        <w:r>
          <w:t>/ΔP</w:t>
        </w:r>
        <w:r>
          <w:rPr>
            <w:vertAlign w:val="subscript"/>
          </w:rPr>
          <w:t>PowerClass, NR-DC</w:t>
        </w:r>
        <w:r>
          <w:t xml:space="preserve"> reporting is triggered upon uplink duty cycle exceedance or upon return to the power class after the duty cycle exceedance, as specified in </w:t>
        </w:r>
        <w:r>
          <w:rPr>
            <w:lang w:eastAsia="ko-KR"/>
          </w:rPr>
          <w:t xml:space="preserve">TS 38.101-1 </w:t>
        </w:r>
        <w:r>
          <w:t>[</w:t>
        </w:r>
        <w:r>
          <w:rPr>
            <w:lang w:eastAsia="ko-KR"/>
          </w:rPr>
          <w:t>14</w:t>
        </w:r>
        <w:r>
          <w:t>] and TS 38.101-3 [16]).</w:t>
        </w:r>
      </w:ins>
    </w:p>
    <w:p w14:paraId="533AA175" w14:textId="77777777" w:rsidR="00392AD5" w:rsidRDefault="003846BA">
      <w:pPr>
        <w:pStyle w:val="B1"/>
      </w:pPr>
      <w:r>
        <w:t>-</w:t>
      </w:r>
      <w:r>
        <w:tab/>
        <w:t xml:space="preserve">if </w:t>
      </w:r>
      <w:r>
        <w:rPr>
          <w:i/>
          <w:iCs/>
        </w:rPr>
        <w:t>mpe-Reporting-FR2</w:t>
      </w:r>
      <w:r>
        <w:t xml:space="preserve"> is configured, and </w:t>
      </w:r>
      <w:r>
        <w:rPr>
          <w:i/>
          <w:iCs/>
        </w:rPr>
        <w:t>mpe-ProhibitTimer</w:t>
      </w:r>
      <w:r>
        <w:t xml:space="preserve"> is not running:</w:t>
      </w:r>
    </w:p>
    <w:p w14:paraId="0B50EB8F" w14:textId="77777777" w:rsidR="00392AD5" w:rsidRDefault="003846BA">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3A698F90" w14:textId="77777777" w:rsidR="00392AD5" w:rsidRDefault="003846BA">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7EB54D24" w14:textId="77777777" w:rsidR="00392AD5" w:rsidRDefault="003846BA">
      <w:pPr>
        <w:pStyle w:val="B1"/>
      </w:pPr>
      <w:r>
        <w:tab/>
        <w:t>in which case the PHR is referred below to as 'MPE P-MPR report'.</w:t>
      </w:r>
    </w:p>
    <w:p w14:paraId="7A2ED317" w14:textId="77777777" w:rsidR="00392AD5" w:rsidRDefault="003846BA">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71651B0E" w14:textId="77777777" w:rsidR="00392AD5" w:rsidRDefault="003846BA">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4ECBD21C" w14:textId="77777777" w:rsidR="00392AD5" w:rsidRDefault="003846BA">
      <w:r>
        <w:t xml:space="preserve">If the MAC entity has UL resources allocated for </w:t>
      </w:r>
      <w:r>
        <w:rPr>
          <w:lang w:eastAsia="ko-KR"/>
        </w:rPr>
        <w:t xml:space="preserve">a </w:t>
      </w:r>
      <w:r>
        <w:t>new transmission the MAC entity shall:</w:t>
      </w:r>
    </w:p>
    <w:p w14:paraId="7C4856E8" w14:textId="77777777" w:rsidR="00392AD5" w:rsidRDefault="003846BA">
      <w:pPr>
        <w:pStyle w:val="B1"/>
        <w:rPr>
          <w:lang w:eastAsia="ko-KR"/>
        </w:rPr>
      </w:pPr>
      <w:r>
        <w:rPr>
          <w:lang w:eastAsia="ko-KR"/>
        </w:rPr>
        <w:t>1&gt;</w:t>
      </w:r>
      <w:r>
        <w:tab/>
        <w:t>if it is the first UL resource allocated for a new transmission since the last MAC reset</w:t>
      </w:r>
      <w:r>
        <w:rPr>
          <w:lang w:eastAsia="ko-KR"/>
        </w:rPr>
        <w:t>:</w:t>
      </w:r>
    </w:p>
    <w:p w14:paraId="7E3B0135" w14:textId="77777777" w:rsidR="00392AD5" w:rsidRDefault="003846BA">
      <w:pPr>
        <w:pStyle w:val="B2"/>
      </w:pPr>
      <w:r>
        <w:rPr>
          <w:lang w:eastAsia="ko-KR"/>
        </w:rPr>
        <w:t>2&gt;</w:t>
      </w:r>
      <w:r>
        <w:rPr>
          <w:lang w:eastAsia="ko-KR"/>
        </w:rPr>
        <w:tab/>
      </w:r>
      <w:r>
        <w:t xml:space="preserve">start </w:t>
      </w:r>
      <w:r>
        <w:rPr>
          <w:i/>
        </w:rPr>
        <w:t>phr-PeriodicTimer</w:t>
      </w:r>
      <w:r>
        <w:t>.</w:t>
      </w:r>
    </w:p>
    <w:p w14:paraId="38AA4311" w14:textId="77777777" w:rsidR="00392AD5" w:rsidRDefault="003846BA">
      <w:pPr>
        <w:pStyle w:val="B1"/>
      </w:pPr>
      <w:r>
        <w:rPr>
          <w:lang w:eastAsia="ko-KR"/>
        </w:rPr>
        <w:t>1&gt;</w:t>
      </w:r>
      <w:r>
        <w:tab/>
        <w:t>if the Power Headroom reporting procedure determines that at least one PHR has been triggered and not cancelled; and</w:t>
      </w:r>
    </w:p>
    <w:p w14:paraId="76DBC3E8" w14:textId="77777777" w:rsidR="00392AD5" w:rsidRDefault="003846BA">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67F7883A" w14:textId="77777777" w:rsidR="00392AD5" w:rsidRDefault="003846BA">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1E31F71C" w14:textId="77777777" w:rsidR="00392AD5" w:rsidRDefault="003846BA">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7DE19F12" w14:textId="77777777" w:rsidR="00392AD5" w:rsidRDefault="003846BA">
      <w:pPr>
        <w:pStyle w:val="B3"/>
        <w:rPr>
          <w:lang w:eastAsia="ko-KR"/>
        </w:rPr>
      </w:pPr>
      <w:r>
        <w:rPr>
          <w:lang w:eastAsia="ko-KR"/>
        </w:rPr>
        <w:t>3&gt;</w:t>
      </w:r>
      <w:r>
        <w:rPr>
          <w:lang w:eastAsia="ko-KR"/>
        </w:rPr>
        <w:tab/>
        <w:t>for each activated Serving Cell with configured uplink associated with E-UTRA MAC entity:</w:t>
      </w:r>
    </w:p>
    <w:p w14:paraId="53A074B1" w14:textId="77777777" w:rsidR="00392AD5" w:rsidRDefault="003846BA">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4DA98D95" w14:textId="77777777" w:rsidR="00392AD5" w:rsidRDefault="003846BA">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7CA95A74" w14:textId="77777777" w:rsidR="00392AD5" w:rsidRDefault="003846BA">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07FFFF5E" w14:textId="77777777" w:rsidR="00392AD5" w:rsidRDefault="003846BA">
      <w:pPr>
        <w:pStyle w:val="B5"/>
        <w:rPr>
          <w:lang w:eastAsia="ko-KR"/>
        </w:rPr>
      </w:pPr>
      <w:r>
        <w:rPr>
          <w:lang w:eastAsia="ko-KR"/>
        </w:rPr>
        <w:t>5&gt;</w:t>
      </w:r>
      <w:r>
        <w:rPr>
          <w:lang w:eastAsia="ko-KR"/>
        </w:rPr>
        <w:tab/>
        <w:t>else:</w:t>
      </w:r>
    </w:p>
    <w:p w14:paraId="02F469EE" w14:textId="77777777" w:rsidR="00392AD5" w:rsidRDefault="003846BA">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75908C73" w14:textId="77777777" w:rsidR="00392AD5" w:rsidRDefault="003846BA">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45691270" w14:textId="77777777" w:rsidR="00392AD5" w:rsidRDefault="003846BA">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6AF52A6D" w14:textId="77777777" w:rsidR="00392AD5" w:rsidRDefault="003846BA">
      <w:pPr>
        <w:pStyle w:val="B6"/>
      </w:pPr>
      <w:r>
        <w:t>6&gt;</w:t>
      </w:r>
      <w:r>
        <w:tab/>
        <w:t>if there is at least one real PUSCH transmission at the slot where the PHR MAC CE is transmitted:</w:t>
      </w:r>
    </w:p>
    <w:p w14:paraId="5A698C56" w14:textId="77777777" w:rsidR="00392AD5" w:rsidRDefault="003846BA">
      <w:pPr>
        <w:pStyle w:val="B7"/>
        <w:ind w:left="2268" w:hanging="283"/>
      </w:pPr>
      <w:r>
        <w:lastRenderedPageBreak/>
        <w:t>7&gt;</w:t>
      </w:r>
      <w:r>
        <w:tab/>
        <w:t>obtain the value of the Type 1 power headroom of the first real transmission of the corresponding uplink carrier as specified in clause 7.7 of TS 38.213[6] for NR Serving Cell.</w:t>
      </w:r>
    </w:p>
    <w:p w14:paraId="1E399915" w14:textId="77777777" w:rsidR="00392AD5" w:rsidRDefault="003846BA">
      <w:pPr>
        <w:pStyle w:val="B6"/>
      </w:pPr>
      <w:r>
        <w:t>6&gt;</w:t>
      </w:r>
      <w:r>
        <w:tab/>
        <w:t>else if there is no real PUSCH transmission at the slot where the PHR MAC CE is transmitted:</w:t>
      </w:r>
    </w:p>
    <w:p w14:paraId="22B28C4E" w14:textId="77777777" w:rsidR="00392AD5" w:rsidRDefault="003846BA">
      <w:pPr>
        <w:pStyle w:val="B7"/>
        <w:ind w:left="2268" w:hanging="283"/>
      </w:pPr>
      <w:r>
        <w:t>7&gt;</w:t>
      </w:r>
      <w:r>
        <w:tab/>
        <w:t xml:space="preserve">obtain the value of the type 1 power headroom of the reference PUSCH transmission associated with the </w:t>
      </w:r>
      <w:r>
        <w:rPr>
          <w:i/>
          <w:iCs/>
        </w:rPr>
        <w:t>SRS-ResourceSet</w:t>
      </w:r>
      <w:r>
        <w:t xml:space="preserve"> with a lower </w:t>
      </w:r>
      <w:r>
        <w:rPr>
          <w:i/>
          <w:iCs/>
        </w:rPr>
        <w:t>SRS-resourceSetID</w:t>
      </w:r>
      <w:r>
        <w:t xml:space="preserve"> or the value of the type 3 power headroom for the corresponding uplink carrier as specified in clause 7.7 of TS 38.213[6] for NR Serving Cell.</w:t>
      </w:r>
    </w:p>
    <w:p w14:paraId="36BD3F5D" w14:textId="77777777" w:rsidR="00392AD5" w:rsidRDefault="003846BA">
      <w:pPr>
        <w:pStyle w:val="B5"/>
        <w:rPr>
          <w:lang w:eastAsia="ko-KR"/>
        </w:rPr>
      </w:pPr>
      <w:r>
        <w:rPr>
          <w:lang w:eastAsia="ko-KR"/>
        </w:rPr>
        <w:t>5&gt;</w:t>
      </w:r>
      <w:r>
        <w:rPr>
          <w:lang w:eastAsia="ko-KR"/>
        </w:rPr>
        <w:tab/>
        <w:t>else:</w:t>
      </w:r>
    </w:p>
    <w:p w14:paraId="1534A103" w14:textId="77777777" w:rsidR="00392AD5" w:rsidRDefault="003846BA">
      <w:pPr>
        <w:pStyle w:val="B6"/>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0B955040" w14:textId="77777777" w:rsidR="00C32243" w:rsidRDefault="00C32243" w:rsidP="00C32243">
      <w:pPr>
        <w:ind w:left="1418" w:hanging="284"/>
        <w:rPr>
          <w:ins w:id="295" w:author="ZTE" w:date="2023-12-01T11:19:00Z"/>
          <w:rFonts w:eastAsia="Malgun Gothic"/>
          <w:lang w:eastAsia="ko-KR"/>
        </w:rPr>
      </w:pPr>
      <w:bookmarkStart w:id="296" w:name="_Hlk151571563"/>
      <w:bookmarkStart w:id="297" w:name="_Hlk151571609"/>
      <w:bookmarkStart w:id="298" w:name="_Hlk151571639"/>
      <w:ins w:id="299" w:author="ZTE" w:date="2023-12-01T11:19:00Z">
        <w:r>
          <w:rPr>
            <w:rFonts w:eastAsia="Malgun Gothic"/>
            <w:lang w:eastAsia="ko-KR"/>
          </w:rPr>
          <w:t>4&gt;</w:t>
        </w:r>
        <w:r>
          <w:rPr>
            <w:rFonts w:eastAsia="Malgun Gothic"/>
            <w:lang w:eastAsia="ko-KR"/>
          </w:rPr>
          <w:tab/>
          <w:t>if this MAC entity is configured with</w:t>
        </w:r>
        <w:r>
          <w:rPr>
            <w:rFonts w:eastAsia="Malgun Gothic"/>
            <w:i/>
            <w:lang w:eastAsia="ko-KR"/>
          </w:rPr>
          <w:t xml:space="preserve"> </w:t>
        </w:r>
        <w:r>
          <w:rPr>
            <w:i/>
            <w:lang w:eastAsia="ko-KR"/>
          </w:rPr>
          <w:t>phr-AssumedPUSCH-Reporting</w:t>
        </w:r>
        <w:r>
          <w:rPr>
            <w:rFonts w:eastAsia="Malgun Gothic"/>
            <w:lang w:eastAsia="ko-KR"/>
          </w:rPr>
          <w:t xml:space="preserve">; </w:t>
        </w:r>
      </w:ins>
    </w:p>
    <w:p w14:paraId="7A345D7F" w14:textId="77777777" w:rsidR="00C32243" w:rsidRDefault="00C32243" w:rsidP="00C32243">
      <w:pPr>
        <w:ind w:left="1702" w:hanging="284"/>
        <w:rPr>
          <w:ins w:id="300" w:author="ZTE" w:date="2023-12-01T11:19:00Z"/>
          <w:rFonts w:eastAsia="Malgun Gothic"/>
          <w:lang w:eastAsia="ko-KR"/>
        </w:rPr>
      </w:pPr>
      <w:ins w:id="301" w:author="ZTE" w:date="2023-12-01T11:19:00Z">
        <w:r>
          <w:rPr>
            <w:rFonts w:eastAsia="Malgun Gothic"/>
            <w:lang w:eastAsia="ko-KR"/>
          </w:rPr>
          <w:t>5&gt;</w:t>
        </w:r>
        <w:r>
          <w:rPr>
            <w:rFonts w:eastAsia="Malgun Gothic"/>
            <w:lang w:eastAsia="ko-KR"/>
          </w:rPr>
          <w:tab/>
          <w:t>if this MAC entity has UL resources allocated for transmission on this Serving Cell; or</w:t>
        </w:r>
      </w:ins>
    </w:p>
    <w:p w14:paraId="45F3BE75" w14:textId="77777777" w:rsidR="00C32243" w:rsidRDefault="00C32243" w:rsidP="00C32243">
      <w:pPr>
        <w:ind w:left="1702" w:hanging="284"/>
        <w:rPr>
          <w:ins w:id="302" w:author="ZTE" w:date="2023-12-01T11:19:00Z"/>
          <w:rFonts w:eastAsia="Malgun Gothic"/>
          <w:lang w:eastAsia="ko-KR"/>
        </w:rPr>
      </w:pPr>
      <w:ins w:id="303" w:author="ZTE" w:date="2023-12-01T11:19:00Z">
        <w:r>
          <w:rPr>
            <w:rFonts w:eastAsia="Malgun Gothic"/>
            <w:lang w:eastAsia="ko-KR"/>
          </w:rPr>
          <w:t>5&gt;</w:t>
        </w:r>
        <w:r>
          <w:rPr>
            <w:rFonts w:eastAsia="Malgun Gothic"/>
            <w:lang w:eastAsia="ko-KR"/>
          </w:rPr>
          <w:tab/>
          <w:t xml:space="preserve">if the other MAC entity, if configured, has UL resources allocated for transmission on this Serving Cell and </w:t>
        </w:r>
        <w:r>
          <w:rPr>
            <w:rFonts w:eastAsia="Malgun Gothic"/>
            <w:i/>
            <w:lang w:eastAsia="ko-KR"/>
          </w:rPr>
          <w:t>phr-ModeOtherCG</w:t>
        </w:r>
        <w:r>
          <w:rPr>
            <w:rFonts w:eastAsia="Malgun Gothic"/>
            <w:lang w:eastAsia="ko-KR"/>
          </w:rPr>
          <w:t xml:space="preserve"> is set to </w:t>
        </w:r>
        <w:r>
          <w:rPr>
            <w:rFonts w:eastAsia="Malgun Gothic"/>
            <w:i/>
            <w:lang w:eastAsia="ko-KR"/>
          </w:rPr>
          <w:t>real</w:t>
        </w:r>
        <w:r>
          <w:rPr>
            <w:rFonts w:eastAsia="Malgun Gothic"/>
            <w:lang w:eastAsia="ko-KR"/>
          </w:rPr>
          <w:t xml:space="preserve"> by upper layers:</w:t>
        </w:r>
      </w:ins>
    </w:p>
    <w:p w14:paraId="32DE68F2" w14:textId="77777777" w:rsidR="00C32243" w:rsidRDefault="00C32243" w:rsidP="00C32243">
      <w:pPr>
        <w:ind w:left="1985" w:hanging="284"/>
        <w:rPr>
          <w:ins w:id="304" w:author="ZTE" w:date="2023-12-01T11:19:00Z"/>
          <w:rFonts w:eastAsia="Malgun Gothic"/>
          <w:lang w:eastAsia="ko-KR"/>
        </w:rPr>
      </w:pPr>
      <w:ins w:id="305" w:author="ZTE" w:date="2023-12-01T11:19:00Z">
        <w:r>
          <w:rPr>
            <w:lang w:val="en-US" w:eastAsia="ko-KR"/>
          </w:rPr>
          <w:t>6&gt;</w:t>
        </w:r>
        <w:r>
          <w:rPr>
            <w:lang w:val="en-US" w:eastAsia="ko-KR"/>
          </w:rPr>
          <w:tab/>
        </w:r>
        <w:r>
          <w:rPr>
            <w:rFonts w:eastAsia="Malgun Gothic"/>
            <w:lang w:eastAsia="ko-KR"/>
          </w:rPr>
          <w:t xml:space="preserve">if </w:t>
        </w:r>
        <w:r>
          <w:rPr>
            <w:rFonts w:eastAsia="Malgun Gothic"/>
            <w:i/>
            <w:lang w:eastAsia="ko-KR"/>
          </w:rPr>
          <w:t>dynamicTransformPrecoderFieldPresenceDCI-0-1-r18</w:t>
        </w:r>
        <w:r>
          <w:rPr>
            <w:rFonts w:eastAsia="Malgun Gothic"/>
            <w:lang w:eastAsia="ko-KR"/>
          </w:rPr>
          <w:t xml:space="preserve"> or </w:t>
        </w:r>
        <w:r>
          <w:rPr>
            <w:rFonts w:eastAsia="Malgun Gothic"/>
            <w:i/>
            <w:lang w:eastAsia="ko-KR"/>
          </w:rPr>
          <w:t>dynamicTransformPrecoderFieldPresenceDCI-0-2-r18</w:t>
        </w:r>
        <w:r>
          <w:rPr>
            <w:rFonts w:eastAsia="Malgun Gothic"/>
            <w:lang w:eastAsia="ko-KR"/>
          </w:rPr>
          <w:t xml:space="preserve"> is set to </w:t>
        </w:r>
        <w:r>
          <w:rPr>
            <w:rFonts w:eastAsia="Malgun Gothic"/>
            <w:i/>
            <w:lang w:eastAsia="ko-KR"/>
          </w:rPr>
          <w:t>enabled</w:t>
        </w:r>
        <w:r>
          <w:rPr>
            <w:rFonts w:eastAsia="Malgun Gothic"/>
            <w:lang w:eastAsia="ko-KR"/>
          </w:rPr>
          <w:t xml:space="preserve"> in the active BWP of this Serving Cell:</w:t>
        </w:r>
      </w:ins>
    </w:p>
    <w:p w14:paraId="196CC89C" w14:textId="77777777" w:rsidR="00C32243" w:rsidRDefault="00C32243" w:rsidP="00C32243">
      <w:pPr>
        <w:pStyle w:val="B7"/>
        <w:ind w:left="2268" w:hanging="283"/>
        <w:rPr>
          <w:ins w:id="306" w:author="ZTE" w:date="2023-12-01T11:19:00Z"/>
          <w:lang w:val="en-US" w:eastAsia="ko-KR"/>
        </w:rPr>
      </w:pPr>
      <w:ins w:id="307" w:author="ZTE" w:date="2023-12-01T11:19:00Z">
        <w:r>
          <w:rPr>
            <w:lang w:val="en-US" w:eastAsia="ko-KR"/>
          </w:rPr>
          <w:t>7&gt; obtain the value for the corresponding P</w:t>
        </w:r>
        <w:r>
          <w:rPr>
            <w:vertAlign w:val="subscript"/>
            <w:lang w:val="en-US" w:eastAsia="ko-KR"/>
          </w:rPr>
          <w:t>CMAX,f,c</w:t>
        </w:r>
        <w:r>
          <w:rPr>
            <w:lang w:val="en-US" w:eastAsia="ko-KR"/>
          </w:rPr>
          <w:t xml:space="preserve"> field for assumed PUSCH from the physical layer</w:t>
        </w:r>
        <w:r>
          <w:rPr>
            <w:lang w:eastAsia="ko-KR"/>
          </w:rPr>
          <w:t xml:space="preserve"> if available, as specified in clause 7.7 of TS 38.213 [6]</w:t>
        </w:r>
        <w:r>
          <w:rPr>
            <w:lang w:val="en-US" w:eastAsia="ko-KR"/>
          </w:rPr>
          <w:t>.</w:t>
        </w:r>
      </w:ins>
    </w:p>
    <w:p w14:paraId="7D58C117" w14:textId="77777777" w:rsidR="00C32243" w:rsidRDefault="00C32243" w:rsidP="00C32243">
      <w:pPr>
        <w:ind w:left="1985" w:hanging="284"/>
        <w:rPr>
          <w:ins w:id="308" w:author="ZTE" w:date="2023-12-01T11:19:00Z"/>
          <w:lang w:val="en-US" w:eastAsia="ko-KR"/>
        </w:rPr>
      </w:pPr>
      <w:ins w:id="309" w:author="ZTE" w:date="2023-12-01T11:19:00Z">
        <w:r>
          <w:rPr>
            <w:lang w:val="en-US" w:eastAsia="ko-KR"/>
          </w:rPr>
          <w:t>6&gt;</w:t>
        </w:r>
        <w:r>
          <w:rPr>
            <w:lang w:val="en-US" w:eastAsia="ko-KR"/>
          </w:rPr>
          <w:tab/>
          <w:t>obtain the value for the corresponding P</w:t>
        </w:r>
        <w:r>
          <w:rPr>
            <w:vertAlign w:val="subscript"/>
            <w:lang w:val="en-US" w:eastAsia="ko-KR"/>
          </w:rPr>
          <w:t>CMAX,f,c</w:t>
        </w:r>
        <w:r>
          <w:rPr>
            <w:lang w:val="en-US" w:eastAsia="ko-KR"/>
          </w:rPr>
          <w:t xml:space="preserve"> field from the physical layer.</w:t>
        </w:r>
      </w:ins>
    </w:p>
    <w:p w14:paraId="50F486F1" w14:textId="77777777" w:rsidR="00C32243" w:rsidRDefault="00C32243" w:rsidP="00C32243">
      <w:pPr>
        <w:ind w:left="1418" w:hanging="284"/>
        <w:rPr>
          <w:ins w:id="310" w:author="ZTE" w:date="2023-12-01T11:19:00Z"/>
          <w:rFonts w:eastAsia="Malgun Gothic"/>
          <w:lang w:eastAsia="ko-KR"/>
        </w:rPr>
      </w:pPr>
      <w:ins w:id="311" w:author="ZTE" w:date="2023-12-01T11:19:00Z">
        <w:r>
          <w:rPr>
            <w:rFonts w:eastAsia="Malgun Gothic"/>
            <w:lang w:eastAsia="ko-KR"/>
          </w:rPr>
          <w:t>4&gt;</w:t>
        </w:r>
        <w:r>
          <w:rPr>
            <w:rFonts w:eastAsia="Malgun Gothic"/>
            <w:lang w:eastAsia="ko-KR"/>
          </w:rPr>
          <w:tab/>
          <w:t>else (i.e. if this MAC entity is not configured with</w:t>
        </w:r>
        <w:r>
          <w:rPr>
            <w:rFonts w:eastAsia="Malgun Gothic"/>
            <w:i/>
            <w:lang w:eastAsia="ko-KR"/>
          </w:rPr>
          <w:t xml:space="preserve"> </w:t>
        </w:r>
        <w:r>
          <w:rPr>
            <w:i/>
            <w:lang w:eastAsia="ko-KR"/>
          </w:rPr>
          <w:t>phr-AssumedPUSCH-Reporting</w:t>
        </w:r>
        <w:r>
          <w:rPr>
            <w:rFonts w:ascii="Segoe UI Emoji" w:eastAsia="Segoe UI Emoji" w:hAnsi="Segoe UI Emoji" w:cs="Segoe UI Emoji"/>
            <w:lang w:eastAsia="ko-KR"/>
          </w:rPr>
          <w:t>):</w:t>
        </w:r>
        <w:r>
          <w:rPr>
            <w:rFonts w:eastAsia="Malgun Gothic"/>
            <w:lang w:eastAsia="ko-KR"/>
          </w:rPr>
          <w:t xml:space="preserve"> </w:t>
        </w:r>
      </w:ins>
    </w:p>
    <w:bookmarkEnd w:id="296"/>
    <w:p w14:paraId="268742C3" w14:textId="2BB99F00" w:rsidR="00392AD5" w:rsidRDefault="003846BA">
      <w:pPr>
        <w:ind w:left="1702" w:hanging="284"/>
        <w:rPr>
          <w:lang w:eastAsia="ko-KR"/>
        </w:rPr>
      </w:pPr>
      <w:del w:id="312" w:author="ZTE" w:date="2023-12-01T11:20:00Z">
        <w:r w:rsidDel="00385D87">
          <w:rPr>
            <w:lang w:eastAsia="ko-KR"/>
          </w:rPr>
          <w:delText>4</w:delText>
        </w:r>
      </w:del>
      <w:ins w:id="313" w:author="ZTE" w:date="2023-12-01T11:20:00Z">
        <w:r w:rsidR="00385D87">
          <w:rPr>
            <w:lang w:eastAsia="ko-KR"/>
          </w:rPr>
          <w:t>5</w:t>
        </w:r>
      </w:ins>
      <w:r>
        <w:rPr>
          <w:lang w:eastAsia="ko-KR"/>
        </w:rPr>
        <w:t>&gt;</w:t>
      </w:r>
      <w:r>
        <w:rPr>
          <w:lang w:eastAsia="ko-KR"/>
        </w:rPr>
        <w:tab/>
        <w:t>if this MAC entity has UL resources allocated for transmission on this Serving Cell; or</w:t>
      </w:r>
    </w:p>
    <w:p w14:paraId="2E18F095" w14:textId="3A2B8C22" w:rsidR="00392AD5" w:rsidRDefault="003846BA">
      <w:pPr>
        <w:ind w:left="1702" w:hanging="284"/>
        <w:rPr>
          <w:lang w:eastAsia="ko-KR"/>
        </w:rPr>
      </w:pPr>
      <w:del w:id="314" w:author="ZTE" w:date="2023-12-01T11:20:00Z">
        <w:r w:rsidDel="00385D87">
          <w:rPr>
            <w:lang w:eastAsia="ko-KR"/>
          </w:rPr>
          <w:delText>4</w:delText>
        </w:r>
      </w:del>
      <w:ins w:id="315" w:author="ZTE" w:date="2023-12-01T11:20:00Z">
        <w:r w:rsidR="00385D87">
          <w:rPr>
            <w:lang w:eastAsia="ko-KR"/>
          </w:rPr>
          <w:t>5</w:t>
        </w:r>
      </w:ins>
      <w:r>
        <w:rPr>
          <w:lang w:eastAsia="ko-KR"/>
        </w:rPr>
        <w:t>&gt;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bookmarkEnd w:id="297"/>
    <w:p w14:paraId="0DD25162" w14:textId="4BD8594C" w:rsidR="00392AD5" w:rsidRDefault="003846BA">
      <w:pPr>
        <w:ind w:left="1985" w:hanging="284"/>
        <w:rPr>
          <w:lang w:eastAsia="ko-KR"/>
        </w:rPr>
      </w:pPr>
      <w:del w:id="316" w:author="ZTE" w:date="2023-12-01T11:20:00Z">
        <w:r w:rsidDel="00385D87">
          <w:rPr>
            <w:lang w:eastAsia="ko-KR"/>
          </w:rPr>
          <w:delText>5</w:delText>
        </w:r>
      </w:del>
      <w:ins w:id="317" w:author="ZTE" w:date="2023-12-01T11:20:00Z">
        <w:r w:rsidR="00385D87">
          <w:rPr>
            <w:lang w:eastAsia="ko-KR"/>
          </w:rPr>
          <w:t>6</w:t>
        </w:r>
      </w:ins>
      <w:r>
        <w:rPr>
          <w:lang w:eastAsia="ko-KR"/>
        </w:rPr>
        <w:t>&gt;</w:t>
      </w:r>
      <w:r>
        <w:rPr>
          <w:lang w:eastAsia="ko-KR"/>
        </w:rPr>
        <w:tab/>
      </w:r>
      <w:r>
        <w:rPr>
          <w:lang w:val="en-US" w:eastAsia="ko-KR"/>
        </w:rPr>
        <w:t>obtain</w:t>
      </w:r>
      <w:r>
        <w:rPr>
          <w:lang w:eastAsia="ko-KR"/>
        </w:rPr>
        <w:t xml:space="preserve"> the value for the corresponding P</w:t>
      </w:r>
      <w:r>
        <w:rPr>
          <w:vertAlign w:val="subscript"/>
          <w:lang w:eastAsia="ko-KR"/>
        </w:rPr>
        <w:t>CMAX,f,c</w:t>
      </w:r>
      <w:r>
        <w:rPr>
          <w:lang w:eastAsia="ko-KR"/>
        </w:rPr>
        <w:t xml:space="preserve"> field from the physical layer.</w:t>
      </w:r>
    </w:p>
    <w:p w14:paraId="5888DA7E" w14:textId="47C450A2" w:rsidR="00392AD5" w:rsidRDefault="003846BA">
      <w:pPr>
        <w:ind w:left="1985" w:hanging="284"/>
        <w:rPr>
          <w:lang w:eastAsia="ko-KR"/>
        </w:rPr>
      </w:pPr>
      <w:del w:id="318" w:author="ZTE" w:date="2023-12-01T11:20:00Z">
        <w:r w:rsidDel="00385D87">
          <w:rPr>
            <w:lang w:eastAsia="ko-KR"/>
          </w:rPr>
          <w:delText>5</w:delText>
        </w:r>
      </w:del>
      <w:ins w:id="319" w:author="ZTE" w:date="2023-12-01T11:20:00Z">
        <w:r w:rsidR="00385D87">
          <w:rPr>
            <w:lang w:eastAsia="ko-KR"/>
          </w:rPr>
          <w:t>6</w:t>
        </w:r>
      </w:ins>
      <w:r>
        <w:rPr>
          <w:lang w:eastAsia="ko-KR"/>
        </w:rPr>
        <w:t>&gt;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1532EEF7" w14:textId="63EBF4C6" w:rsidR="00392AD5" w:rsidRDefault="003846BA">
      <w:pPr>
        <w:pStyle w:val="B7"/>
        <w:ind w:left="2268" w:hanging="283"/>
        <w:rPr>
          <w:lang w:eastAsia="ko-KR"/>
        </w:rPr>
      </w:pPr>
      <w:del w:id="320" w:author="ZTE" w:date="2023-12-01T11:20:00Z">
        <w:r w:rsidDel="00385D87">
          <w:rPr>
            <w:lang w:eastAsia="ko-KR"/>
          </w:rPr>
          <w:delText>6</w:delText>
        </w:r>
      </w:del>
      <w:ins w:id="321" w:author="ZTE" w:date="2023-12-01T11:20:00Z">
        <w:r w:rsidR="00385D87">
          <w:rPr>
            <w:lang w:eastAsia="ko-KR"/>
          </w:rPr>
          <w:t>7</w:t>
        </w:r>
      </w:ins>
      <w:r>
        <w:rPr>
          <w:lang w:eastAsia="ko-KR"/>
        </w:rPr>
        <w:t>&gt;</w:t>
      </w:r>
      <w:r>
        <w:rPr>
          <w:lang w:eastAsia="ko-KR"/>
        </w:rPr>
        <w:tab/>
        <w:t xml:space="preserve">obtain the </w:t>
      </w:r>
      <w:r>
        <w:t>value</w:t>
      </w:r>
      <w:r>
        <w:rPr>
          <w:lang w:eastAsia="ko-KR"/>
        </w:rPr>
        <w:t xml:space="preserve"> for the corresponding MPE field from the physical layer.</w:t>
      </w:r>
    </w:p>
    <w:p w14:paraId="5E062F61" w14:textId="417E2D8B" w:rsidR="00392AD5" w:rsidRDefault="003846BA">
      <w:pPr>
        <w:ind w:left="1985" w:hanging="284"/>
        <w:rPr>
          <w:lang w:eastAsia="ko-KR"/>
        </w:rPr>
      </w:pPr>
      <w:del w:id="322" w:author="ZTE" w:date="2023-12-01T11:20:00Z">
        <w:r w:rsidDel="00385D87">
          <w:rPr>
            <w:lang w:eastAsia="ko-KR"/>
          </w:rPr>
          <w:delText>5</w:delText>
        </w:r>
      </w:del>
      <w:ins w:id="323" w:author="ZTE" w:date="2023-12-01T11:20:00Z">
        <w:r w:rsidR="00385D87">
          <w:rPr>
            <w:lang w:eastAsia="ko-KR"/>
          </w:rPr>
          <w:t>6</w:t>
        </w:r>
      </w:ins>
      <w:r>
        <w:rPr>
          <w:lang w:eastAsia="ko-KR"/>
        </w:rPr>
        <w:t>&gt;</w:t>
      </w:r>
      <w:r>
        <w:rPr>
          <w:lang w:eastAsia="ko-KR"/>
        </w:rPr>
        <w:tab/>
        <w:t xml:space="preserve">if </w:t>
      </w:r>
      <w:r>
        <w:rPr>
          <w:i/>
          <w:iCs/>
          <w:lang w:eastAsia="ko-KR"/>
        </w:rPr>
        <w:t>mpe-Reporting-FR2-r17</w:t>
      </w:r>
      <w:r>
        <w:rPr>
          <w:iCs/>
          <w:lang w:eastAsia="ko-KR"/>
        </w:rPr>
        <w:t xml:space="preserve"> is configured </w:t>
      </w:r>
      <w:r>
        <w:rPr>
          <w:lang w:eastAsia="ko-KR"/>
        </w:rPr>
        <w:t>and this Serving Cell operates on FR2 and this Serving Cell is associated to this MAC entity:</w:t>
      </w:r>
    </w:p>
    <w:p w14:paraId="2E54782D" w14:textId="6FD9F5BD" w:rsidR="00392AD5" w:rsidRDefault="003846BA">
      <w:pPr>
        <w:pStyle w:val="B7"/>
        <w:ind w:left="2268" w:hanging="283"/>
      </w:pPr>
      <w:del w:id="324" w:author="ZTE" w:date="2023-12-01T11:20:00Z">
        <w:r w:rsidDel="00385D87">
          <w:delText>6</w:delText>
        </w:r>
      </w:del>
      <w:ins w:id="325" w:author="ZTE" w:date="2023-12-01T11:20:00Z">
        <w:r w:rsidR="00385D87">
          <w:t>7</w:t>
        </w:r>
      </w:ins>
      <w:r>
        <w:t>&gt;</w:t>
      </w:r>
      <w:r>
        <w:tab/>
        <w:t>obtain the value for the corresponding MPE</w:t>
      </w:r>
      <w:r>
        <w:rPr>
          <w:vertAlign w:val="subscript"/>
        </w:rPr>
        <w:t>i</w:t>
      </w:r>
      <w:r>
        <w:t xml:space="preserve"> field from the physical layer;</w:t>
      </w:r>
    </w:p>
    <w:p w14:paraId="79932B50" w14:textId="192AE3CC" w:rsidR="00392AD5" w:rsidRDefault="003846BA">
      <w:pPr>
        <w:pStyle w:val="B7"/>
        <w:ind w:left="2268" w:hanging="283"/>
        <w:rPr>
          <w:lang w:eastAsia="ko-KR"/>
        </w:rPr>
      </w:pPr>
      <w:del w:id="326" w:author="ZTE" w:date="2023-12-01T11:20:00Z">
        <w:r w:rsidDel="00385D87">
          <w:delText>6</w:delText>
        </w:r>
      </w:del>
      <w:ins w:id="327" w:author="ZTE" w:date="2023-12-01T11:20:00Z">
        <w:r w:rsidR="00385D87">
          <w:t>7</w:t>
        </w:r>
      </w:ins>
      <w:r>
        <w:t>&gt;</w:t>
      </w:r>
      <w:r>
        <w:tab/>
        <w:t>obtain the value for the corresponding Resource</w:t>
      </w:r>
      <w:r>
        <w:rPr>
          <w:vertAlign w:val="subscript"/>
          <w:lang w:eastAsia="ko-KR"/>
        </w:rPr>
        <w:t>i</w:t>
      </w:r>
      <w:r>
        <w:t xml:space="preserve"> field from the physical layer.</w:t>
      </w:r>
    </w:p>
    <w:p w14:paraId="43091C04" w14:textId="72D69CCF" w:rsidR="00385D87" w:rsidRDefault="00385D87" w:rsidP="00385D87">
      <w:pPr>
        <w:ind w:left="1985" w:hanging="284"/>
        <w:rPr>
          <w:ins w:id="328" w:author="ZTE" w:date="2023-12-01T11:21:00Z"/>
          <w:lang w:eastAsia="ko-KR"/>
        </w:rPr>
      </w:pPr>
      <w:ins w:id="329" w:author="ZTE" w:date="2023-12-01T11:21:00Z">
        <w:r>
          <w:rPr>
            <w:lang w:eastAsia="ko-KR"/>
          </w:rPr>
          <w:t>6&gt;</w:t>
        </w:r>
        <w:r>
          <w:rPr>
            <w:lang w:eastAsia="ko-KR"/>
          </w:rPr>
          <w:tab/>
          <w:t xml:space="preserve">if </w:t>
        </w:r>
        <w:r>
          <w:rPr>
            <w:i/>
            <w:iCs/>
            <w:lang w:eastAsia="ko-KR"/>
          </w:rPr>
          <w:t>dpc-Reporting-FR1</w:t>
        </w:r>
        <w:r>
          <w:rPr>
            <w:lang w:eastAsia="ko-KR"/>
          </w:rPr>
          <w:t xml:space="preserve"> is configured and </w:t>
        </w:r>
        <w:r>
          <w:t>ΔP</w:t>
        </w:r>
        <w:r>
          <w:rPr>
            <w:vertAlign w:val="subscript"/>
          </w:rPr>
          <w:t>PowerClass</w:t>
        </w:r>
        <w:r>
          <w:rPr>
            <w:vertAlign w:val="subscript"/>
            <w:lang w:val="en-US"/>
          </w:rPr>
          <w:t xml:space="preserve"> </w:t>
        </w:r>
        <w:r>
          <w:rPr>
            <w:lang w:val="en-US"/>
          </w:rPr>
          <w:t>/</w:t>
        </w:r>
        <w:r>
          <w:t>ΔP</w:t>
        </w:r>
        <w:r>
          <w:rPr>
            <w:vertAlign w:val="subscript"/>
          </w:rPr>
          <w:t>PowerClass, CA</w:t>
        </w:r>
        <w:r>
          <w:t>/ΔP</w:t>
        </w:r>
        <w:r>
          <w:rPr>
            <w:vertAlign w:val="subscript"/>
          </w:rPr>
          <w:t>PowerClass, EN-DC</w:t>
        </w:r>
        <w:r>
          <w:t>/ΔP</w:t>
        </w:r>
        <w:r>
          <w:rPr>
            <w:vertAlign w:val="subscript"/>
          </w:rPr>
          <w:t>PowerClass, NR-DC</w:t>
        </w:r>
        <w:r>
          <w:t xml:space="preserve"> reporting is triggered</w:t>
        </w:r>
        <w:r>
          <w:rPr>
            <w:lang w:eastAsia="ko-KR"/>
          </w:rPr>
          <w:t xml:space="preserve"> and this Serving Cell operates on FR1 and this Serving Cell is associated to this MAC entity:</w:t>
        </w:r>
      </w:ins>
    </w:p>
    <w:p w14:paraId="4F84AA15" w14:textId="77777777" w:rsidR="00385D87" w:rsidRDefault="00385D87" w:rsidP="00385D87">
      <w:pPr>
        <w:pStyle w:val="B7"/>
        <w:ind w:left="2268" w:hanging="283"/>
        <w:rPr>
          <w:ins w:id="330" w:author="ZTE" w:date="2023-12-01T11:21:00Z"/>
          <w:lang w:eastAsia="ko-KR"/>
        </w:rPr>
      </w:pPr>
      <w:ins w:id="331" w:author="ZTE" w:date="2023-12-01T11:21:00Z">
        <w:r>
          <w:rPr>
            <w:lang w:eastAsia="ko-KR"/>
          </w:rPr>
          <w:t>7&gt;</w:t>
        </w:r>
        <w:r>
          <w:rPr>
            <w:lang w:eastAsia="ko-KR"/>
          </w:rPr>
          <w:tab/>
          <w:t xml:space="preserve">obtain the </w:t>
        </w:r>
        <w:r>
          <w:t>value</w:t>
        </w:r>
        <w:r>
          <w:rPr>
            <w:lang w:eastAsia="ko-KR"/>
          </w:rPr>
          <w:t xml:space="preserve"> for the corresponding DPC field(s) from the physical layer.</w:t>
        </w:r>
      </w:ins>
    </w:p>
    <w:bookmarkEnd w:id="298"/>
    <w:p w14:paraId="54E52F3A" w14:textId="39046140" w:rsidR="00392AD5" w:rsidRDefault="003846BA">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7751B0CA" w14:textId="77777777" w:rsidR="00392AD5" w:rsidRDefault="003846BA">
      <w:pPr>
        <w:pStyle w:val="B4"/>
        <w:rPr>
          <w:lang w:eastAsia="ko-KR"/>
        </w:rPr>
      </w:pPr>
      <w:r>
        <w:rPr>
          <w:lang w:eastAsia="ko-KR"/>
        </w:rPr>
        <w:t>4&gt;</w:t>
      </w:r>
      <w:r>
        <w:rPr>
          <w:lang w:eastAsia="ko-KR"/>
        </w:rPr>
        <w:tab/>
        <w:t>if the other MAC entity is E-UTRA MAC entity:</w:t>
      </w:r>
    </w:p>
    <w:p w14:paraId="13F824BB" w14:textId="77777777" w:rsidR="00392AD5" w:rsidRDefault="003846BA">
      <w:pPr>
        <w:pStyle w:val="B5"/>
        <w:rPr>
          <w:lang w:eastAsia="ko-KR"/>
        </w:rPr>
      </w:pPr>
      <w:r>
        <w:rPr>
          <w:lang w:eastAsia="ko-KR"/>
        </w:rPr>
        <w:t>5&gt;</w:t>
      </w:r>
      <w:r>
        <w:rPr>
          <w:lang w:eastAsia="ko-KR"/>
        </w:rPr>
        <w:tab/>
        <w:t>obtain the value of the Type 2 power headroom for the SpCell of the other MAC entity (i.e. E-UTRA MAC entity);</w:t>
      </w:r>
    </w:p>
    <w:p w14:paraId="31A5CA6A" w14:textId="77777777" w:rsidR="00392AD5" w:rsidRDefault="003846BA">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40530BFD" w14:textId="77777777" w:rsidR="00392AD5" w:rsidRDefault="003846BA">
      <w:pPr>
        <w:pStyle w:val="B6"/>
        <w:rPr>
          <w:lang w:eastAsia="ko-KR"/>
        </w:rPr>
      </w:pPr>
      <w:r>
        <w:rPr>
          <w:lang w:eastAsia="ko-KR"/>
        </w:rPr>
        <w:lastRenderedPageBreak/>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4CFFCDB0" w14:textId="11BE8DA3" w:rsidR="00392AD5" w:rsidRDefault="003846BA">
      <w:pPr>
        <w:pStyle w:val="B3"/>
      </w:pPr>
      <w:r>
        <w:rPr>
          <w:lang w:eastAsia="ko-KR"/>
        </w:rPr>
        <w:t>3&gt;</w:t>
      </w:r>
      <w:r>
        <w:tab/>
        <w:t>instruct the Multiplexing and Assembly procedure to generate and transmit 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w:t>
      </w:r>
      <w:ins w:id="332" w:author="ZTE" w:date="2023-12-01T11:21:00Z">
        <w:r w:rsidR="00385D87">
          <w:rPr>
            <w:rFonts w:eastAsia="Malgun Gothic"/>
            <w:iCs/>
            <w:lang w:eastAsia="en-GB"/>
          </w:rPr>
          <w:t xml:space="preserve">or </w:t>
        </w:r>
        <w:r w:rsidR="00385D87">
          <w:rPr>
            <w:rFonts w:eastAsia="Malgun Gothic"/>
            <w:lang w:eastAsia="en-GB"/>
          </w:rPr>
          <w:t xml:space="preserve">the Multiple Entry PHR with assumed PUSCH MAC CE as defined in clause 6.1.3.X if this MAC entity is configured with </w:t>
        </w:r>
        <w:r w:rsidR="00385D87">
          <w:rPr>
            <w:i/>
            <w:lang w:eastAsia="ko-KR"/>
          </w:rPr>
          <w:t>phr-AssumedPUSCH-Reporting</w:t>
        </w:r>
      </w:ins>
      <w:ins w:id="333" w:author="ZTE" w:date="2023-12-01T14:13:00Z">
        <w:r w:rsidR="000E6B92" w:rsidRPr="000E6B92">
          <w:rPr>
            <w:lang w:eastAsia="ko-KR"/>
          </w:rPr>
          <w:t xml:space="preserve"> </w:t>
        </w:r>
      </w:ins>
      <w:r>
        <w:t xml:space="preserve">or the Multiple Entry PHR MAC </w:t>
      </w:r>
      <w:r>
        <w:rPr>
          <w:lang w:eastAsia="ko-KR"/>
        </w:rPr>
        <w:t>CE</w:t>
      </w:r>
      <w:r>
        <w:t xml:space="preserve"> as defined in clause 6.1.3.</w:t>
      </w:r>
      <w:r>
        <w:rPr>
          <w:lang w:eastAsia="ko-KR"/>
        </w:rPr>
        <w:t>9</w:t>
      </w:r>
      <w:r>
        <w:t xml:space="preserve"> otherwise based on the values reported by the physical layer.</w:t>
      </w:r>
    </w:p>
    <w:p w14:paraId="0D17C6F5" w14:textId="77777777" w:rsidR="00392AD5" w:rsidRDefault="003846BA">
      <w:pPr>
        <w:pStyle w:val="B2"/>
      </w:pPr>
      <w:r>
        <w:rPr>
          <w:lang w:eastAsia="ko-KR"/>
        </w:rPr>
        <w:t>2&gt;</w:t>
      </w:r>
      <w:r>
        <w:tab/>
        <w:t>else</w:t>
      </w:r>
      <w:r>
        <w:rPr>
          <w:lang w:eastAsia="ko-KR"/>
        </w:rPr>
        <w:t xml:space="preserve"> (i.e. Single Entry PHR format is used)</w:t>
      </w:r>
      <w:r>
        <w:t>:</w:t>
      </w:r>
    </w:p>
    <w:p w14:paraId="64386152" w14:textId="77777777" w:rsidR="00392AD5" w:rsidRDefault="003846BA">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61FA6918" w14:textId="77777777" w:rsidR="00392AD5" w:rsidRDefault="003846BA">
      <w:pPr>
        <w:pStyle w:val="B4"/>
      </w:pPr>
      <w:r>
        <w:rPr>
          <w:lang w:eastAsia="ko-KR"/>
        </w:rPr>
        <w:t>4&gt;</w:t>
      </w:r>
      <w:r>
        <w:tab/>
        <w:t>obtain two values of the Type 1 power headroom from the physical layer</w:t>
      </w:r>
      <w:r>
        <w:rPr>
          <w:lang w:eastAsia="ko-KR"/>
        </w:rPr>
        <w:t xml:space="preserve"> for the corresponding uplink carrier of the PCell</w:t>
      </w:r>
      <w:r>
        <w:t>.</w:t>
      </w:r>
    </w:p>
    <w:p w14:paraId="5E9EA38B" w14:textId="77777777" w:rsidR="00392AD5" w:rsidRDefault="003846BA">
      <w:pPr>
        <w:pStyle w:val="B3"/>
        <w:rPr>
          <w:lang w:eastAsia="ko-KR"/>
        </w:rPr>
      </w:pPr>
      <w:r>
        <w:rPr>
          <w:lang w:eastAsia="ko-KR"/>
        </w:rPr>
        <w:t>3&gt;</w:t>
      </w:r>
      <w:r>
        <w:rPr>
          <w:lang w:eastAsia="ko-KR"/>
        </w:rPr>
        <w:tab/>
        <w:t>else:</w:t>
      </w:r>
    </w:p>
    <w:p w14:paraId="06F505EF" w14:textId="77777777" w:rsidR="00392AD5" w:rsidRDefault="003846BA">
      <w:pPr>
        <w:pStyle w:val="B4"/>
      </w:pPr>
      <w:r>
        <w:rPr>
          <w:lang w:eastAsia="ko-KR"/>
        </w:rPr>
        <w:t>4&gt;</w:t>
      </w:r>
      <w:r>
        <w:tab/>
        <w:t>obtain the value of the Type 1 power headroom from the physical layer</w:t>
      </w:r>
      <w:r>
        <w:rPr>
          <w:lang w:eastAsia="ko-KR"/>
        </w:rPr>
        <w:t xml:space="preserve"> for the corresponding uplink carrier of the PCell</w:t>
      </w:r>
      <w:r>
        <w:t>.</w:t>
      </w:r>
    </w:p>
    <w:p w14:paraId="2B46C67D" w14:textId="77777777" w:rsidR="00385D87" w:rsidRDefault="00385D87" w:rsidP="00385D87">
      <w:pPr>
        <w:ind w:left="1135" w:hanging="284"/>
        <w:rPr>
          <w:ins w:id="334" w:author="ZTE" w:date="2023-12-01T11:22:00Z"/>
          <w:rFonts w:eastAsia="Malgun Gothic"/>
          <w:lang w:eastAsia="ko-KR"/>
        </w:rPr>
      </w:pPr>
      <w:ins w:id="335" w:author="ZTE" w:date="2023-12-01T11:22:00Z">
        <w:r>
          <w:rPr>
            <w:rFonts w:eastAsia="Malgun Gothic"/>
            <w:lang w:eastAsia="ko-KR"/>
          </w:rPr>
          <w:t>3&gt;</w:t>
        </w:r>
        <w:r>
          <w:rPr>
            <w:rFonts w:eastAsia="Malgun Gothic"/>
            <w:lang w:eastAsia="ko-KR"/>
          </w:rPr>
          <w:tab/>
          <w:t xml:space="preserve">if this MAC entity is configured with </w:t>
        </w:r>
        <w:r>
          <w:rPr>
            <w:i/>
            <w:lang w:eastAsia="ko-KR"/>
          </w:rPr>
          <w:t>phr-AssumedPUSCH-Reporting</w:t>
        </w:r>
        <w:r>
          <w:rPr>
            <w:rFonts w:eastAsia="Malgun Gothic"/>
            <w:lang w:eastAsia="ko-KR"/>
          </w:rPr>
          <w:t xml:space="preserve"> : </w:t>
        </w:r>
      </w:ins>
    </w:p>
    <w:p w14:paraId="55396FCE" w14:textId="77777777" w:rsidR="00385D87" w:rsidRDefault="00385D87" w:rsidP="00385D87">
      <w:pPr>
        <w:pStyle w:val="B4"/>
        <w:rPr>
          <w:ins w:id="336" w:author="ZTE" w:date="2023-12-01T11:22:00Z"/>
          <w:rFonts w:eastAsia="Malgun Gothic"/>
          <w:lang w:eastAsia="ko-KR"/>
        </w:rPr>
      </w:pPr>
      <w:ins w:id="337" w:author="ZTE" w:date="2023-12-01T11:22:00Z">
        <w:r>
          <w:rPr>
            <w:lang w:val="en-US" w:eastAsia="ko-KR"/>
          </w:rPr>
          <w:t>4&gt;</w:t>
        </w:r>
        <w:r>
          <w:rPr>
            <w:lang w:val="en-US" w:eastAsia="ko-KR"/>
          </w:rPr>
          <w:tab/>
        </w:r>
        <w:r>
          <w:rPr>
            <w:rFonts w:eastAsia="Malgun Gothic"/>
            <w:lang w:eastAsia="ko-KR"/>
          </w:rPr>
          <w:t xml:space="preserve">if </w:t>
        </w:r>
        <w:r>
          <w:rPr>
            <w:rFonts w:eastAsia="Malgun Gothic"/>
            <w:i/>
            <w:lang w:eastAsia="ko-KR"/>
          </w:rPr>
          <w:t>dynamicTransformPrecoderFieldPresenceDCI-0-1-r18</w:t>
        </w:r>
        <w:r>
          <w:rPr>
            <w:rFonts w:eastAsia="Malgun Gothic"/>
            <w:lang w:eastAsia="ko-KR"/>
          </w:rPr>
          <w:t xml:space="preserve"> or </w:t>
        </w:r>
        <w:r>
          <w:rPr>
            <w:i/>
          </w:rPr>
          <w:t>dynamicTransformPrecoderFieldPresenceDCI</w:t>
        </w:r>
        <w:r>
          <w:rPr>
            <w:rFonts w:eastAsia="Malgun Gothic"/>
            <w:i/>
            <w:lang w:eastAsia="ko-KR"/>
          </w:rPr>
          <w:t xml:space="preserve">-0-2-r18 </w:t>
        </w:r>
        <w:r>
          <w:rPr>
            <w:rFonts w:eastAsia="Malgun Gothic"/>
            <w:lang w:eastAsia="ko-KR"/>
          </w:rPr>
          <w:t xml:space="preserve">is set to </w:t>
        </w:r>
        <w:r>
          <w:rPr>
            <w:rFonts w:eastAsia="Malgun Gothic"/>
            <w:i/>
            <w:lang w:eastAsia="ko-KR"/>
          </w:rPr>
          <w:t>enabled</w:t>
        </w:r>
        <w:r>
          <w:rPr>
            <w:rFonts w:eastAsia="Malgun Gothic"/>
            <w:lang w:eastAsia="ko-KR"/>
          </w:rPr>
          <w:t xml:space="preserve"> in the active BWP of this Serving Cell:</w:t>
        </w:r>
      </w:ins>
    </w:p>
    <w:p w14:paraId="1783117C" w14:textId="77777777" w:rsidR="00385D87" w:rsidRDefault="00385D87" w:rsidP="00385D87">
      <w:pPr>
        <w:pStyle w:val="B5"/>
        <w:rPr>
          <w:ins w:id="338" w:author="ZTE" w:date="2023-12-01T11:22:00Z"/>
          <w:rFonts w:eastAsia="Malgun Gothic"/>
          <w:lang w:eastAsia="ko-KR"/>
        </w:rPr>
      </w:pPr>
      <w:ins w:id="339" w:author="ZTE" w:date="2023-12-01T11:22:00Z">
        <w:r>
          <w:rPr>
            <w:rFonts w:eastAsia="Malgun Gothic"/>
            <w:lang w:eastAsia="ko-KR"/>
          </w:rPr>
          <w:t>5&gt;</w:t>
        </w:r>
        <w:r>
          <w:rPr>
            <w:rFonts w:eastAsia="Malgun Gothic"/>
            <w:lang w:eastAsia="ko-KR"/>
          </w:rPr>
          <w:tab/>
          <w:t>obtain the value for the corresponding P</w:t>
        </w:r>
        <w:r>
          <w:rPr>
            <w:rFonts w:eastAsia="Malgun Gothic"/>
            <w:vertAlign w:val="subscript"/>
            <w:lang w:eastAsia="ko-KR"/>
          </w:rPr>
          <w:t>CMAX,f,c</w:t>
        </w:r>
        <w:r>
          <w:rPr>
            <w:rFonts w:eastAsia="Malgun Gothic"/>
            <w:lang w:eastAsia="ko-KR"/>
          </w:rPr>
          <w:t xml:space="preserve"> field for assumed PUSCH from the physical layer,</w:t>
        </w:r>
        <w:r>
          <w:rPr>
            <w:lang w:eastAsia="ko-KR"/>
          </w:rPr>
          <w:t xml:space="preserve"> if available, as specified in clause 7.7 of TS 38.213 [6]</w:t>
        </w:r>
        <w:r>
          <w:rPr>
            <w:rFonts w:eastAsia="Malgun Gothic"/>
            <w:lang w:eastAsia="ko-KR"/>
          </w:rPr>
          <w:t>.</w:t>
        </w:r>
      </w:ins>
    </w:p>
    <w:p w14:paraId="62037B1D" w14:textId="319A364B" w:rsidR="00392AD5" w:rsidRDefault="003846BA" w:rsidP="00093B03">
      <w:pPr>
        <w:pStyle w:val="B3"/>
      </w:pPr>
      <w:r>
        <w:t>3&gt;</w:t>
      </w:r>
      <w:r>
        <w:tab/>
        <w:t xml:space="preserve">obtain the </w:t>
      </w:r>
      <w:r>
        <w:rPr>
          <w:lang w:eastAsia="ko-KR"/>
        </w:rPr>
        <w:t>value</w:t>
      </w:r>
      <w:r>
        <w:t xml:space="preserve"> for the corresponding P</w:t>
      </w:r>
      <w:r>
        <w:rPr>
          <w:vertAlign w:val="subscript"/>
        </w:rPr>
        <w:t>CMAX,</w:t>
      </w:r>
      <w:r>
        <w:rPr>
          <w:vertAlign w:val="subscript"/>
          <w:lang w:eastAsia="ko-KR"/>
        </w:rPr>
        <w:t>f,</w:t>
      </w:r>
      <w:r>
        <w:rPr>
          <w:vertAlign w:val="subscript"/>
        </w:rPr>
        <w:t>c</w:t>
      </w:r>
      <w:r>
        <w:t xml:space="preserve"> field from the physical layer;</w:t>
      </w:r>
    </w:p>
    <w:p w14:paraId="3A96F6BB" w14:textId="77777777" w:rsidR="00392AD5" w:rsidRDefault="003846BA">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4C842CB0" w14:textId="77777777" w:rsidR="00392AD5" w:rsidRDefault="003846BA">
      <w:pPr>
        <w:pStyle w:val="B4"/>
        <w:rPr>
          <w:lang w:eastAsia="ko-KR"/>
        </w:rPr>
      </w:pPr>
      <w:r>
        <w:rPr>
          <w:lang w:eastAsia="ko-KR"/>
        </w:rPr>
        <w:t>4&gt;</w:t>
      </w:r>
      <w:r>
        <w:rPr>
          <w:lang w:eastAsia="ko-KR"/>
        </w:rPr>
        <w:tab/>
        <w:t>obtain the value for the corresponding MPE field from the physical layer.</w:t>
      </w:r>
    </w:p>
    <w:p w14:paraId="05B34417" w14:textId="77777777" w:rsidR="00392AD5" w:rsidRDefault="003846BA">
      <w:pPr>
        <w:pStyle w:val="b30"/>
      </w:pPr>
      <w:r>
        <w:t>3&gt;</w:t>
      </w:r>
      <w:r>
        <w:tab/>
        <w:t xml:space="preserve">if </w:t>
      </w:r>
      <w:r>
        <w:rPr>
          <w:i/>
          <w:iCs/>
        </w:rPr>
        <w:t>mpe-Reporting-FR2-r17</w:t>
      </w:r>
      <w:r>
        <w:rPr>
          <w:iCs/>
        </w:rPr>
        <w:t xml:space="preserve"> is configured </w:t>
      </w:r>
      <w:r>
        <w:t>and this Serving Cell operates on FR2 and this Serving Cell is associated to this MAC entity:</w:t>
      </w:r>
    </w:p>
    <w:p w14:paraId="4947EC43" w14:textId="77777777" w:rsidR="00392AD5" w:rsidRDefault="003846BA">
      <w:pPr>
        <w:pStyle w:val="B4"/>
      </w:pPr>
      <w:r>
        <w:t>4&gt;</w:t>
      </w:r>
      <w:r>
        <w:tab/>
        <w:t>obtain the value for the corresponding MPE</w:t>
      </w:r>
      <w:r>
        <w:rPr>
          <w:vertAlign w:val="subscript"/>
        </w:rPr>
        <w:t>i</w:t>
      </w:r>
      <w:r>
        <w:t xml:space="preserve"> field from the physical layer;</w:t>
      </w:r>
    </w:p>
    <w:p w14:paraId="673FB23C" w14:textId="77777777" w:rsidR="00392AD5" w:rsidRDefault="003846BA">
      <w:pPr>
        <w:pStyle w:val="B4"/>
        <w:rPr>
          <w:lang w:eastAsia="ko-KR"/>
        </w:rPr>
      </w:pPr>
      <w:r>
        <w:rPr>
          <w:rFonts w:eastAsia="MS Mincho"/>
          <w:lang w:eastAsia="zh-CN"/>
        </w:rPr>
        <w:t>4&gt;</w:t>
      </w:r>
      <w:r>
        <w:tab/>
      </w:r>
      <w:r>
        <w:rPr>
          <w:rFonts w:eastAsia="MS Mincho"/>
          <w:lang w:eastAsia="zh-CN"/>
        </w:rPr>
        <w:t xml:space="preserve">obtain the value for the corresponding </w:t>
      </w:r>
      <w:r>
        <w:t>Resource</w:t>
      </w:r>
      <w:r>
        <w:rPr>
          <w:vertAlign w:val="subscript"/>
          <w:lang w:eastAsia="ko-KR"/>
        </w:rPr>
        <w:t>i</w:t>
      </w:r>
      <w:r>
        <w:rPr>
          <w:rFonts w:eastAsia="MS Mincho"/>
          <w:lang w:eastAsia="zh-CN"/>
        </w:rPr>
        <w:t xml:space="preserve"> field </w:t>
      </w:r>
      <w:r>
        <w:t xml:space="preserve">from </w:t>
      </w:r>
      <w:r>
        <w:rPr>
          <w:rFonts w:eastAsia="MS Mincho"/>
          <w:lang w:eastAsia="zh-CN"/>
        </w:rPr>
        <w:t>the physical layer.</w:t>
      </w:r>
    </w:p>
    <w:p w14:paraId="676F2A1A" w14:textId="0DE38234" w:rsidR="00D7318A" w:rsidRDefault="00D7318A" w:rsidP="00D7318A">
      <w:pPr>
        <w:pStyle w:val="B3"/>
        <w:rPr>
          <w:ins w:id="340" w:author="ZTE" w:date="2023-12-01T14:00:00Z"/>
          <w:lang w:eastAsia="ko-KR"/>
        </w:rPr>
      </w:pPr>
      <w:ins w:id="341" w:author="ZTE" w:date="2023-12-01T14:00:00Z">
        <w:r>
          <w:rPr>
            <w:lang w:eastAsia="ko-KR"/>
          </w:rPr>
          <w:t>3&gt;</w:t>
        </w:r>
        <w:r>
          <w:rPr>
            <w:lang w:eastAsia="ko-KR"/>
          </w:rPr>
          <w:tab/>
          <w:t xml:space="preserve">if </w:t>
        </w:r>
        <w:r>
          <w:rPr>
            <w:i/>
            <w:iCs/>
            <w:lang w:eastAsia="ko-KR"/>
          </w:rPr>
          <w:t>dpc-Reporting-FR1</w:t>
        </w:r>
        <w:r>
          <w:rPr>
            <w:lang w:eastAsia="ko-KR"/>
          </w:rPr>
          <w:t xml:space="preserve"> is configured and this Serving Cell operates on FR1:</w:t>
        </w:r>
      </w:ins>
    </w:p>
    <w:p w14:paraId="2EAF107F" w14:textId="77777777" w:rsidR="00D7318A" w:rsidRDefault="00D7318A" w:rsidP="00D7318A">
      <w:pPr>
        <w:pStyle w:val="B4"/>
        <w:rPr>
          <w:ins w:id="342" w:author="ZTE" w:date="2023-12-01T14:00:00Z"/>
          <w:lang w:eastAsia="ko-KR"/>
        </w:rPr>
      </w:pPr>
      <w:ins w:id="343" w:author="ZTE" w:date="2023-12-01T14:00:00Z">
        <w:r>
          <w:rPr>
            <w:lang w:eastAsia="ko-KR"/>
          </w:rPr>
          <w:t>4&gt;</w:t>
        </w:r>
        <w:r>
          <w:rPr>
            <w:lang w:eastAsia="ko-KR"/>
          </w:rPr>
          <w:tab/>
          <w:t>obtain the value for the corresponding DPC field from the physical layer.</w:t>
        </w:r>
      </w:ins>
    </w:p>
    <w:p w14:paraId="5850CD5D" w14:textId="32DBD4F8" w:rsidR="00392AD5" w:rsidRDefault="003846BA">
      <w:pPr>
        <w:pStyle w:val="B3"/>
      </w:pPr>
      <w:r>
        <w:rPr>
          <w:lang w:eastAsia="ko-KR"/>
        </w:rPr>
        <w:t>3&gt;</w:t>
      </w:r>
      <w:r>
        <w:tab/>
        <w:t>instruct the Multiplexing and Assembly procedure to generate and transmit 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w:t>
      </w:r>
      <w:ins w:id="344" w:author="ZTE" w:date="2023-12-01T14:01:00Z">
        <w:r w:rsidR="00013CF6">
          <w:rPr>
            <w:rFonts w:eastAsia="Malgun Gothic"/>
            <w:iCs/>
            <w:lang w:eastAsia="en-GB"/>
          </w:rPr>
          <w:t xml:space="preserve">or </w:t>
        </w:r>
        <w:r w:rsidR="00013CF6">
          <w:rPr>
            <w:rFonts w:eastAsia="Malgun Gothic"/>
            <w:lang w:eastAsia="en-GB"/>
          </w:rPr>
          <w:t xml:space="preserve">the Single Entry PHR with assumed PUSCH MAC CE as defined in clause 6.1.3.X if this MAC entity is configured with </w:t>
        </w:r>
        <w:r w:rsidR="00013CF6">
          <w:rPr>
            <w:i/>
            <w:lang w:eastAsia="ko-KR"/>
          </w:rPr>
          <w:t>phr-AssumedPUSCH-Reporting</w:t>
        </w:r>
        <w:r w:rsidR="00013CF6">
          <w:t xml:space="preserve"> </w:t>
        </w:r>
      </w:ins>
      <w:r>
        <w:t xml:space="preserve">or the Single Entry PHR MAC </w:t>
      </w:r>
      <w:r>
        <w:rPr>
          <w:lang w:eastAsia="ko-KR"/>
        </w:rPr>
        <w:t>CE</w:t>
      </w:r>
      <w:r>
        <w:t xml:space="preserve"> as defined in clause 6.1.3.</w:t>
      </w:r>
      <w:r>
        <w:rPr>
          <w:lang w:eastAsia="ko-KR"/>
        </w:rPr>
        <w:t>8</w:t>
      </w:r>
      <w:r>
        <w:t xml:space="preserve"> otherwise based on the values reported by the physical layer.</w:t>
      </w:r>
    </w:p>
    <w:p w14:paraId="626E040A" w14:textId="77777777" w:rsidR="00392AD5" w:rsidRDefault="003846BA">
      <w:pPr>
        <w:pStyle w:val="B2"/>
        <w:rPr>
          <w:lang w:eastAsia="ko-KR"/>
        </w:rPr>
      </w:pPr>
      <w:r>
        <w:rPr>
          <w:lang w:eastAsia="ko-KR"/>
        </w:rPr>
        <w:t>2&gt;</w:t>
      </w:r>
      <w:r>
        <w:rPr>
          <w:lang w:eastAsia="ko-KR"/>
        </w:rPr>
        <w:tab/>
        <w:t>if this PHR report is an MPE P-MPR report:</w:t>
      </w:r>
    </w:p>
    <w:p w14:paraId="319DF1F7" w14:textId="77777777" w:rsidR="00392AD5" w:rsidRDefault="003846BA">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13584DA6" w14:textId="77777777" w:rsidR="00392AD5" w:rsidRDefault="003846BA">
      <w:pPr>
        <w:pStyle w:val="B3"/>
        <w:rPr>
          <w:lang w:eastAsia="ko-KR"/>
        </w:rPr>
      </w:pPr>
      <w:r>
        <w:rPr>
          <w:lang w:eastAsia="ko-KR"/>
        </w:rPr>
        <w:t>3&gt;</w:t>
      </w:r>
      <w:r>
        <w:rPr>
          <w:lang w:eastAsia="ko-KR"/>
        </w:rPr>
        <w:tab/>
        <w:t>cancel triggered MPE P-MPR reporting for Serving Cells included in the PHR MAC CE.</w:t>
      </w:r>
    </w:p>
    <w:p w14:paraId="3DA7A6A2" w14:textId="77777777" w:rsidR="00392AD5" w:rsidRDefault="003846BA">
      <w:pPr>
        <w:pStyle w:val="B2"/>
      </w:pPr>
      <w:r>
        <w:rPr>
          <w:lang w:eastAsia="ko-KR"/>
        </w:rPr>
        <w:t>2&gt;</w:t>
      </w:r>
      <w:r>
        <w:tab/>
        <w:t xml:space="preserve">start or restart </w:t>
      </w:r>
      <w:r>
        <w:rPr>
          <w:i/>
        </w:rPr>
        <w:t>phr-PeriodicTimer</w:t>
      </w:r>
      <w:r>
        <w:t>;</w:t>
      </w:r>
    </w:p>
    <w:p w14:paraId="63B059B5" w14:textId="77777777" w:rsidR="00392AD5" w:rsidRDefault="003846BA">
      <w:pPr>
        <w:pStyle w:val="B2"/>
      </w:pPr>
      <w:r>
        <w:rPr>
          <w:lang w:eastAsia="ko-KR"/>
        </w:rPr>
        <w:t>2&gt;</w:t>
      </w:r>
      <w:r>
        <w:tab/>
        <w:t xml:space="preserve">start or restart </w:t>
      </w:r>
      <w:r>
        <w:rPr>
          <w:i/>
        </w:rPr>
        <w:t>phr-</w:t>
      </w:r>
      <w:r>
        <w:rPr>
          <w:i/>
          <w:lang w:eastAsia="ko-KR"/>
        </w:rPr>
        <w:t>Prohibit</w:t>
      </w:r>
      <w:r>
        <w:rPr>
          <w:i/>
        </w:rPr>
        <w:t>Timer</w:t>
      </w:r>
      <w:r>
        <w:t>;</w:t>
      </w:r>
    </w:p>
    <w:p w14:paraId="7F6E722E" w14:textId="77777777" w:rsidR="00392AD5" w:rsidRDefault="003846BA">
      <w:pPr>
        <w:pStyle w:val="B2"/>
      </w:pPr>
      <w:r>
        <w:rPr>
          <w:lang w:eastAsia="ko-KR"/>
        </w:rPr>
        <w:t>2&gt;</w:t>
      </w:r>
      <w:r>
        <w:tab/>
        <w:t>cancel all triggered PHR(s).</w:t>
      </w:r>
    </w:p>
    <w:p w14:paraId="4B1F5176" w14:textId="77777777" w:rsidR="00392AD5" w:rsidRDefault="003846BA">
      <w:pPr>
        <w:rPr>
          <w:lang w:eastAsia="ko-KR"/>
        </w:rPr>
      </w:pPr>
      <w:r>
        <w:rPr>
          <w:lang w:eastAsia="ko-KR"/>
        </w:rPr>
        <w:lastRenderedPageBreak/>
        <w:t>All triggered PHRs</w:t>
      </w:r>
      <w:r>
        <w:rPr>
          <w:rFonts w:eastAsia="Malgun Gothic"/>
          <w:lang w:eastAsia="ko-KR"/>
        </w:rPr>
        <w:t xml:space="preserve"> </w:t>
      </w:r>
      <w:r>
        <w:rPr>
          <w:lang w:eastAsia="ko-KR"/>
        </w:rPr>
        <w:t>shall be cancelled when</w:t>
      </w:r>
      <w:r>
        <w:rPr>
          <w:lang w:eastAsia="zh-CN"/>
        </w:rPr>
        <w:t xml:space="preserve"> there is an ongoing SDT procedure as in clause 5.27 and</w:t>
      </w:r>
      <w:r>
        <w:rPr>
          <w:lang w:eastAsia="ko-KR"/>
        </w:rPr>
        <w:t xml:space="preserve"> the UL grant(s) can accommodate all pending data available for transmission but is not sufficient to additionally accommodate the PHR MAC CE plus its subheader.</w:t>
      </w:r>
    </w:p>
    <w:p w14:paraId="0B84F45C" w14:textId="77777777" w:rsidR="00392AD5" w:rsidRDefault="003846BA">
      <w:pPr>
        <w:pStyle w:val="2"/>
        <w:rPr>
          <w:lang w:eastAsia="ko-KR"/>
        </w:rPr>
      </w:pPr>
      <w:bookmarkStart w:id="345" w:name="_Toc146701159"/>
      <w:bookmarkStart w:id="346" w:name="_Toc52796497"/>
      <w:bookmarkStart w:id="347" w:name="_Toc37296213"/>
      <w:bookmarkStart w:id="348" w:name="_Toc46490340"/>
      <w:bookmarkStart w:id="349" w:name="_Toc29239853"/>
      <w:bookmarkStart w:id="350" w:name="_Toc52752035"/>
      <w:r>
        <w:rPr>
          <w:lang w:eastAsia="ko-KR"/>
        </w:rPr>
        <w:t>5.9</w:t>
      </w:r>
      <w:r>
        <w:rPr>
          <w:lang w:eastAsia="ko-KR"/>
        </w:rPr>
        <w:tab/>
        <w:t>Activation/Deactivation of SCells</w:t>
      </w:r>
      <w:bookmarkEnd w:id="345"/>
      <w:bookmarkEnd w:id="346"/>
      <w:bookmarkEnd w:id="347"/>
      <w:bookmarkEnd w:id="348"/>
      <w:bookmarkEnd w:id="349"/>
      <w:bookmarkEnd w:id="350"/>
    </w:p>
    <w:p w14:paraId="069F34C2" w14:textId="77777777" w:rsidR="00392AD5" w:rsidRDefault="003846BA">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24B7A6F5" w14:textId="77777777" w:rsidR="00392AD5" w:rsidRDefault="003846BA">
      <w:pPr>
        <w:rPr>
          <w:lang w:eastAsia="ko-KR"/>
        </w:rPr>
      </w:pPr>
      <w:r>
        <w:rPr>
          <w:lang w:eastAsia="ko-KR"/>
        </w:rPr>
        <w:t>The configured SCell(s) is activated and deactivated by:</w:t>
      </w:r>
    </w:p>
    <w:p w14:paraId="348CCC7D" w14:textId="77777777" w:rsidR="00392AD5" w:rsidRDefault="003846BA">
      <w:pPr>
        <w:pStyle w:val="B1"/>
        <w:rPr>
          <w:lang w:eastAsia="ko-KR"/>
        </w:rPr>
      </w:pPr>
      <w:r>
        <w:rPr>
          <w:lang w:eastAsia="ko-KR"/>
        </w:rPr>
        <w:t>-</w:t>
      </w:r>
      <w:r>
        <w:rPr>
          <w:lang w:eastAsia="ko-KR"/>
        </w:rPr>
        <w:tab/>
        <w:t>receiving the SCell Activation/Deactivation MAC CE described in clause 6.1.3.10;</w:t>
      </w:r>
    </w:p>
    <w:p w14:paraId="188D95D4" w14:textId="77777777" w:rsidR="00392AD5" w:rsidRDefault="003846BA">
      <w:pPr>
        <w:pStyle w:val="B1"/>
        <w:rPr>
          <w:rFonts w:eastAsia="Malgun Gothic"/>
          <w:lang w:eastAsia="ko-KR"/>
        </w:rPr>
      </w:pPr>
      <w:r>
        <w:rPr>
          <w:lang w:eastAsia="ko-KR"/>
        </w:rPr>
        <w:t>-</w:t>
      </w:r>
      <w:r>
        <w:rPr>
          <w:lang w:eastAsia="ko-KR"/>
        </w:rPr>
        <w:tab/>
        <w:t xml:space="preserve">receiving the </w:t>
      </w:r>
      <w:r>
        <w:t>Enhanced</w:t>
      </w:r>
      <w:r>
        <w:rPr>
          <w:rStyle w:val="af8"/>
        </w:rPr>
        <w:t xml:space="preserve"> </w:t>
      </w:r>
      <w:r>
        <w:rPr>
          <w:rFonts w:eastAsia="Yu Mincho"/>
          <w:lang w:eastAsia="ko-KR"/>
        </w:rPr>
        <w:t xml:space="preserve">SCell Activation/Deactivation </w:t>
      </w:r>
      <w:r>
        <w:rPr>
          <w:lang w:eastAsia="ko-KR"/>
        </w:rPr>
        <w:t>MAC CE described in clause 6.1.3.55;</w:t>
      </w:r>
    </w:p>
    <w:p w14:paraId="0AB9A542" w14:textId="77777777" w:rsidR="00392AD5" w:rsidRDefault="003846BA">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0F059425" w14:textId="77777777" w:rsidR="00392AD5" w:rsidRDefault="003846BA">
      <w:pPr>
        <w:pStyle w:val="B1"/>
        <w:rPr>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641107A3" w14:textId="77777777" w:rsidR="00392AD5" w:rsidRDefault="003846BA">
      <w:pPr>
        <w:pStyle w:val="B1"/>
        <w:rPr>
          <w:lang w:eastAsia="ko-KR"/>
        </w:rPr>
      </w:pPr>
      <w:r>
        <w:rPr>
          <w:lang w:eastAsia="ko-KR"/>
        </w:rPr>
        <w:t>-</w:t>
      </w:r>
      <w:r>
        <w:rPr>
          <w:lang w:eastAsia="ko-KR"/>
        </w:rPr>
        <w:tab/>
        <w:t xml:space="preserve">receiving </w:t>
      </w:r>
      <w:r>
        <w:rPr>
          <w:i/>
          <w:lang w:eastAsia="ko-KR"/>
        </w:rPr>
        <w:t>scg-State</w:t>
      </w:r>
      <w:r>
        <w:rPr>
          <w:lang w:eastAsia="ko-KR"/>
        </w:rPr>
        <w:t>: the SCells of SCG are deactivated.</w:t>
      </w:r>
    </w:p>
    <w:p w14:paraId="7C5EDAE4" w14:textId="77777777" w:rsidR="00392AD5" w:rsidRDefault="003846BA">
      <w:pPr>
        <w:rPr>
          <w:lang w:eastAsia="ko-KR"/>
        </w:rPr>
      </w:pPr>
      <w:r>
        <w:t xml:space="preserve">The </w:t>
      </w:r>
      <w:r>
        <w:rPr>
          <w:lang w:eastAsia="zh-CN"/>
        </w:rPr>
        <w:t>MAC entity</w:t>
      </w:r>
      <w:r>
        <w:t xml:space="preserve"> shall for each configured SCell:</w:t>
      </w:r>
    </w:p>
    <w:p w14:paraId="5E00657F" w14:textId="77777777" w:rsidR="00392AD5" w:rsidRDefault="003846BA">
      <w:pPr>
        <w:pStyle w:val="B1"/>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or an Enhanced</w:t>
      </w:r>
      <w:r>
        <w:rPr>
          <w:rStyle w:val="af8"/>
        </w:rPr>
        <w:t xml:space="preserve"> </w:t>
      </w:r>
      <w:r>
        <w:rPr>
          <w:rFonts w:eastAsia="Yu Mincho"/>
          <w:lang w:eastAsia="ko-KR"/>
        </w:rPr>
        <w:t xml:space="preserve">SCell Activation/Deactivation </w:t>
      </w:r>
      <w:r>
        <w:rPr>
          <w:lang w:eastAsia="ko-KR"/>
        </w:rPr>
        <w:t xml:space="preserve">MAC CE is received </w:t>
      </w:r>
      <w:r>
        <w:t>activating the SCell:</w:t>
      </w:r>
    </w:p>
    <w:p w14:paraId="50429EF7" w14:textId="77777777" w:rsidR="00392AD5" w:rsidRDefault="003846BA">
      <w:pPr>
        <w:pStyle w:val="B2"/>
        <w:rPr>
          <w:lang w:eastAsia="ko-KR"/>
        </w:rPr>
      </w:pPr>
      <w:r>
        <w:rPr>
          <w:lang w:eastAsia="ko-KR"/>
        </w:rPr>
        <w:t>2&gt;</w:t>
      </w:r>
      <w:r>
        <w:rPr>
          <w:lang w:eastAsia="ko-KR"/>
        </w:rPr>
        <w:tab/>
        <w:t xml:space="preserve">if the SCell was deactivated prior to receiving this </w:t>
      </w:r>
      <w:r>
        <w:t>Enhanced</w:t>
      </w:r>
      <w:r>
        <w:rPr>
          <w:rStyle w:val="af8"/>
        </w:rPr>
        <w:t xml:space="preserve"> </w:t>
      </w:r>
      <w:r>
        <w:rPr>
          <w:lang w:eastAsia="ko-KR"/>
        </w:rPr>
        <w:t>SCell Activation/Deactivation MAC CE and a TRS is indicated for this SCell:</w:t>
      </w:r>
    </w:p>
    <w:p w14:paraId="26D93DCD" w14:textId="77777777" w:rsidR="00392AD5" w:rsidRDefault="003846BA">
      <w:pPr>
        <w:ind w:left="1135" w:hanging="284"/>
        <w:rPr>
          <w:lang w:eastAsia="ko-KR"/>
        </w:rPr>
      </w:pPr>
      <w:r>
        <w:rPr>
          <w:lang w:eastAsia="ko-KR"/>
        </w:rPr>
        <w:t>3&gt;</w:t>
      </w:r>
      <w:r>
        <w:rPr>
          <w:lang w:eastAsia="ko-KR"/>
        </w:rPr>
        <w:tab/>
        <w:t>indicate to lower layers the information regarding the TRS.</w:t>
      </w:r>
    </w:p>
    <w:p w14:paraId="7724B3AA" w14:textId="77777777" w:rsidR="00392AD5" w:rsidRDefault="003846BA">
      <w:pPr>
        <w:pStyle w:val="B2"/>
        <w:rPr>
          <w:lang w:eastAsia="ko-KR"/>
        </w:rPr>
      </w:pPr>
      <w:r>
        <w:rPr>
          <w:lang w:eastAsia="ko-KR"/>
        </w:rPr>
        <w:t>2&gt;</w:t>
      </w:r>
      <w:r>
        <w:rPr>
          <w:lang w:eastAsia="ko-KR"/>
        </w:rPr>
        <w:tab/>
        <w:t>if the SCell was deactivated prior to receiving this SCell Activation/Deactivation MAC CE or this</w:t>
      </w:r>
      <w:r>
        <w:t xml:space="preserve"> Enhanced</w:t>
      </w:r>
      <w:r>
        <w:rPr>
          <w:rStyle w:val="af8"/>
        </w:rPr>
        <w:t xml:space="preserve"> </w:t>
      </w:r>
      <w:r>
        <w:rPr>
          <w:lang w:eastAsia="ko-KR"/>
        </w:rPr>
        <w:t>SCell Activation/Deactivation MAC CE; or</w:t>
      </w:r>
    </w:p>
    <w:p w14:paraId="560D8AED" w14:textId="77777777" w:rsidR="00392AD5" w:rsidRDefault="003846BA">
      <w:pPr>
        <w:pStyle w:val="B2"/>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60977DD6" w14:textId="77777777" w:rsidR="00392AD5" w:rsidRDefault="003846BA">
      <w:pPr>
        <w:pStyle w:val="B3"/>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14:paraId="2EC36F7B" w14:textId="77777777" w:rsidR="00392AD5" w:rsidRDefault="003846BA">
      <w:pPr>
        <w:pStyle w:val="B4"/>
      </w:pPr>
      <w:r>
        <w:rPr>
          <w:lang w:eastAsia="ko-KR"/>
        </w:rPr>
        <w:t>4&gt;</w:t>
      </w:r>
      <w:r>
        <w:tab/>
        <w:t>activate the SCell according to the timing defined in TS 38.213 [6] for MAC CE activation and according to the timing defined in TS 38.133 [11] for direct SCell activation; i.e. apply normal SCell operation including:</w:t>
      </w:r>
    </w:p>
    <w:p w14:paraId="1A989B60" w14:textId="77777777" w:rsidR="00392AD5" w:rsidRDefault="003846BA">
      <w:pPr>
        <w:pStyle w:val="B5"/>
        <w:rPr>
          <w:lang w:eastAsia="ko-KR"/>
        </w:rPr>
      </w:pPr>
      <w:r>
        <w:rPr>
          <w:lang w:eastAsia="ko-KR"/>
        </w:rPr>
        <w:t>5&gt;</w:t>
      </w:r>
      <w:r>
        <w:rPr>
          <w:lang w:eastAsia="ko-KR"/>
        </w:rPr>
        <w:tab/>
        <w:t>SRS transmissions on the SCell;</w:t>
      </w:r>
    </w:p>
    <w:p w14:paraId="6B8D759C" w14:textId="77777777" w:rsidR="00392AD5" w:rsidRDefault="003846BA">
      <w:pPr>
        <w:pStyle w:val="B5"/>
        <w:rPr>
          <w:lang w:eastAsia="ko-KR"/>
        </w:rPr>
      </w:pPr>
      <w:r>
        <w:rPr>
          <w:lang w:eastAsia="ko-KR"/>
        </w:rPr>
        <w:t>5&gt;</w:t>
      </w:r>
      <w:r>
        <w:rPr>
          <w:lang w:eastAsia="ko-KR"/>
        </w:rPr>
        <w:tab/>
        <w:t>CSI reporting for the SCell;</w:t>
      </w:r>
    </w:p>
    <w:p w14:paraId="2CE5C34E" w14:textId="77777777" w:rsidR="00392AD5" w:rsidRDefault="003846BA">
      <w:pPr>
        <w:pStyle w:val="B5"/>
        <w:rPr>
          <w:lang w:eastAsia="ko-KR"/>
        </w:rPr>
      </w:pPr>
      <w:r>
        <w:rPr>
          <w:lang w:eastAsia="ko-KR"/>
        </w:rPr>
        <w:t>5&gt;</w:t>
      </w:r>
      <w:r>
        <w:rPr>
          <w:lang w:eastAsia="ko-KR"/>
        </w:rPr>
        <w:tab/>
        <w:t>PDCCH monitoring on the SCell;</w:t>
      </w:r>
    </w:p>
    <w:p w14:paraId="058254E4" w14:textId="77777777" w:rsidR="00392AD5" w:rsidRDefault="003846BA">
      <w:pPr>
        <w:pStyle w:val="B5"/>
        <w:rPr>
          <w:lang w:eastAsia="ko-KR"/>
        </w:rPr>
      </w:pPr>
      <w:r>
        <w:rPr>
          <w:lang w:eastAsia="ko-KR"/>
        </w:rPr>
        <w:t>5&gt;</w:t>
      </w:r>
      <w:r>
        <w:rPr>
          <w:lang w:eastAsia="ko-KR"/>
        </w:rPr>
        <w:tab/>
        <w:t>PDCCH monitoring for the SCell;</w:t>
      </w:r>
    </w:p>
    <w:p w14:paraId="73FF623A" w14:textId="77777777" w:rsidR="00392AD5" w:rsidRDefault="003846BA">
      <w:pPr>
        <w:pStyle w:val="B5"/>
        <w:rPr>
          <w:lang w:eastAsia="ko-KR"/>
        </w:rPr>
      </w:pPr>
      <w:r>
        <w:rPr>
          <w:lang w:eastAsia="ko-KR"/>
        </w:rPr>
        <w:t>5&gt;</w:t>
      </w:r>
      <w:r>
        <w:rPr>
          <w:lang w:eastAsia="ko-KR"/>
        </w:rPr>
        <w:tab/>
        <w:t>PUCCH transmissions on the SCell, if configured.</w:t>
      </w:r>
    </w:p>
    <w:p w14:paraId="27683C24" w14:textId="77777777" w:rsidR="00392AD5" w:rsidRDefault="003846BA">
      <w:pPr>
        <w:pStyle w:val="B3"/>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64D7E84C" w14:textId="77777777" w:rsidR="00392AD5" w:rsidRDefault="003846BA">
      <w:pPr>
        <w:pStyle w:val="B4"/>
        <w:rPr>
          <w:lang w:eastAsia="zh-CN"/>
        </w:rPr>
      </w:pPr>
      <w:bookmarkStart w:id="351" w:name="_Hlk34312785"/>
      <w:r>
        <w:rPr>
          <w:lang w:eastAsia="zh-CN"/>
        </w:rPr>
        <w:t>4&gt;</w:t>
      </w:r>
      <w:r>
        <w:rPr>
          <w:lang w:eastAsia="zh-CN"/>
        </w:rPr>
        <w:tab/>
        <w:t xml:space="preserve">stop the </w:t>
      </w:r>
      <w:r>
        <w:rPr>
          <w:i/>
          <w:lang w:eastAsia="zh-CN"/>
        </w:rPr>
        <w:t>bwp-InactivityTimer</w:t>
      </w:r>
      <w:r>
        <w:rPr>
          <w:lang w:eastAsia="zh-CN"/>
        </w:rPr>
        <w:t xml:space="preserve"> of this Serving Cell, if running.</w:t>
      </w:r>
    </w:p>
    <w:bookmarkEnd w:id="351"/>
    <w:p w14:paraId="49F7A6CB" w14:textId="77777777" w:rsidR="00392AD5" w:rsidRDefault="003846BA">
      <w:pPr>
        <w:pStyle w:val="B3"/>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 </w:t>
      </w:r>
      <w:r>
        <w:rPr>
          <w:i/>
          <w:iCs/>
          <w:lang w:eastAsia="ko-KR"/>
        </w:rPr>
        <w:t>firstActiveUplinkBWP-Id</w:t>
      </w:r>
      <w:r>
        <w:rPr>
          <w:lang w:eastAsia="ko-KR"/>
        </w:rPr>
        <w:t xml:space="preserve"> respectively.</w:t>
      </w:r>
    </w:p>
    <w:p w14:paraId="3CC684E6" w14:textId="77777777" w:rsidR="00392AD5" w:rsidRDefault="003846BA">
      <w:pPr>
        <w:pStyle w:val="B2"/>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14:paraId="26E54C84" w14:textId="77777777" w:rsidR="00392AD5" w:rsidRDefault="003846BA">
      <w:pPr>
        <w:pStyle w:val="B2"/>
        <w:rPr>
          <w:lang w:eastAsia="ko-KR"/>
        </w:rPr>
      </w:pPr>
      <w:r>
        <w:rPr>
          <w:lang w:eastAsia="ko-KR"/>
        </w:rPr>
        <w:lastRenderedPageBreak/>
        <w:t>2&gt;</w:t>
      </w:r>
      <w:r>
        <w:rPr>
          <w:lang w:eastAsia="ko-KR"/>
        </w:rPr>
        <w:tab/>
        <w:t>if the active DL BWP is not the dormant BWP:</w:t>
      </w:r>
    </w:p>
    <w:p w14:paraId="45B51914" w14:textId="77777777" w:rsidR="00392AD5" w:rsidRDefault="003846BA">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4F8FE5C9" w14:textId="77777777" w:rsidR="00392AD5" w:rsidRDefault="003846BA">
      <w:pPr>
        <w:pStyle w:val="B3"/>
        <w:rPr>
          <w:lang w:eastAsia="ko-KR"/>
        </w:rPr>
      </w:pPr>
      <w:r>
        <w:rPr>
          <w:lang w:eastAsia="ko-KR"/>
        </w:rPr>
        <w:t>3&gt;</w:t>
      </w:r>
      <w:r>
        <w:rPr>
          <w:lang w:eastAsia="ko-KR"/>
        </w:rPr>
        <w:tab/>
        <w:t>trigger PHR according to clause 5.4.6.</w:t>
      </w:r>
    </w:p>
    <w:p w14:paraId="5E6F41D6" w14:textId="77777777" w:rsidR="00392AD5" w:rsidRDefault="003846BA">
      <w:pPr>
        <w:pStyle w:val="B1"/>
      </w:pPr>
      <w:r>
        <w:rPr>
          <w:lang w:eastAsia="ko-KR"/>
        </w:rPr>
        <w:t>1&gt;</w:t>
      </w:r>
      <w:r>
        <w:tab/>
        <w:t xml:space="preserve">else if an </w:t>
      </w:r>
      <w:r>
        <w:rPr>
          <w:lang w:eastAsia="ko-KR"/>
        </w:rPr>
        <w:t xml:space="preserve">SCell </w:t>
      </w:r>
      <w:r>
        <w:t xml:space="preserve">Activation/Deactivation MAC </w:t>
      </w:r>
      <w:r>
        <w:rPr>
          <w:lang w:eastAsia="ko-KR"/>
        </w:rPr>
        <w:t xml:space="preserve">CE or an </w:t>
      </w:r>
      <w:r>
        <w:t>Enhanced</w:t>
      </w:r>
      <w:r>
        <w:rPr>
          <w:rStyle w:val="af8"/>
        </w:rPr>
        <w:t xml:space="preserve"> </w:t>
      </w:r>
      <w:r>
        <w:rPr>
          <w:rFonts w:eastAsia="Yu Mincho"/>
          <w:lang w:eastAsia="ko-KR"/>
        </w:rPr>
        <w:t xml:space="preserve">SCell Activation/Deactivation </w:t>
      </w:r>
      <w:r>
        <w:rPr>
          <w:lang w:eastAsia="ko-KR"/>
        </w:rPr>
        <w:t xml:space="preserve">MAC CE is received </w:t>
      </w:r>
      <w:r>
        <w:t>deactivating the SCell; or</w:t>
      </w:r>
    </w:p>
    <w:p w14:paraId="6D3D8535" w14:textId="77777777" w:rsidR="00392AD5" w:rsidRDefault="003846BA">
      <w:pPr>
        <w:pStyle w:val="B1"/>
      </w:pPr>
      <w:r>
        <w:rPr>
          <w:lang w:eastAsia="ko-KR"/>
        </w:rPr>
        <w:t>1&gt;</w:t>
      </w:r>
      <w:r>
        <w:tab/>
        <w:t xml:space="preserve">if the </w:t>
      </w:r>
      <w:r>
        <w:rPr>
          <w:i/>
        </w:rPr>
        <w:t>sCellDeactivationTimer</w:t>
      </w:r>
      <w:r>
        <w:t xml:space="preserve"> associated with the activated SCell expires; or</w:t>
      </w:r>
    </w:p>
    <w:p w14:paraId="6C2C339E" w14:textId="77777777" w:rsidR="00392AD5" w:rsidRDefault="003846BA">
      <w:pPr>
        <w:pStyle w:val="B1"/>
        <w:rPr>
          <w:lang w:eastAsia="ko-KR"/>
        </w:rPr>
      </w:pPr>
      <w:r>
        <w:t>1&gt;</w:t>
      </w:r>
      <w:r>
        <w:tab/>
        <w:t>if the SCG associated with the activated SCell is deactivated</w:t>
      </w:r>
      <w:r>
        <w:rPr>
          <w:lang w:eastAsia="ko-KR"/>
        </w:rPr>
        <w:t>:</w:t>
      </w:r>
    </w:p>
    <w:p w14:paraId="76C52DDB" w14:textId="77777777" w:rsidR="00392AD5" w:rsidRDefault="003846BA">
      <w:pPr>
        <w:pStyle w:val="B2"/>
      </w:pPr>
      <w:r>
        <w:rPr>
          <w:lang w:eastAsia="ko-KR"/>
        </w:rPr>
        <w:t>2&gt;</w:t>
      </w:r>
      <w:r>
        <w:tab/>
        <w:t>deactivate the SCell according to the timing defined in TS 38.213 [6];</w:t>
      </w:r>
    </w:p>
    <w:p w14:paraId="057D1556" w14:textId="77777777" w:rsidR="00392AD5" w:rsidRDefault="003846BA">
      <w:pPr>
        <w:pStyle w:val="B2"/>
      </w:pPr>
      <w:r>
        <w:rPr>
          <w:lang w:eastAsia="ko-KR"/>
        </w:rPr>
        <w:t>2&gt;</w:t>
      </w:r>
      <w:r>
        <w:tab/>
        <w:t xml:space="preserve">stop the </w:t>
      </w:r>
      <w:r>
        <w:rPr>
          <w:i/>
        </w:rPr>
        <w:t>sCellDeactivationTimer</w:t>
      </w:r>
      <w:r>
        <w:t xml:space="preserve"> associated with the SCell;</w:t>
      </w:r>
    </w:p>
    <w:p w14:paraId="2AA83193" w14:textId="77777777" w:rsidR="00392AD5" w:rsidRDefault="003846BA">
      <w:pPr>
        <w:pStyle w:val="B2"/>
      </w:pPr>
      <w:r>
        <w:t>2&gt;</w:t>
      </w:r>
      <w:r>
        <w:tab/>
        <w:t xml:space="preserve">stop the </w:t>
      </w:r>
      <w:r>
        <w:rPr>
          <w:i/>
        </w:rPr>
        <w:t>bwp-InactivityTimer</w:t>
      </w:r>
      <w:r>
        <w:t xml:space="preserve"> associated with the SCell;</w:t>
      </w:r>
    </w:p>
    <w:p w14:paraId="1182AA20" w14:textId="77777777" w:rsidR="00392AD5" w:rsidRDefault="003846BA">
      <w:pPr>
        <w:pStyle w:val="B2"/>
        <w:rPr>
          <w:lang w:eastAsia="ko-KR"/>
        </w:rPr>
      </w:pPr>
      <w:r>
        <w:t>2&gt;</w:t>
      </w:r>
      <w:r>
        <w:tab/>
        <w:t>deactivate any active BWP associated with the SCell;</w:t>
      </w:r>
    </w:p>
    <w:p w14:paraId="5CC5394F" w14:textId="77777777" w:rsidR="00392AD5" w:rsidRDefault="003846BA">
      <w:pPr>
        <w:pStyle w:val="B2"/>
        <w:rPr>
          <w:lang w:eastAsia="ko-KR"/>
        </w:rPr>
      </w:pPr>
      <w:r>
        <w:rPr>
          <w:lang w:eastAsia="ko-KR"/>
        </w:rPr>
        <w:t>2&gt;</w:t>
      </w:r>
      <w:r>
        <w:rPr>
          <w:lang w:eastAsia="ko-KR"/>
        </w:rPr>
        <w:tab/>
        <w:t>clear any configured downlink assignment and any configured uplink grant Type 2 associated with the SCell respectively;</w:t>
      </w:r>
    </w:p>
    <w:p w14:paraId="15346192" w14:textId="77777777" w:rsidR="00392AD5" w:rsidRDefault="003846BA">
      <w:pPr>
        <w:pStyle w:val="B2"/>
        <w:rPr>
          <w:lang w:eastAsia="ko-KR"/>
        </w:rPr>
      </w:pPr>
      <w:r>
        <w:rPr>
          <w:lang w:eastAsia="ko-KR"/>
        </w:rPr>
        <w:t>2&gt;</w:t>
      </w:r>
      <w:r>
        <w:rPr>
          <w:lang w:eastAsia="ko-KR"/>
        </w:rPr>
        <w:tab/>
        <w:t>clear any PUSCH resource for semi-persistent CSI reporting associated with the SCell;</w:t>
      </w:r>
    </w:p>
    <w:p w14:paraId="158FD7A9" w14:textId="77777777" w:rsidR="00392AD5" w:rsidRDefault="003846BA">
      <w:pPr>
        <w:pStyle w:val="B2"/>
        <w:rPr>
          <w:lang w:eastAsia="ko-KR"/>
        </w:rPr>
      </w:pPr>
      <w:r>
        <w:rPr>
          <w:lang w:eastAsia="ko-KR"/>
        </w:rPr>
        <w:t>2&gt;</w:t>
      </w:r>
      <w:r>
        <w:rPr>
          <w:lang w:eastAsia="ko-KR"/>
        </w:rPr>
        <w:tab/>
        <w:t>suspend any configured uplink grant Type 1 associated with the SCell;</w:t>
      </w:r>
    </w:p>
    <w:p w14:paraId="4A513C05" w14:textId="77777777" w:rsidR="00392AD5" w:rsidRDefault="003846BA">
      <w:pPr>
        <w:pStyle w:val="B2"/>
      </w:pPr>
      <w:r>
        <w:rPr>
          <w:lang w:eastAsia="ko-KR"/>
        </w:rPr>
        <w:t>2&gt;</w:t>
      </w:r>
      <w:r>
        <w:tab/>
        <w:t>flush all HARQ buffers associated with the SCell;</w:t>
      </w:r>
    </w:p>
    <w:p w14:paraId="29786C8D" w14:textId="77777777" w:rsidR="00392AD5" w:rsidRDefault="003846BA">
      <w:pPr>
        <w:pStyle w:val="B2"/>
      </w:pPr>
      <w:r>
        <w:rPr>
          <w:lang w:eastAsia="ko-KR"/>
        </w:rPr>
        <w:t>2&gt;</w:t>
      </w:r>
      <w:r>
        <w:tab/>
        <w:t>cancel, if any, triggered consistent LBT failure for the SCell.</w:t>
      </w:r>
    </w:p>
    <w:p w14:paraId="0BE923CF" w14:textId="77777777" w:rsidR="00392AD5" w:rsidRDefault="003846BA">
      <w:pPr>
        <w:pStyle w:val="B1"/>
      </w:pPr>
      <w:r>
        <w:rPr>
          <w:lang w:eastAsia="ko-KR"/>
        </w:rPr>
        <w:t>1&gt;</w:t>
      </w:r>
      <w:r>
        <w:tab/>
        <w:t>if PDCCH on the activated SCell indicates an uplink grant or downlink assignment; or</w:t>
      </w:r>
    </w:p>
    <w:p w14:paraId="0A0F73BA" w14:textId="77777777" w:rsidR="00392AD5" w:rsidRDefault="003846BA">
      <w:pPr>
        <w:pStyle w:val="B1"/>
      </w:pPr>
      <w:r>
        <w:rPr>
          <w:lang w:eastAsia="ko-KR"/>
        </w:rPr>
        <w:t>1&gt;</w:t>
      </w:r>
      <w:r>
        <w:tab/>
        <w:t>if PDCCH on the Serving Cell scheduling the activated SCell indicates an uplink grant or a downlink assignment for the activated SCell; or</w:t>
      </w:r>
    </w:p>
    <w:p w14:paraId="0DD74A8A" w14:textId="77777777" w:rsidR="00392AD5" w:rsidRDefault="003846BA">
      <w:pPr>
        <w:pStyle w:val="B1"/>
      </w:pPr>
      <w:r>
        <w:t>1&gt;</w:t>
      </w:r>
      <w:r>
        <w:tab/>
        <w:t>if a MAC PDU is transmitted in a configured uplink grant and LBT failure indication is not received from lower layers; or</w:t>
      </w:r>
    </w:p>
    <w:p w14:paraId="17534ACE" w14:textId="77777777" w:rsidR="00392AD5" w:rsidRDefault="003846BA">
      <w:pPr>
        <w:pStyle w:val="B1"/>
      </w:pPr>
      <w:r>
        <w:t>1&gt;</w:t>
      </w:r>
      <w:r>
        <w:tab/>
        <w:t>if a MAC PDU is received in a configured downlink assignment:</w:t>
      </w:r>
    </w:p>
    <w:p w14:paraId="71697CED" w14:textId="77777777" w:rsidR="00392AD5" w:rsidRDefault="003846BA">
      <w:pPr>
        <w:pStyle w:val="B2"/>
      </w:pPr>
      <w:r>
        <w:rPr>
          <w:lang w:eastAsia="ko-KR"/>
        </w:rPr>
        <w:t>2&gt;</w:t>
      </w:r>
      <w:r>
        <w:tab/>
        <w:t xml:space="preserve">restart the </w:t>
      </w:r>
      <w:r>
        <w:rPr>
          <w:i/>
        </w:rPr>
        <w:t>sCellDeactivationTimer</w:t>
      </w:r>
      <w:r>
        <w:t xml:space="preserve"> associated with the SCell.</w:t>
      </w:r>
    </w:p>
    <w:p w14:paraId="76EA83DC" w14:textId="77777777" w:rsidR="00392AD5" w:rsidRDefault="003846BA">
      <w:pPr>
        <w:pStyle w:val="B1"/>
      </w:pPr>
      <w:r>
        <w:rPr>
          <w:lang w:eastAsia="ko-KR"/>
        </w:rPr>
        <w:t>1&gt;</w:t>
      </w:r>
      <w:r>
        <w:tab/>
        <w:t>if the SCell is deactivated:</w:t>
      </w:r>
    </w:p>
    <w:p w14:paraId="1DD18131" w14:textId="77777777" w:rsidR="00392AD5" w:rsidRDefault="003846BA">
      <w:pPr>
        <w:pStyle w:val="B2"/>
      </w:pPr>
      <w:r>
        <w:rPr>
          <w:lang w:eastAsia="ko-KR"/>
        </w:rPr>
        <w:t>2&gt;</w:t>
      </w:r>
      <w:r>
        <w:tab/>
        <w:t>not transmit SRS on the SCell;</w:t>
      </w:r>
    </w:p>
    <w:p w14:paraId="0955E86E" w14:textId="77777777" w:rsidR="00392AD5" w:rsidRDefault="003846BA">
      <w:pPr>
        <w:pStyle w:val="B2"/>
      </w:pPr>
      <w:r>
        <w:rPr>
          <w:lang w:eastAsia="ko-KR"/>
        </w:rPr>
        <w:t>2&gt;</w:t>
      </w:r>
      <w:r>
        <w:tab/>
        <w:t>not report CSI for the SCell;</w:t>
      </w:r>
    </w:p>
    <w:p w14:paraId="3FC27D35" w14:textId="77777777" w:rsidR="00392AD5" w:rsidRDefault="003846BA">
      <w:pPr>
        <w:pStyle w:val="B2"/>
      </w:pPr>
      <w:r>
        <w:rPr>
          <w:lang w:eastAsia="ko-KR"/>
        </w:rPr>
        <w:t>2&gt;</w:t>
      </w:r>
      <w:r>
        <w:tab/>
        <w:t>not transmit on UL-SCH on the SCell;</w:t>
      </w:r>
    </w:p>
    <w:p w14:paraId="234A2B67" w14:textId="77777777" w:rsidR="00392AD5" w:rsidRDefault="003846BA">
      <w:pPr>
        <w:pStyle w:val="B2"/>
      </w:pPr>
      <w:r>
        <w:rPr>
          <w:lang w:eastAsia="ko-KR"/>
        </w:rPr>
        <w:t>2&gt;</w:t>
      </w:r>
      <w:r>
        <w:tab/>
        <w:t>not transmit on RACH on the SCell;</w:t>
      </w:r>
    </w:p>
    <w:p w14:paraId="6F6FDD64" w14:textId="77777777" w:rsidR="00392AD5" w:rsidRDefault="003846BA">
      <w:pPr>
        <w:pStyle w:val="B2"/>
      </w:pPr>
      <w:r>
        <w:rPr>
          <w:lang w:eastAsia="ko-KR"/>
        </w:rPr>
        <w:t>2&gt;</w:t>
      </w:r>
      <w:r>
        <w:tab/>
        <w:t>not monitor the PDCCH on the SCell;</w:t>
      </w:r>
    </w:p>
    <w:p w14:paraId="318D3067" w14:textId="77777777" w:rsidR="00392AD5" w:rsidRDefault="003846BA">
      <w:pPr>
        <w:pStyle w:val="B2"/>
      </w:pPr>
      <w:r>
        <w:rPr>
          <w:lang w:eastAsia="ko-KR"/>
        </w:rPr>
        <w:t>2&gt;</w:t>
      </w:r>
      <w:r>
        <w:tab/>
        <w:t>not monitor the PDCCH for the SCell;</w:t>
      </w:r>
    </w:p>
    <w:p w14:paraId="1086A8A0" w14:textId="77777777" w:rsidR="00392AD5" w:rsidRDefault="003846BA">
      <w:pPr>
        <w:pStyle w:val="B2"/>
      </w:pPr>
      <w:r>
        <w:rPr>
          <w:lang w:eastAsia="ko-KR"/>
        </w:rPr>
        <w:t>2&gt;</w:t>
      </w:r>
      <w:r>
        <w:tab/>
        <w:t>not transmit PUCCH on the SCell.</w:t>
      </w:r>
    </w:p>
    <w:p w14:paraId="18FFC75D" w14:textId="77777777" w:rsidR="00392AD5" w:rsidRDefault="003846BA">
      <w:r>
        <w:t xml:space="preserve">HARQ feedback for the MAC PDU containing </w:t>
      </w:r>
      <w:r>
        <w:rPr>
          <w:lang w:eastAsia="ko-KR"/>
        </w:rPr>
        <w:t xml:space="preserve">SCell </w:t>
      </w:r>
      <w:r>
        <w:t xml:space="preserve">Activation/Deactivation MAC </w:t>
      </w:r>
      <w:r>
        <w:rPr>
          <w:lang w:eastAsia="ko-KR"/>
        </w:rPr>
        <w:t>CE</w:t>
      </w:r>
      <w:r>
        <w:t xml:space="preserve"> or Enhanced</w:t>
      </w:r>
      <w:r>
        <w:rPr>
          <w:rStyle w:val="af8"/>
        </w:rPr>
        <w:t xml:space="preserve"> </w:t>
      </w:r>
      <w:r>
        <w:rPr>
          <w:rFonts w:eastAsia="Yu Mincho"/>
          <w:lang w:eastAsia="ko-KR"/>
        </w:rPr>
        <w:t xml:space="preserve">SCell Activation/Deactivation </w:t>
      </w:r>
      <w:r>
        <w:rPr>
          <w:lang w:eastAsia="ko-KR"/>
        </w:rPr>
        <w:t>MAC 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278FE7F8" w14:textId="77777777" w:rsidR="00392AD5" w:rsidRDefault="003846BA">
      <w:pPr>
        <w:rPr>
          <w:lang w:eastAsia="ko-KR"/>
        </w:rPr>
      </w:pPr>
      <w:r>
        <w:t>When SCell is deactivated, the ongoing Random Access procedure on the SCell, if any, is aborted.</w:t>
      </w:r>
    </w:p>
    <w:p w14:paraId="56C2DCE0" w14:textId="77777777" w:rsidR="00392AD5" w:rsidRDefault="003846BA">
      <w:pPr>
        <w:pStyle w:val="1"/>
        <w:rPr>
          <w:lang w:eastAsia="ko-KR"/>
        </w:rPr>
      </w:pPr>
      <w:bookmarkStart w:id="352" w:name="_Toc46490403"/>
      <w:bookmarkStart w:id="353" w:name="_Toc52796560"/>
      <w:bookmarkStart w:id="354" w:name="_Toc29239874"/>
      <w:bookmarkStart w:id="355" w:name="_Toc37296272"/>
      <w:bookmarkStart w:id="356" w:name="_Toc52752098"/>
      <w:bookmarkStart w:id="357" w:name="_Toc146701256"/>
      <w:r>
        <w:rPr>
          <w:lang w:eastAsia="ko-KR"/>
        </w:rPr>
        <w:lastRenderedPageBreak/>
        <w:t>6</w:t>
      </w:r>
      <w:r>
        <w:rPr>
          <w:lang w:eastAsia="ko-KR"/>
        </w:rPr>
        <w:tab/>
        <w:t>Protocol Data Units, formats and parameters</w:t>
      </w:r>
      <w:bookmarkEnd w:id="352"/>
      <w:bookmarkEnd w:id="353"/>
      <w:bookmarkEnd w:id="354"/>
      <w:bookmarkEnd w:id="355"/>
      <w:bookmarkEnd w:id="356"/>
      <w:bookmarkEnd w:id="357"/>
    </w:p>
    <w:p w14:paraId="0CA057AB" w14:textId="77777777" w:rsidR="00392AD5" w:rsidRDefault="003846BA">
      <w:pPr>
        <w:pStyle w:val="2"/>
        <w:rPr>
          <w:lang w:eastAsia="ko-KR"/>
        </w:rPr>
      </w:pPr>
      <w:bookmarkStart w:id="358" w:name="_Toc52752099"/>
      <w:bookmarkStart w:id="359" w:name="_Toc46490404"/>
      <w:bookmarkStart w:id="360" w:name="_Toc29239875"/>
      <w:bookmarkStart w:id="361" w:name="_Toc146701257"/>
      <w:bookmarkStart w:id="362" w:name="_Toc37296273"/>
      <w:bookmarkStart w:id="363" w:name="_Toc52796561"/>
      <w:r>
        <w:rPr>
          <w:lang w:eastAsia="ko-KR"/>
        </w:rPr>
        <w:t>6.1</w:t>
      </w:r>
      <w:r>
        <w:rPr>
          <w:lang w:eastAsia="ko-KR"/>
        </w:rPr>
        <w:tab/>
        <w:t>Protocol Data Units</w:t>
      </w:r>
      <w:bookmarkEnd w:id="358"/>
      <w:bookmarkEnd w:id="359"/>
      <w:bookmarkEnd w:id="360"/>
      <w:bookmarkEnd w:id="361"/>
      <w:bookmarkEnd w:id="362"/>
      <w:bookmarkEnd w:id="363"/>
    </w:p>
    <w:p w14:paraId="7E4FE9DF" w14:textId="77777777" w:rsidR="00392AD5" w:rsidRDefault="003846BA">
      <w:pPr>
        <w:pStyle w:val="3"/>
        <w:rPr>
          <w:lang w:eastAsia="ko-KR"/>
        </w:rPr>
      </w:pPr>
      <w:bookmarkStart w:id="364" w:name="_Toc146701258"/>
      <w:bookmarkStart w:id="365" w:name="_Toc29239876"/>
      <w:bookmarkStart w:id="366" w:name="_Toc46490405"/>
      <w:bookmarkStart w:id="367" w:name="_Toc52796562"/>
      <w:bookmarkStart w:id="368" w:name="_Toc52752100"/>
      <w:bookmarkStart w:id="369" w:name="_Toc37296274"/>
      <w:r>
        <w:rPr>
          <w:lang w:eastAsia="ko-KR"/>
        </w:rPr>
        <w:t>6.1.1</w:t>
      </w:r>
      <w:r>
        <w:rPr>
          <w:lang w:eastAsia="ko-KR"/>
        </w:rPr>
        <w:tab/>
        <w:t>General</w:t>
      </w:r>
      <w:bookmarkEnd w:id="364"/>
      <w:bookmarkEnd w:id="365"/>
      <w:bookmarkEnd w:id="366"/>
      <w:bookmarkEnd w:id="367"/>
      <w:bookmarkEnd w:id="368"/>
      <w:bookmarkEnd w:id="369"/>
    </w:p>
    <w:p w14:paraId="5ACC1D66" w14:textId="77777777" w:rsidR="00392AD5" w:rsidRDefault="003846BA">
      <w:pPr>
        <w:rPr>
          <w:lang w:eastAsia="ko-KR"/>
        </w:rPr>
      </w:pPr>
      <w:r>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390C8F7" w14:textId="77777777" w:rsidR="00392AD5" w:rsidRDefault="003846BA">
      <w:pPr>
        <w:rPr>
          <w:lang w:eastAsia="ko-KR"/>
        </w:rPr>
      </w:pPr>
      <w:r>
        <w:rPr>
          <w:lang w:eastAsia="ko-KR"/>
        </w:rPr>
        <w:t>A MAC SDU is a bit string that is byte aligned (i.e. multiple of 8 bits) in length. A MAC SDU is included into a MAC PDU from the first bit onward.</w:t>
      </w:r>
    </w:p>
    <w:p w14:paraId="447A8FAF" w14:textId="77777777" w:rsidR="00392AD5" w:rsidRDefault="003846BA">
      <w:pPr>
        <w:rPr>
          <w:lang w:eastAsia="ko-KR"/>
        </w:rPr>
      </w:pPr>
      <w:r>
        <w:rPr>
          <w:lang w:eastAsia="ko-KR"/>
        </w:rPr>
        <w:t>A MAC CE is a bit string that is byte aligned (i.e. multiple of 8 bits) in length.</w:t>
      </w:r>
    </w:p>
    <w:p w14:paraId="2CE71241" w14:textId="77777777" w:rsidR="00392AD5" w:rsidRDefault="003846BA">
      <w:pPr>
        <w:rPr>
          <w:lang w:eastAsia="ko-KR"/>
        </w:rPr>
      </w:pPr>
      <w:r>
        <w:rPr>
          <w:lang w:eastAsia="ko-KR"/>
        </w:rPr>
        <w:t>A MAC subheader is a bit string that is byte aligned (i.e. multiple of 8 bits) in length. Each MAC subheader is placed immediately in front of the corresponding MAC SDU, MAC CE, or padding.</w:t>
      </w:r>
    </w:p>
    <w:p w14:paraId="37B40DBF" w14:textId="77777777" w:rsidR="00392AD5" w:rsidRDefault="003846BA">
      <w:pPr>
        <w:rPr>
          <w:lang w:eastAsia="ko-KR"/>
        </w:rPr>
      </w:pPr>
      <w:r>
        <w:rPr>
          <w:lang w:eastAsia="ko-KR"/>
        </w:rPr>
        <w:t>The MAC entity shall ignore the value of the Reserved bits in downlink MAC PDUs.</w:t>
      </w:r>
    </w:p>
    <w:p w14:paraId="118032D4" w14:textId="77777777" w:rsidR="00392AD5" w:rsidRDefault="003846BA">
      <w:pPr>
        <w:pStyle w:val="3"/>
        <w:rPr>
          <w:lang w:eastAsia="ko-KR"/>
        </w:rPr>
      </w:pPr>
      <w:bookmarkStart w:id="370" w:name="_Toc37296275"/>
      <w:bookmarkStart w:id="371" w:name="_Toc29239877"/>
      <w:bookmarkStart w:id="372" w:name="_Toc52752101"/>
      <w:bookmarkStart w:id="373" w:name="_Toc46490406"/>
      <w:bookmarkStart w:id="374" w:name="_Toc146701259"/>
      <w:bookmarkStart w:id="375" w:name="_Toc52796563"/>
      <w:r>
        <w:rPr>
          <w:lang w:eastAsia="ko-KR"/>
        </w:rPr>
        <w:t>6.1.2</w:t>
      </w:r>
      <w:r>
        <w:rPr>
          <w:lang w:eastAsia="ko-KR"/>
        </w:rPr>
        <w:tab/>
        <w:t>MAC PDU (DL-SCH and UL-SCH except transparent MAC and Random Access Response)</w:t>
      </w:r>
      <w:bookmarkEnd w:id="370"/>
      <w:bookmarkEnd w:id="371"/>
      <w:bookmarkEnd w:id="372"/>
      <w:bookmarkEnd w:id="373"/>
      <w:bookmarkEnd w:id="374"/>
      <w:bookmarkEnd w:id="375"/>
    </w:p>
    <w:p w14:paraId="7E2AABB4" w14:textId="77777777" w:rsidR="00392AD5" w:rsidRDefault="003846BA">
      <w:pPr>
        <w:rPr>
          <w:lang w:eastAsia="ko-KR"/>
        </w:rPr>
      </w:pPr>
      <w:r>
        <w:rPr>
          <w:lang w:eastAsia="ko-KR"/>
        </w:rPr>
        <w:t>A MAC PDU consists of one or more MAC subPDUs. Each MAC subPDU consists of one of the following:</w:t>
      </w:r>
    </w:p>
    <w:p w14:paraId="460A1D8A" w14:textId="77777777" w:rsidR="00392AD5" w:rsidRDefault="003846BA">
      <w:pPr>
        <w:pStyle w:val="B1"/>
        <w:rPr>
          <w:lang w:eastAsia="ko-KR"/>
        </w:rPr>
      </w:pPr>
      <w:r>
        <w:rPr>
          <w:lang w:eastAsia="ko-KR"/>
        </w:rPr>
        <w:t>-</w:t>
      </w:r>
      <w:r>
        <w:rPr>
          <w:lang w:eastAsia="ko-KR"/>
        </w:rPr>
        <w:tab/>
        <w:t>A MAC subheader only (including padding);</w:t>
      </w:r>
    </w:p>
    <w:p w14:paraId="0D1C086F" w14:textId="77777777" w:rsidR="00392AD5" w:rsidRDefault="003846BA">
      <w:pPr>
        <w:pStyle w:val="B1"/>
        <w:rPr>
          <w:lang w:eastAsia="ko-KR"/>
        </w:rPr>
      </w:pPr>
      <w:r>
        <w:rPr>
          <w:lang w:eastAsia="ko-KR"/>
        </w:rPr>
        <w:t>-</w:t>
      </w:r>
      <w:r>
        <w:rPr>
          <w:lang w:eastAsia="ko-KR"/>
        </w:rPr>
        <w:tab/>
        <w:t>A MAC subheader and a MAC SDU;</w:t>
      </w:r>
    </w:p>
    <w:p w14:paraId="077C40E0" w14:textId="77777777" w:rsidR="00392AD5" w:rsidRDefault="003846BA">
      <w:pPr>
        <w:pStyle w:val="B1"/>
        <w:rPr>
          <w:lang w:eastAsia="ko-KR"/>
        </w:rPr>
      </w:pPr>
      <w:r>
        <w:rPr>
          <w:lang w:eastAsia="ko-KR"/>
        </w:rPr>
        <w:t>-</w:t>
      </w:r>
      <w:r>
        <w:rPr>
          <w:lang w:eastAsia="ko-KR"/>
        </w:rPr>
        <w:tab/>
        <w:t>A MAC subheader and a MAC CE;</w:t>
      </w:r>
    </w:p>
    <w:p w14:paraId="44D18DD8" w14:textId="77777777" w:rsidR="00392AD5" w:rsidRDefault="003846BA">
      <w:pPr>
        <w:pStyle w:val="B1"/>
        <w:rPr>
          <w:lang w:eastAsia="ko-KR"/>
        </w:rPr>
      </w:pPr>
      <w:r>
        <w:rPr>
          <w:lang w:eastAsia="ko-KR"/>
        </w:rPr>
        <w:t>-</w:t>
      </w:r>
      <w:r>
        <w:rPr>
          <w:lang w:eastAsia="ko-KR"/>
        </w:rPr>
        <w:tab/>
        <w:t>A MAC subheader and padding.</w:t>
      </w:r>
    </w:p>
    <w:p w14:paraId="363B6159" w14:textId="77777777" w:rsidR="00392AD5" w:rsidRDefault="003846BA">
      <w:pPr>
        <w:rPr>
          <w:lang w:eastAsia="ko-KR"/>
        </w:rPr>
      </w:pPr>
      <w:r>
        <w:rPr>
          <w:lang w:eastAsia="ko-KR"/>
        </w:rPr>
        <w:t>The MAC SDUs are of variable sizes.</w:t>
      </w:r>
    </w:p>
    <w:p w14:paraId="1F1270EB" w14:textId="77777777" w:rsidR="00392AD5" w:rsidRDefault="003846BA">
      <w:pPr>
        <w:rPr>
          <w:lang w:eastAsia="ko-KR"/>
        </w:rPr>
      </w:pPr>
      <w:r>
        <w:rPr>
          <w:lang w:eastAsia="ko-KR"/>
        </w:rPr>
        <w:t>Each MAC subheader corresponds to either a MAC SDU, a MAC CE, or padding.</w:t>
      </w:r>
    </w:p>
    <w:p w14:paraId="2182BC31" w14:textId="77777777" w:rsidR="00392AD5" w:rsidRDefault="003846BA">
      <w:pPr>
        <w:rPr>
          <w:lang w:eastAsia="ko-KR"/>
        </w:rPr>
      </w:pPr>
      <w:r>
        <w:rPr>
          <w:lang w:eastAsia="ko-KR"/>
        </w:rPr>
        <w:t>A MAC subheader except for fixed sized MAC CE, padding, and a MAC SDU containing UL CCCH consists of the header fields R/F/LCID/(eLCID)/L. A MAC subheader for fixed sized MAC CE, padding, and a MAC SDU containing UL CCCH consists of the two header fields R/LCID/(eLCID).</w:t>
      </w:r>
    </w:p>
    <w:p w14:paraId="2F7A6EF5" w14:textId="77777777" w:rsidR="00392AD5" w:rsidRDefault="00F84F24">
      <w:pPr>
        <w:pStyle w:val="TH"/>
      </w:pPr>
      <w:r>
        <w:rPr>
          <w:noProof/>
        </w:rPr>
        <w:object w:dxaOrig="5730" w:dyaOrig="1575" w14:anchorId="7F3CF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35pt;height:78.65pt;mso-width-percent:0;mso-height-percent:0;mso-width-percent:0;mso-height-percent:0" o:ole="">
            <v:imagedata r:id="rId12" o:title=""/>
          </v:shape>
          <o:OLEObject Type="Embed" ProgID="Visio.Drawing.15" ShapeID="_x0000_i1025" DrawAspect="Content" ObjectID="_1762984033" r:id="rId13"/>
        </w:object>
      </w:r>
    </w:p>
    <w:p w14:paraId="0F2F6F24" w14:textId="77777777" w:rsidR="00392AD5" w:rsidRDefault="00F84F24">
      <w:pPr>
        <w:pStyle w:val="TH"/>
      </w:pPr>
      <w:r>
        <w:rPr>
          <w:noProof/>
        </w:rPr>
        <w:object w:dxaOrig="5730" w:dyaOrig="2175" w14:anchorId="76D92BAE">
          <v:shape id="_x0000_i1026" type="#_x0000_t75" alt="" style="width:286.35pt;height:109.1pt;mso-width-percent:0;mso-height-percent:0;mso-width-percent:0;mso-height-percent:0" o:ole="">
            <v:imagedata r:id="rId14" o:title=""/>
          </v:shape>
          <o:OLEObject Type="Embed" ProgID="Visio.Drawing.15" ShapeID="_x0000_i1026" DrawAspect="Content" ObjectID="_1762984034" r:id="rId15"/>
        </w:object>
      </w:r>
    </w:p>
    <w:p w14:paraId="7D2EF799" w14:textId="77777777" w:rsidR="00392AD5" w:rsidRDefault="00F84F24">
      <w:pPr>
        <w:pStyle w:val="TH"/>
        <w:rPr>
          <w:lang w:eastAsia="ko-KR"/>
        </w:rPr>
      </w:pPr>
      <w:r>
        <w:rPr>
          <w:rFonts w:ascii="Times New Roman" w:hAnsi="Times New Roman"/>
          <w:noProof/>
        </w:rPr>
        <w:object w:dxaOrig="5715" w:dyaOrig="2715" w14:anchorId="77AD59A2">
          <v:shape id="_x0000_i1027" type="#_x0000_t75" alt="" style="width:285.8pt;height:135.15pt;mso-width-percent:0;mso-height-percent:0;mso-width-percent:0;mso-height-percent:0" o:ole="">
            <v:imagedata r:id="rId16" o:title=""/>
          </v:shape>
          <o:OLEObject Type="Embed" ProgID="Visio.Drawing.15" ShapeID="_x0000_i1027" DrawAspect="Content" ObjectID="_1762984035" r:id="rId17"/>
        </w:object>
      </w:r>
    </w:p>
    <w:p w14:paraId="5727AB86" w14:textId="77777777" w:rsidR="00392AD5" w:rsidRDefault="003846BA">
      <w:pPr>
        <w:pStyle w:val="TF"/>
        <w:rPr>
          <w:lang w:eastAsia="ko-KR"/>
        </w:rPr>
      </w:pPr>
      <w:r>
        <w:rPr>
          <w:lang w:eastAsia="ko-KR"/>
        </w:rPr>
        <w:t>Figure 6.1.2-1: R/F/LCID/(eLCID)/L MAC subheader with 8-bit L field</w:t>
      </w:r>
    </w:p>
    <w:p w14:paraId="27EC1B3B" w14:textId="77777777" w:rsidR="00392AD5" w:rsidRDefault="00F84F24">
      <w:pPr>
        <w:pStyle w:val="TH"/>
      </w:pPr>
      <w:r>
        <w:rPr>
          <w:noProof/>
        </w:rPr>
        <w:object w:dxaOrig="5730" w:dyaOrig="2175" w14:anchorId="6354D8E2">
          <v:shape id="_x0000_i1028" type="#_x0000_t75" alt="" style="width:286.35pt;height:109.1pt;mso-width-percent:0;mso-height-percent:0;mso-width-percent:0;mso-height-percent:0" o:ole="">
            <v:imagedata r:id="rId18" o:title=""/>
          </v:shape>
          <o:OLEObject Type="Embed" ProgID="Visio.Drawing.15" ShapeID="_x0000_i1028" DrawAspect="Content" ObjectID="_1762984036" r:id="rId19"/>
        </w:object>
      </w:r>
    </w:p>
    <w:p w14:paraId="337A4173" w14:textId="77777777" w:rsidR="00392AD5" w:rsidRDefault="00F84F24">
      <w:pPr>
        <w:pStyle w:val="TH"/>
      </w:pPr>
      <w:r>
        <w:rPr>
          <w:noProof/>
        </w:rPr>
        <w:object w:dxaOrig="5730" w:dyaOrig="2715" w14:anchorId="78B2DB7C">
          <v:shape id="_x0000_i1029" type="#_x0000_t75" alt="" style="width:286.35pt;height:135.15pt;mso-width-percent:0;mso-height-percent:0;mso-width-percent:0;mso-height-percent:0" o:ole="">
            <v:imagedata r:id="rId20" o:title=""/>
          </v:shape>
          <o:OLEObject Type="Embed" ProgID="Visio.Drawing.15" ShapeID="_x0000_i1029" DrawAspect="Content" ObjectID="_1762984037" r:id="rId21"/>
        </w:object>
      </w:r>
    </w:p>
    <w:p w14:paraId="5B855484" w14:textId="77777777" w:rsidR="00392AD5" w:rsidRDefault="00F84F24">
      <w:pPr>
        <w:pStyle w:val="TH"/>
        <w:rPr>
          <w:lang w:eastAsia="ko-KR"/>
        </w:rPr>
      </w:pPr>
      <w:r>
        <w:rPr>
          <w:rFonts w:ascii="Times New Roman" w:hAnsi="Times New Roman"/>
          <w:noProof/>
        </w:rPr>
        <w:object w:dxaOrig="5715" w:dyaOrig="3285" w14:anchorId="568E4B8F">
          <v:shape id="_x0000_i1030" type="#_x0000_t75" alt="" style="width:285.8pt;height:163.95pt;mso-width-percent:0;mso-height-percent:0;mso-width-percent:0;mso-height-percent:0" o:ole="">
            <v:imagedata r:id="rId22" o:title=""/>
          </v:shape>
          <o:OLEObject Type="Embed" ProgID="Visio.Drawing.15" ShapeID="_x0000_i1030" DrawAspect="Content" ObjectID="_1762984038" r:id="rId23"/>
        </w:object>
      </w:r>
    </w:p>
    <w:p w14:paraId="0526E639" w14:textId="77777777" w:rsidR="00392AD5" w:rsidRDefault="003846BA">
      <w:pPr>
        <w:pStyle w:val="TF"/>
        <w:rPr>
          <w:lang w:eastAsia="ko-KR"/>
        </w:rPr>
      </w:pPr>
      <w:r>
        <w:rPr>
          <w:lang w:eastAsia="ko-KR"/>
        </w:rPr>
        <w:t>Figure 6.1.2-2: R/F/LCID/(eLCID)/L MAC subheader with 16-bit L field</w:t>
      </w:r>
    </w:p>
    <w:p w14:paraId="405ACA76" w14:textId="77777777" w:rsidR="00392AD5" w:rsidRDefault="00F84F24">
      <w:pPr>
        <w:pStyle w:val="TH"/>
      </w:pPr>
      <w:r>
        <w:rPr>
          <w:noProof/>
        </w:rPr>
        <w:object w:dxaOrig="5730" w:dyaOrig="1005" w14:anchorId="31AC5173">
          <v:shape id="_x0000_i1031" type="#_x0000_t75" alt="" style="width:286.35pt;height:50.95pt;mso-width-percent:0;mso-height-percent:0;mso-width-percent:0;mso-height-percent:0" o:ole="">
            <v:imagedata r:id="rId24" o:title=""/>
          </v:shape>
          <o:OLEObject Type="Embed" ProgID="Visio.Drawing.15" ShapeID="_x0000_i1031" DrawAspect="Content" ObjectID="_1762984039" r:id="rId25"/>
        </w:object>
      </w:r>
    </w:p>
    <w:p w14:paraId="13BE93C5" w14:textId="77777777" w:rsidR="00392AD5" w:rsidRDefault="00F84F24">
      <w:pPr>
        <w:pStyle w:val="TH"/>
        <w:rPr>
          <w:lang w:eastAsia="ko-KR"/>
        </w:rPr>
      </w:pPr>
      <w:r>
        <w:rPr>
          <w:noProof/>
        </w:rPr>
        <w:object w:dxaOrig="5730" w:dyaOrig="1575" w14:anchorId="5CDDF002">
          <v:shape id="_x0000_i1032" type="#_x0000_t75" alt="" style="width:286.35pt;height:78.65pt;mso-width-percent:0;mso-height-percent:0;mso-width-percent:0;mso-height-percent:0" o:ole="">
            <v:imagedata r:id="rId26" o:title=""/>
          </v:shape>
          <o:OLEObject Type="Embed" ProgID="Visio.Drawing.15" ShapeID="_x0000_i1032" DrawAspect="Content" ObjectID="_1762984040" r:id="rId27"/>
        </w:object>
      </w:r>
    </w:p>
    <w:p w14:paraId="373E0781" w14:textId="77777777" w:rsidR="00392AD5" w:rsidRDefault="003846BA">
      <w:pPr>
        <w:pStyle w:val="TF"/>
        <w:rPr>
          <w:lang w:eastAsia="ko-KR"/>
        </w:rPr>
      </w:pPr>
      <w:r>
        <w:rPr>
          <w:lang w:eastAsia="ko-KR"/>
        </w:rPr>
        <w:t>Figure 6.1.2-3: R/LCID/(eLCID) MAC subheader</w:t>
      </w:r>
    </w:p>
    <w:p w14:paraId="61B2AB50" w14:textId="77777777" w:rsidR="00392AD5" w:rsidRDefault="003846BA">
      <w:pPr>
        <w:rPr>
          <w:lang w:eastAsia="ko-KR"/>
        </w:rPr>
      </w:pPr>
      <w:r>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1E6318E5" w14:textId="77777777" w:rsidR="00392AD5" w:rsidRDefault="00F84F24">
      <w:pPr>
        <w:pStyle w:val="TH"/>
        <w:rPr>
          <w:lang w:eastAsia="ko-KR"/>
        </w:rPr>
      </w:pPr>
      <w:r>
        <w:rPr>
          <w:noProof/>
        </w:rPr>
        <w:object w:dxaOrig="9675" w:dyaOrig="2355" w14:anchorId="081D4D2C">
          <v:shape id="_x0000_i1033" type="#_x0000_t75" alt="" style="width:482.95pt;height:118.5pt;mso-width-percent:0;mso-height-percent:0;mso-width-percent:0;mso-height-percent:0" o:ole="">
            <v:imagedata r:id="rId28" o:title=""/>
          </v:shape>
          <o:OLEObject Type="Embed" ProgID="Visio.Drawing.15" ShapeID="_x0000_i1033" DrawAspect="Content" ObjectID="_1762984041" r:id="rId29"/>
        </w:object>
      </w:r>
    </w:p>
    <w:p w14:paraId="42091572" w14:textId="77777777" w:rsidR="00392AD5" w:rsidRDefault="003846BA">
      <w:pPr>
        <w:pStyle w:val="TF"/>
        <w:rPr>
          <w:lang w:eastAsia="ko-KR"/>
        </w:rPr>
      </w:pPr>
      <w:r>
        <w:rPr>
          <w:lang w:eastAsia="ko-KR"/>
        </w:rPr>
        <w:t>Figure 6.1.2-4: Example of a DL MAC PDU</w:t>
      </w:r>
    </w:p>
    <w:p w14:paraId="71888649" w14:textId="77777777" w:rsidR="00392AD5" w:rsidRDefault="00F84F24">
      <w:pPr>
        <w:pStyle w:val="TH"/>
        <w:rPr>
          <w:lang w:eastAsia="ko-KR"/>
        </w:rPr>
      </w:pPr>
      <w:r>
        <w:rPr>
          <w:noProof/>
        </w:rPr>
        <w:object w:dxaOrig="9675" w:dyaOrig="2355" w14:anchorId="3612CAE7">
          <v:shape id="_x0000_i1034" type="#_x0000_t75" alt="" style="width:482.95pt;height:118.5pt;mso-width-percent:0;mso-height-percent:0;mso-width-percent:0;mso-height-percent:0" o:ole="">
            <v:imagedata r:id="rId30" o:title=""/>
          </v:shape>
          <o:OLEObject Type="Embed" ProgID="Visio.Drawing.15" ShapeID="_x0000_i1034" DrawAspect="Content" ObjectID="_1762984042" r:id="rId31"/>
        </w:object>
      </w:r>
    </w:p>
    <w:p w14:paraId="0FAFF627" w14:textId="77777777" w:rsidR="00392AD5" w:rsidRDefault="003846BA">
      <w:pPr>
        <w:pStyle w:val="TF"/>
        <w:rPr>
          <w:lang w:eastAsia="ko-KR"/>
        </w:rPr>
      </w:pPr>
      <w:r>
        <w:rPr>
          <w:lang w:eastAsia="ko-KR"/>
        </w:rPr>
        <w:t>Figure 6.1.2-5: Example of a UL MAC PDU</w:t>
      </w:r>
    </w:p>
    <w:p w14:paraId="6C82E9B7" w14:textId="77777777" w:rsidR="00392AD5" w:rsidRDefault="003846BA">
      <w:pPr>
        <w:rPr>
          <w:lang w:eastAsia="ko-KR"/>
        </w:rPr>
      </w:pPr>
      <w:r>
        <w:t xml:space="preserve">A maximum of one MAC PDU can be transmitted per TB per </w:t>
      </w:r>
      <w:r>
        <w:rPr>
          <w:lang w:eastAsia="zh-CN"/>
        </w:rPr>
        <w:t>MAC entity</w:t>
      </w:r>
      <w:r>
        <w:t>.</w:t>
      </w:r>
    </w:p>
    <w:p w14:paraId="754D107B" w14:textId="77777777" w:rsidR="00392AD5" w:rsidRDefault="003846BA">
      <w:pPr>
        <w:pStyle w:val="3"/>
        <w:rPr>
          <w:lang w:eastAsia="ko-KR"/>
        </w:rPr>
      </w:pPr>
      <w:bookmarkStart w:id="376" w:name="_Toc29239878"/>
      <w:bookmarkStart w:id="377" w:name="_Toc37296276"/>
      <w:bookmarkStart w:id="378" w:name="_Toc46490407"/>
      <w:bookmarkStart w:id="379" w:name="_Toc52796564"/>
      <w:bookmarkStart w:id="380" w:name="_Toc52752102"/>
      <w:bookmarkStart w:id="381" w:name="_Toc146701260"/>
      <w:r>
        <w:rPr>
          <w:lang w:eastAsia="ko-KR"/>
        </w:rPr>
        <w:t>6.1.3</w:t>
      </w:r>
      <w:r>
        <w:rPr>
          <w:lang w:eastAsia="ko-KR"/>
        </w:rPr>
        <w:tab/>
        <w:t>MAC Control Elements (CEs)</w:t>
      </w:r>
      <w:bookmarkEnd w:id="376"/>
      <w:bookmarkEnd w:id="377"/>
      <w:bookmarkEnd w:id="378"/>
      <w:bookmarkEnd w:id="379"/>
      <w:bookmarkEnd w:id="380"/>
      <w:bookmarkEnd w:id="381"/>
    </w:p>
    <w:p w14:paraId="287E3A64" w14:textId="77777777" w:rsidR="00392AD5" w:rsidRDefault="003846BA">
      <w:pPr>
        <w:pStyle w:val="4"/>
        <w:rPr>
          <w:lang w:eastAsia="ko-KR"/>
        </w:rPr>
      </w:pPr>
      <w:bookmarkStart w:id="382" w:name="_Toc29239886"/>
      <w:bookmarkStart w:id="383" w:name="_Toc146701269"/>
      <w:bookmarkStart w:id="384" w:name="_Toc52796573"/>
      <w:bookmarkStart w:id="385" w:name="_Toc37296285"/>
      <w:bookmarkStart w:id="386" w:name="_Toc52752111"/>
      <w:bookmarkStart w:id="387" w:name="_Toc46490416"/>
      <w:r>
        <w:t>6.1.3.</w:t>
      </w:r>
      <w:r>
        <w:rPr>
          <w:lang w:eastAsia="ko-KR"/>
        </w:rPr>
        <w:t>8</w:t>
      </w:r>
      <w:r>
        <w:tab/>
      </w:r>
      <w:r>
        <w:rPr>
          <w:lang w:eastAsia="ko-KR"/>
        </w:rPr>
        <w:t>Single Entry PHR</w:t>
      </w:r>
      <w:r>
        <w:t xml:space="preserve"> MAC CE</w:t>
      </w:r>
      <w:bookmarkEnd w:id="382"/>
      <w:bookmarkEnd w:id="383"/>
      <w:bookmarkEnd w:id="384"/>
      <w:bookmarkEnd w:id="385"/>
      <w:bookmarkEnd w:id="386"/>
      <w:bookmarkEnd w:id="387"/>
    </w:p>
    <w:p w14:paraId="0D92E3F9" w14:textId="77777777" w:rsidR="00392AD5" w:rsidRDefault="003846BA">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57409289" w14:textId="77777777" w:rsidR="00392AD5" w:rsidRDefault="003846BA">
      <w:pPr>
        <w:keepLines/>
        <w:rPr>
          <w:lang w:eastAsia="ko-KR"/>
        </w:rPr>
      </w:pPr>
      <w:r>
        <w:rPr>
          <w:lang w:eastAsia="ko-KR"/>
        </w:rPr>
        <w:t>It has a fixed size and consists of two octets defined as follows (figure 6.1.3.8-1):</w:t>
      </w:r>
    </w:p>
    <w:p w14:paraId="63426BC2" w14:textId="77777777" w:rsidR="00392AD5" w:rsidRDefault="003846BA">
      <w:pPr>
        <w:pStyle w:val="B1"/>
      </w:pPr>
      <w:r>
        <w:t>-</w:t>
      </w:r>
      <w:r>
        <w:tab/>
        <w:t xml:space="preserve">R: </w:t>
      </w:r>
      <w:r>
        <w:rPr>
          <w:lang w:eastAsia="ko-KR"/>
        </w:rPr>
        <w:t>R</w:t>
      </w:r>
      <w:r>
        <w:t>eserved bit, set to 0;</w:t>
      </w:r>
    </w:p>
    <w:p w14:paraId="062CD117" w14:textId="77777777" w:rsidR="00392AD5" w:rsidRDefault="003846BA">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005E0A25" w14:textId="77777777" w:rsidR="00392AD5" w:rsidRDefault="003846BA">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等线"/>
          <w:lang w:eastAsia="zh-CN"/>
        </w:rPr>
        <w:t>TS 38.101-2</w:t>
      </w:r>
      <w:r>
        <w:t xml:space="preserve"> [15],</w:t>
      </w:r>
      <w:r>
        <w:rPr>
          <w:rFonts w:eastAsia="等线"/>
          <w:lang w:eastAsia="zh-CN"/>
        </w:rPr>
        <w:t xml:space="preserve"> </w:t>
      </w:r>
      <w:r>
        <w:rPr>
          <w:rFonts w:eastAsiaTheme="minorEastAsia"/>
        </w:rPr>
        <w:t xml:space="preserve">and </w:t>
      </w:r>
      <w:r>
        <w:rPr>
          <w:rFonts w:eastAsia="等线"/>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2B7D60E" w14:textId="0F4B1174" w:rsidR="00392AD5" w:rsidRDefault="003846BA">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speciied in TS 38.133 [11]);</w:t>
      </w:r>
    </w:p>
    <w:p w14:paraId="519B9BCC" w14:textId="63867FC9" w:rsidR="00392AD5" w:rsidRDefault="003846BA">
      <w:pPr>
        <w:pStyle w:val="B1"/>
        <w:rPr>
          <w:lang w:eastAsia="ko-KR"/>
        </w:rPr>
      </w:pPr>
      <w:r>
        <w:rPr>
          <w:lang w:eastAsia="ko-KR"/>
        </w:rPr>
        <w:t>-</w:t>
      </w:r>
      <w:r>
        <w:rPr>
          <w:lang w:eastAsia="ko-KR"/>
        </w:rPr>
        <w:tab/>
        <w:t xml:space="preserve">MPE :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w:t>
      </w:r>
      <w:ins w:id="388" w:author="ZTE" w:date="2023-11-30T00:54:00Z">
        <w:r w:rsidR="00B73E1B">
          <w:rPr>
            <w:lang w:eastAsia="ko-KR"/>
          </w:rPr>
          <w:t xml:space="preserve"> or DPC</w:t>
        </w:r>
      </w:ins>
      <w:r>
        <w:rPr>
          <w:lang w:eastAsia="ko-KR"/>
        </w:rPr>
        <w:t xml:space="preserve"> </w:t>
      </w:r>
      <w:del w:id="389" w:author="ZTE" w:date="2023-11-30T00:54:00Z">
        <w:r w:rsidDel="00B73E1B">
          <w:rPr>
            <w:lang w:eastAsia="ko-KR"/>
          </w:rPr>
          <w:delText xml:space="preserve">are </w:delText>
        </w:r>
      </w:del>
      <w:ins w:id="390" w:author="ZTE" w:date="2023-11-30T00:54:00Z">
        <w:r w:rsidR="00B73E1B">
          <w:rPr>
            <w:lang w:eastAsia="ko-KR"/>
          </w:rPr>
          <w:t xml:space="preserve">is </w:t>
        </w:r>
      </w:ins>
      <w:r>
        <w:rPr>
          <w:lang w:eastAsia="ko-KR"/>
        </w:rPr>
        <w:t>present instead.</w:t>
      </w:r>
    </w:p>
    <w:p w14:paraId="01906E6B" w14:textId="33040983" w:rsidR="00B73E1B" w:rsidRDefault="00B73E1B" w:rsidP="00B73E1B">
      <w:pPr>
        <w:pStyle w:val="B1"/>
        <w:rPr>
          <w:ins w:id="391" w:author="ZTE" w:date="2023-11-30T00:48:00Z"/>
          <w:lang w:eastAsia="ko-KR"/>
        </w:rPr>
      </w:pPr>
      <w:ins w:id="392" w:author="ZTE" w:date="2023-11-30T00:48:00Z">
        <w:r>
          <w:rPr>
            <w:lang w:eastAsia="ko-KR"/>
          </w:rPr>
          <w:t>-</w:t>
        </w:r>
        <w:r>
          <w:rPr>
            <w:lang w:eastAsia="ko-KR"/>
          </w:rPr>
          <w:tab/>
          <w:t xml:space="preserve">DPC: If </w:t>
        </w:r>
        <w:r>
          <w:rPr>
            <w:i/>
            <w:iCs/>
            <w:lang w:eastAsia="ko-KR"/>
          </w:rPr>
          <w:t>dpc-Reporting-FR1</w:t>
        </w:r>
        <w:r>
          <w:rPr>
            <w:lang w:eastAsia="ko-KR"/>
          </w:rPr>
          <w:t xml:space="preserve"> is configured, and the Serving Cell operates on FR1, this field indicates the </w:t>
        </w:r>
        <w:r>
          <w:t>ΔP</w:t>
        </w:r>
        <w:r>
          <w:rPr>
            <w:vertAlign w:val="subscript"/>
          </w:rPr>
          <w:t>PowerClass</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w:t>
        </w:r>
        <w:r>
          <w:rPr>
            <w:lang w:eastAsia="ko-KR"/>
          </w:rPr>
          <w:t>This field indicates an index to Table 6.1.3.8-</w:t>
        </w:r>
        <w:r>
          <w:rPr>
            <w:lang w:eastAsia="ko-KR"/>
          </w:rPr>
          <w:lastRenderedPageBreak/>
          <w:t xml:space="preserve">4 and the corresponding measured values of DPC levels in dB are specified in TS 38.133 [11], the DPC field is set to 0 if the criteria to report DPC is not met. The length of the field is 2 bits. If the Serving Cell operates on FR2, R bits </w:t>
        </w:r>
      </w:ins>
      <w:ins w:id="393" w:author="ZTE" w:date="2023-11-30T00:52:00Z">
        <w:r>
          <w:rPr>
            <w:lang w:eastAsia="ko-KR"/>
          </w:rPr>
          <w:t>or MPE is</w:t>
        </w:r>
      </w:ins>
      <w:ins w:id="394" w:author="ZTE" w:date="2023-11-30T00:48:00Z">
        <w:r>
          <w:rPr>
            <w:lang w:eastAsia="ko-KR"/>
          </w:rPr>
          <w:t xml:space="preserve"> present instead.</w:t>
        </w:r>
      </w:ins>
    </w:p>
    <w:p w14:paraId="051BB1F6" w14:textId="25064AD7" w:rsidR="00392AD5" w:rsidRDefault="009D050F">
      <w:pPr>
        <w:pStyle w:val="TH"/>
        <w:rPr>
          <w:lang w:eastAsia="ko-KR"/>
        </w:rPr>
      </w:pPr>
      <w:ins w:id="395" w:author="ZTE" w:date="2023-12-01T14:20:00Z">
        <w:r>
          <w:rPr>
            <w:noProof/>
          </w:rPr>
          <w:object w:dxaOrig="4485" w:dyaOrig="1575" w14:anchorId="6020185F">
            <v:shape id="_x0000_i1035" type="#_x0000_t75" alt="" style="width:224.85pt;height:78.65pt;mso-width-percent:0;mso-height-percent:0;mso-width-percent:0;mso-height-percent:0" o:ole="">
              <v:imagedata r:id="rId32" o:title=""/>
            </v:shape>
            <o:OLEObject Type="Embed" ProgID="Visio.Drawing.15" ShapeID="_x0000_i1035" DrawAspect="Content" ObjectID="_1762984043" r:id="rId33"/>
          </w:object>
        </w:r>
      </w:ins>
      <w:r w:rsidR="00F84F24">
        <w:rPr>
          <w:noProof/>
        </w:rPr>
        <w:fldChar w:fldCharType="begin"/>
      </w:r>
      <w:r w:rsidR="00F84F24">
        <w:rPr>
          <w:noProof/>
        </w:rPr>
        <w:fldChar w:fldCharType="end"/>
      </w:r>
      <w:del w:id="396" w:author="ZTE" w:date="2023-12-01T14:20:00Z">
        <w:r w:rsidR="00F84F24" w:rsidDel="009D050F">
          <w:rPr>
            <w:noProof/>
          </w:rPr>
          <w:object w:dxaOrig="4560" w:dyaOrig="1575" w14:anchorId="1079FC6F">
            <v:shape id="_x0000_i1036" type="#_x0000_t75" alt="" style="width:228.2pt;height:78.65pt;mso-width-percent:0;mso-height-percent:0;mso-width-percent:0;mso-height-percent:0" o:ole="">
              <v:imagedata r:id="rId34" o:title=""/>
            </v:shape>
            <o:OLEObject Type="Embed" ProgID="Visio.Drawing.15" ShapeID="_x0000_i1036" DrawAspect="Content" ObjectID="_1762984044" r:id="rId35"/>
          </w:object>
        </w:r>
      </w:del>
    </w:p>
    <w:p w14:paraId="54BCAAB1" w14:textId="77777777" w:rsidR="00392AD5" w:rsidRDefault="003846BA">
      <w:pPr>
        <w:pStyle w:val="TF"/>
        <w:rPr>
          <w:lang w:eastAsia="ko-KR"/>
        </w:rPr>
      </w:pPr>
      <w:r>
        <w:rPr>
          <w:lang w:eastAsia="ko-KR"/>
        </w:rPr>
        <w:t>Figure 6.1.3.8-1: Single Entry PHR MAC CE</w:t>
      </w:r>
    </w:p>
    <w:p w14:paraId="64ED2FC6" w14:textId="77777777" w:rsidR="00392AD5" w:rsidRDefault="003846BA">
      <w:pPr>
        <w:pStyle w:val="TH"/>
      </w:pPr>
      <w:r>
        <w:fldChar w:fldCharType="begin"/>
      </w:r>
      <w:r>
        <w:fldChar w:fldCharType="end"/>
      </w:r>
      <w:r>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392AD5" w14:paraId="3D680B48"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A4EB936" w14:textId="77777777" w:rsidR="00392AD5" w:rsidRDefault="003846BA">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3924373E" w14:textId="77777777" w:rsidR="00392AD5" w:rsidRDefault="003846BA">
            <w:pPr>
              <w:pStyle w:val="TAH"/>
            </w:pPr>
            <w:r>
              <w:t>Power Headroom Level</w:t>
            </w:r>
          </w:p>
        </w:tc>
      </w:tr>
      <w:tr w:rsidR="00392AD5" w14:paraId="23798A14"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B85A71D" w14:textId="77777777" w:rsidR="00392AD5" w:rsidRDefault="003846BA">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168FB32" w14:textId="77777777" w:rsidR="00392AD5" w:rsidRDefault="003846BA">
            <w:pPr>
              <w:pStyle w:val="TAC"/>
              <w:rPr>
                <w:lang w:eastAsia="ko-KR"/>
              </w:rPr>
            </w:pPr>
            <w:r>
              <w:rPr>
                <w:lang w:eastAsia="ko-KR"/>
              </w:rPr>
              <w:t>POWER_HEADROOM_0</w:t>
            </w:r>
          </w:p>
        </w:tc>
      </w:tr>
      <w:tr w:rsidR="00392AD5" w14:paraId="52117EEF" w14:textId="77777777">
        <w:trPr>
          <w:trHeight w:val="240"/>
          <w:jc w:val="center"/>
        </w:trPr>
        <w:tc>
          <w:tcPr>
            <w:tcW w:w="919" w:type="dxa"/>
            <w:tcBorders>
              <w:top w:val="single" w:sz="4" w:space="0" w:color="auto"/>
            </w:tcBorders>
            <w:noWrap/>
            <w:vAlign w:val="bottom"/>
          </w:tcPr>
          <w:p w14:paraId="08B2DDBD" w14:textId="77777777" w:rsidR="00392AD5" w:rsidRDefault="003846BA">
            <w:pPr>
              <w:pStyle w:val="TAC"/>
              <w:rPr>
                <w:lang w:eastAsia="ko-KR"/>
              </w:rPr>
            </w:pPr>
            <w:r>
              <w:rPr>
                <w:lang w:eastAsia="ko-KR"/>
              </w:rPr>
              <w:t>1</w:t>
            </w:r>
          </w:p>
        </w:tc>
        <w:tc>
          <w:tcPr>
            <w:tcW w:w="2522" w:type="dxa"/>
            <w:tcBorders>
              <w:top w:val="single" w:sz="4" w:space="0" w:color="auto"/>
            </w:tcBorders>
          </w:tcPr>
          <w:p w14:paraId="50F13F2D" w14:textId="77777777" w:rsidR="00392AD5" w:rsidRDefault="003846BA">
            <w:pPr>
              <w:pStyle w:val="TAC"/>
              <w:rPr>
                <w:lang w:eastAsia="ko-KR"/>
              </w:rPr>
            </w:pPr>
            <w:r>
              <w:rPr>
                <w:lang w:eastAsia="ko-KR"/>
              </w:rPr>
              <w:t>POWER_HEADROOM_1</w:t>
            </w:r>
          </w:p>
        </w:tc>
      </w:tr>
      <w:tr w:rsidR="00392AD5" w14:paraId="0639CDAE" w14:textId="77777777">
        <w:trPr>
          <w:trHeight w:val="240"/>
          <w:jc w:val="center"/>
        </w:trPr>
        <w:tc>
          <w:tcPr>
            <w:tcW w:w="919" w:type="dxa"/>
            <w:noWrap/>
            <w:vAlign w:val="bottom"/>
          </w:tcPr>
          <w:p w14:paraId="043F6BA6" w14:textId="77777777" w:rsidR="00392AD5" w:rsidRDefault="003846BA">
            <w:pPr>
              <w:pStyle w:val="TAC"/>
              <w:rPr>
                <w:lang w:eastAsia="ko-KR"/>
              </w:rPr>
            </w:pPr>
            <w:r>
              <w:rPr>
                <w:lang w:eastAsia="ko-KR"/>
              </w:rPr>
              <w:t>2</w:t>
            </w:r>
          </w:p>
        </w:tc>
        <w:tc>
          <w:tcPr>
            <w:tcW w:w="2522" w:type="dxa"/>
            <w:vAlign w:val="bottom"/>
          </w:tcPr>
          <w:p w14:paraId="10116419" w14:textId="77777777" w:rsidR="00392AD5" w:rsidRDefault="003846BA">
            <w:pPr>
              <w:pStyle w:val="TAC"/>
              <w:rPr>
                <w:lang w:eastAsia="ko-KR"/>
              </w:rPr>
            </w:pPr>
            <w:r>
              <w:rPr>
                <w:lang w:eastAsia="ko-KR"/>
              </w:rPr>
              <w:t>POWER_HEADROOM_2</w:t>
            </w:r>
          </w:p>
        </w:tc>
      </w:tr>
      <w:tr w:rsidR="00392AD5" w14:paraId="2D9C97A8"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2944155" w14:textId="77777777" w:rsidR="00392AD5" w:rsidRDefault="003846BA">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C9B51C4" w14:textId="77777777" w:rsidR="00392AD5" w:rsidRDefault="003846BA">
            <w:pPr>
              <w:pStyle w:val="TAC"/>
              <w:rPr>
                <w:lang w:eastAsia="ko-KR"/>
              </w:rPr>
            </w:pPr>
            <w:r>
              <w:rPr>
                <w:lang w:eastAsia="ko-KR"/>
              </w:rPr>
              <w:t>POWER_HEADROOM_3</w:t>
            </w:r>
          </w:p>
        </w:tc>
      </w:tr>
      <w:tr w:rsidR="00392AD5" w14:paraId="01C9EAF6" w14:textId="77777777">
        <w:trPr>
          <w:trHeight w:val="240"/>
          <w:jc w:val="center"/>
        </w:trPr>
        <w:tc>
          <w:tcPr>
            <w:tcW w:w="919" w:type="dxa"/>
            <w:tcBorders>
              <w:top w:val="single" w:sz="4" w:space="0" w:color="auto"/>
            </w:tcBorders>
            <w:noWrap/>
            <w:vAlign w:val="bottom"/>
          </w:tcPr>
          <w:p w14:paraId="6B72DE7F" w14:textId="77777777" w:rsidR="00392AD5" w:rsidRDefault="003846BA">
            <w:pPr>
              <w:pStyle w:val="TAC"/>
              <w:rPr>
                <w:lang w:eastAsia="ko-KR"/>
              </w:rPr>
            </w:pPr>
            <w:r>
              <w:rPr>
                <w:lang w:eastAsia="ko-KR"/>
              </w:rPr>
              <w:t>…</w:t>
            </w:r>
          </w:p>
        </w:tc>
        <w:tc>
          <w:tcPr>
            <w:tcW w:w="2522" w:type="dxa"/>
            <w:tcBorders>
              <w:top w:val="single" w:sz="4" w:space="0" w:color="auto"/>
            </w:tcBorders>
            <w:vAlign w:val="bottom"/>
          </w:tcPr>
          <w:p w14:paraId="30CE9F81" w14:textId="77777777" w:rsidR="00392AD5" w:rsidRDefault="003846BA">
            <w:pPr>
              <w:pStyle w:val="TAC"/>
              <w:rPr>
                <w:lang w:eastAsia="ko-KR"/>
              </w:rPr>
            </w:pPr>
            <w:r>
              <w:rPr>
                <w:lang w:eastAsia="ko-KR"/>
              </w:rPr>
              <w:t>…</w:t>
            </w:r>
          </w:p>
        </w:tc>
      </w:tr>
      <w:tr w:rsidR="00392AD5" w14:paraId="227B78DF" w14:textId="77777777">
        <w:trPr>
          <w:trHeight w:val="240"/>
          <w:jc w:val="center"/>
        </w:trPr>
        <w:tc>
          <w:tcPr>
            <w:tcW w:w="919" w:type="dxa"/>
            <w:noWrap/>
            <w:vAlign w:val="bottom"/>
          </w:tcPr>
          <w:p w14:paraId="3A47A3B4" w14:textId="77777777" w:rsidR="00392AD5" w:rsidRDefault="003846BA">
            <w:pPr>
              <w:pStyle w:val="TAC"/>
              <w:rPr>
                <w:lang w:eastAsia="ko-KR"/>
              </w:rPr>
            </w:pPr>
            <w:r>
              <w:rPr>
                <w:lang w:eastAsia="ko-KR"/>
              </w:rPr>
              <w:t>60</w:t>
            </w:r>
          </w:p>
        </w:tc>
        <w:tc>
          <w:tcPr>
            <w:tcW w:w="2522" w:type="dxa"/>
            <w:vAlign w:val="bottom"/>
          </w:tcPr>
          <w:p w14:paraId="695FFD0B" w14:textId="77777777" w:rsidR="00392AD5" w:rsidRDefault="003846BA">
            <w:pPr>
              <w:pStyle w:val="TAC"/>
              <w:rPr>
                <w:lang w:eastAsia="ko-KR"/>
              </w:rPr>
            </w:pPr>
            <w:r>
              <w:rPr>
                <w:lang w:eastAsia="ko-KR"/>
              </w:rPr>
              <w:t>POWER_HEADROOM_60</w:t>
            </w:r>
          </w:p>
        </w:tc>
      </w:tr>
      <w:tr w:rsidR="00392AD5" w14:paraId="1EAA8340"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5D8CFBC" w14:textId="77777777" w:rsidR="00392AD5" w:rsidRDefault="003846BA">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19A65F80" w14:textId="77777777" w:rsidR="00392AD5" w:rsidRDefault="003846BA">
            <w:pPr>
              <w:pStyle w:val="TAC"/>
              <w:rPr>
                <w:lang w:eastAsia="ko-KR"/>
              </w:rPr>
            </w:pPr>
            <w:r>
              <w:rPr>
                <w:lang w:eastAsia="ko-KR"/>
              </w:rPr>
              <w:t>POWER_HEADROOM_61</w:t>
            </w:r>
          </w:p>
        </w:tc>
      </w:tr>
      <w:tr w:rsidR="00392AD5" w14:paraId="34E11667" w14:textId="77777777">
        <w:trPr>
          <w:trHeight w:val="240"/>
          <w:jc w:val="center"/>
        </w:trPr>
        <w:tc>
          <w:tcPr>
            <w:tcW w:w="919" w:type="dxa"/>
            <w:tcBorders>
              <w:top w:val="single" w:sz="4" w:space="0" w:color="auto"/>
            </w:tcBorders>
            <w:noWrap/>
            <w:vAlign w:val="bottom"/>
          </w:tcPr>
          <w:p w14:paraId="0E79E83F" w14:textId="77777777" w:rsidR="00392AD5" w:rsidRDefault="003846BA">
            <w:pPr>
              <w:pStyle w:val="TAC"/>
              <w:rPr>
                <w:lang w:eastAsia="ko-KR"/>
              </w:rPr>
            </w:pPr>
            <w:r>
              <w:rPr>
                <w:lang w:eastAsia="ko-KR"/>
              </w:rPr>
              <w:t>62</w:t>
            </w:r>
          </w:p>
        </w:tc>
        <w:tc>
          <w:tcPr>
            <w:tcW w:w="2522" w:type="dxa"/>
            <w:tcBorders>
              <w:top w:val="single" w:sz="4" w:space="0" w:color="auto"/>
            </w:tcBorders>
            <w:vAlign w:val="bottom"/>
          </w:tcPr>
          <w:p w14:paraId="75CF82FD" w14:textId="77777777" w:rsidR="00392AD5" w:rsidRDefault="003846BA">
            <w:pPr>
              <w:pStyle w:val="TAC"/>
              <w:rPr>
                <w:lang w:eastAsia="ko-KR"/>
              </w:rPr>
            </w:pPr>
            <w:r>
              <w:rPr>
                <w:lang w:eastAsia="ko-KR"/>
              </w:rPr>
              <w:t>POWER_HEADROOM_62</w:t>
            </w:r>
          </w:p>
        </w:tc>
      </w:tr>
      <w:tr w:rsidR="00392AD5" w14:paraId="07234310" w14:textId="77777777">
        <w:trPr>
          <w:trHeight w:val="240"/>
          <w:jc w:val="center"/>
        </w:trPr>
        <w:tc>
          <w:tcPr>
            <w:tcW w:w="919" w:type="dxa"/>
            <w:noWrap/>
            <w:vAlign w:val="bottom"/>
          </w:tcPr>
          <w:p w14:paraId="3A2535E0" w14:textId="77777777" w:rsidR="00392AD5" w:rsidRDefault="003846BA">
            <w:pPr>
              <w:pStyle w:val="TAC"/>
              <w:rPr>
                <w:lang w:eastAsia="ko-KR"/>
              </w:rPr>
            </w:pPr>
            <w:r>
              <w:rPr>
                <w:lang w:eastAsia="ko-KR"/>
              </w:rPr>
              <w:t>63</w:t>
            </w:r>
          </w:p>
        </w:tc>
        <w:tc>
          <w:tcPr>
            <w:tcW w:w="2522" w:type="dxa"/>
            <w:vAlign w:val="bottom"/>
          </w:tcPr>
          <w:p w14:paraId="40909EA7" w14:textId="77777777" w:rsidR="00392AD5" w:rsidRDefault="003846BA">
            <w:pPr>
              <w:pStyle w:val="TAC"/>
              <w:rPr>
                <w:lang w:eastAsia="ko-KR"/>
              </w:rPr>
            </w:pPr>
            <w:r>
              <w:rPr>
                <w:lang w:eastAsia="ko-KR"/>
              </w:rPr>
              <w:t>POWER_HEADROOM_63</w:t>
            </w:r>
          </w:p>
        </w:tc>
      </w:tr>
    </w:tbl>
    <w:p w14:paraId="6ED080D8" w14:textId="77777777" w:rsidR="00392AD5" w:rsidRDefault="00392AD5">
      <w:pPr>
        <w:rPr>
          <w:lang w:eastAsia="ko-KR"/>
        </w:rPr>
      </w:pPr>
    </w:p>
    <w:p w14:paraId="4FEBDBF9" w14:textId="77777777" w:rsidR="00392AD5" w:rsidRDefault="003846BA">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392AD5" w14:paraId="3B0E178D"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662C2E4" w14:textId="77777777" w:rsidR="00392AD5" w:rsidRDefault="003846BA">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5DB59BA" w14:textId="77777777" w:rsidR="00392AD5" w:rsidRDefault="003846BA">
            <w:pPr>
              <w:pStyle w:val="TAH"/>
              <w:rPr>
                <w:lang w:eastAsia="ko-KR"/>
              </w:rPr>
            </w:pPr>
            <w:r>
              <w:rPr>
                <w:lang w:eastAsia="ko-KR"/>
              </w:rPr>
              <w:t>Nominal UE transmit power level</w:t>
            </w:r>
          </w:p>
        </w:tc>
      </w:tr>
      <w:tr w:rsidR="00392AD5" w14:paraId="579EC463"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6AA540A" w14:textId="77777777" w:rsidR="00392AD5" w:rsidRDefault="003846BA">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6F66D8F9" w14:textId="77777777" w:rsidR="00392AD5" w:rsidRDefault="003846BA">
            <w:pPr>
              <w:pStyle w:val="TAC"/>
              <w:ind w:left="284"/>
              <w:rPr>
                <w:lang w:eastAsia="ko-KR"/>
              </w:rPr>
            </w:pPr>
            <w:r>
              <w:rPr>
                <w:lang w:eastAsia="zh-CN"/>
              </w:rPr>
              <w:t>PCMAX_C_</w:t>
            </w:r>
            <w:r>
              <w:rPr>
                <w:lang w:eastAsia="ko-KR"/>
              </w:rPr>
              <w:t>0</w:t>
            </w:r>
            <w:r>
              <w:rPr>
                <w:lang w:eastAsia="zh-CN"/>
              </w:rPr>
              <w:t>0</w:t>
            </w:r>
          </w:p>
        </w:tc>
      </w:tr>
      <w:tr w:rsidR="00392AD5" w14:paraId="08E52721" w14:textId="77777777">
        <w:trPr>
          <w:trHeight w:val="254"/>
          <w:jc w:val="center"/>
        </w:trPr>
        <w:tc>
          <w:tcPr>
            <w:tcW w:w="1399" w:type="dxa"/>
            <w:tcBorders>
              <w:top w:val="single" w:sz="4" w:space="0" w:color="auto"/>
            </w:tcBorders>
            <w:noWrap/>
            <w:vAlign w:val="bottom"/>
          </w:tcPr>
          <w:p w14:paraId="00E0F498" w14:textId="77777777" w:rsidR="00392AD5" w:rsidRDefault="003846BA">
            <w:pPr>
              <w:pStyle w:val="TAC"/>
              <w:rPr>
                <w:lang w:eastAsia="ko-KR"/>
              </w:rPr>
            </w:pPr>
            <w:r>
              <w:rPr>
                <w:lang w:eastAsia="ko-KR"/>
              </w:rPr>
              <w:t>1</w:t>
            </w:r>
          </w:p>
        </w:tc>
        <w:tc>
          <w:tcPr>
            <w:tcW w:w="3840" w:type="dxa"/>
            <w:tcBorders>
              <w:top w:val="single" w:sz="4" w:space="0" w:color="auto"/>
            </w:tcBorders>
          </w:tcPr>
          <w:p w14:paraId="51140A8A" w14:textId="77777777" w:rsidR="00392AD5" w:rsidRDefault="003846BA">
            <w:pPr>
              <w:pStyle w:val="TAC"/>
              <w:ind w:left="284"/>
              <w:rPr>
                <w:lang w:eastAsia="ko-KR"/>
              </w:rPr>
            </w:pPr>
            <w:r>
              <w:rPr>
                <w:lang w:eastAsia="zh-CN"/>
              </w:rPr>
              <w:t>PCMAX_C_</w:t>
            </w:r>
            <w:r>
              <w:rPr>
                <w:lang w:eastAsia="ko-KR"/>
              </w:rPr>
              <w:t>0</w:t>
            </w:r>
            <w:r>
              <w:rPr>
                <w:lang w:eastAsia="zh-CN"/>
              </w:rPr>
              <w:t>1</w:t>
            </w:r>
          </w:p>
        </w:tc>
      </w:tr>
      <w:tr w:rsidR="00392AD5" w14:paraId="3A6DF708" w14:textId="77777777">
        <w:trPr>
          <w:trHeight w:val="254"/>
          <w:jc w:val="center"/>
        </w:trPr>
        <w:tc>
          <w:tcPr>
            <w:tcW w:w="1399" w:type="dxa"/>
            <w:noWrap/>
            <w:vAlign w:val="bottom"/>
          </w:tcPr>
          <w:p w14:paraId="5A1AD782" w14:textId="77777777" w:rsidR="00392AD5" w:rsidRDefault="003846BA">
            <w:pPr>
              <w:pStyle w:val="TAC"/>
              <w:rPr>
                <w:lang w:eastAsia="ko-KR"/>
              </w:rPr>
            </w:pPr>
            <w:r>
              <w:rPr>
                <w:lang w:eastAsia="ko-KR"/>
              </w:rPr>
              <w:t>2</w:t>
            </w:r>
          </w:p>
        </w:tc>
        <w:tc>
          <w:tcPr>
            <w:tcW w:w="3840" w:type="dxa"/>
          </w:tcPr>
          <w:p w14:paraId="52CA6ABF" w14:textId="77777777" w:rsidR="00392AD5" w:rsidRDefault="003846BA">
            <w:pPr>
              <w:pStyle w:val="TAC"/>
              <w:ind w:left="284"/>
              <w:rPr>
                <w:lang w:eastAsia="ko-KR"/>
              </w:rPr>
            </w:pPr>
            <w:r>
              <w:rPr>
                <w:lang w:eastAsia="zh-CN"/>
              </w:rPr>
              <w:t>PCMAX_C_</w:t>
            </w:r>
            <w:r>
              <w:rPr>
                <w:lang w:eastAsia="ko-KR"/>
              </w:rPr>
              <w:t>02</w:t>
            </w:r>
          </w:p>
        </w:tc>
      </w:tr>
      <w:tr w:rsidR="00392AD5" w14:paraId="76B4E860"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7AAB8FC" w14:textId="77777777" w:rsidR="00392AD5" w:rsidRDefault="003846BA">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5B877589" w14:textId="77777777" w:rsidR="00392AD5" w:rsidRDefault="003846BA">
            <w:pPr>
              <w:pStyle w:val="TAC"/>
              <w:rPr>
                <w:lang w:eastAsia="ko-KR"/>
              </w:rPr>
            </w:pPr>
            <w:r>
              <w:rPr>
                <w:lang w:eastAsia="ko-KR"/>
              </w:rPr>
              <w:t>…</w:t>
            </w:r>
          </w:p>
        </w:tc>
      </w:tr>
      <w:tr w:rsidR="00392AD5" w14:paraId="0D4A8822" w14:textId="77777777">
        <w:trPr>
          <w:trHeight w:val="254"/>
          <w:jc w:val="center"/>
        </w:trPr>
        <w:tc>
          <w:tcPr>
            <w:tcW w:w="1399" w:type="dxa"/>
            <w:tcBorders>
              <w:top w:val="single" w:sz="4" w:space="0" w:color="auto"/>
            </w:tcBorders>
            <w:noWrap/>
            <w:vAlign w:val="bottom"/>
          </w:tcPr>
          <w:p w14:paraId="1543A263" w14:textId="77777777" w:rsidR="00392AD5" w:rsidRDefault="003846BA">
            <w:pPr>
              <w:pStyle w:val="TAC"/>
              <w:rPr>
                <w:lang w:eastAsia="ko-KR"/>
              </w:rPr>
            </w:pPr>
            <w:r>
              <w:rPr>
                <w:lang w:eastAsia="ko-KR"/>
              </w:rPr>
              <w:t>61</w:t>
            </w:r>
          </w:p>
        </w:tc>
        <w:tc>
          <w:tcPr>
            <w:tcW w:w="3840" w:type="dxa"/>
            <w:tcBorders>
              <w:top w:val="single" w:sz="4" w:space="0" w:color="auto"/>
            </w:tcBorders>
          </w:tcPr>
          <w:p w14:paraId="5EB97F03" w14:textId="77777777" w:rsidR="00392AD5" w:rsidRDefault="003846BA">
            <w:pPr>
              <w:pStyle w:val="TAC"/>
              <w:ind w:left="284"/>
              <w:rPr>
                <w:lang w:eastAsia="ko-KR"/>
              </w:rPr>
            </w:pPr>
            <w:r>
              <w:rPr>
                <w:lang w:eastAsia="zh-CN"/>
              </w:rPr>
              <w:t>PCMAX_C_61</w:t>
            </w:r>
          </w:p>
        </w:tc>
      </w:tr>
      <w:tr w:rsidR="00392AD5" w14:paraId="52868CBE" w14:textId="77777777">
        <w:trPr>
          <w:trHeight w:val="254"/>
          <w:jc w:val="center"/>
        </w:trPr>
        <w:tc>
          <w:tcPr>
            <w:tcW w:w="1399" w:type="dxa"/>
            <w:noWrap/>
            <w:vAlign w:val="bottom"/>
          </w:tcPr>
          <w:p w14:paraId="7F55455B" w14:textId="77777777" w:rsidR="00392AD5" w:rsidRDefault="003846BA">
            <w:pPr>
              <w:pStyle w:val="TAC"/>
              <w:rPr>
                <w:lang w:eastAsia="ko-KR"/>
              </w:rPr>
            </w:pPr>
            <w:r>
              <w:rPr>
                <w:lang w:eastAsia="ko-KR"/>
              </w:rPr>
              <w:t>62</w:t>
            </w:r>
          </w:p>
        </w:tc>
        <w:tc>
          <w:tcPr>
            <w:tcW w:w="3840" w:type="dxa"/>
          </w:tcPr>
          <w:p w14:paraId="0552BF6E" w14:textId="77777777" w:rsidR="00392AD5" w:rsidRDefault="003846BA">
            <w:pPr>
              <w:pStyle w:val="TAC"/>
              <w:ind w:left="284"/>
              <w:rPr>
                <w:lang w:eastAsia="ko-KR"/>
              </w:rPr>
            </w:pPr>
            <w:r>
              <w:rPr>
                <w:lang w:eastAsia="zh-CN"/>
              </w:rPr>
              <w:t>PCMAX_C_62</w:t>
            </w:r>
          </w:p>
        </w:tc>
      </w:tr>
      <w:tr w:rsidR="00392AD5" w14:paraId="0CDDC861"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ED22E31" w14:textId="77777777" w:rsidR="00392AD5" w:rsidRDefault="003846BA">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042C71F" w14:textId="77777777" w:rsidR="00392AD5" w:rsidRDefault="003846BA">
            <w:pPr>
              <w:pStyle w:val="TAC"/>
              <w:ind w:left="284"/>
              <w:rPr>
                <w:lang w:eastAsia="ko-KR"/>
              </w:rPr>
            </w:pPr>
            <w:r>
              <w:rPr>
                <w:lang w:eastAsia="zh-CN"/>
              </w:rPr>
              <w:t>PCMAX_C_63</w:t>
            </w:r>
          </w:p>
        </w:tc>
      </w:tr>
    </w:tbl>
    <w:p w14:paraId="335CFC18" w14:textId="77777777" w:rsidR="00392AD5" w:rsidRDefault="00392AD5">
      <w:pPr>
        <w:keepLines/>
        <w:rPr>
          <w:lang w:eastAsia="ko-KR"/>
        </w:rPr>
      </w:pPr>
    </w:p>
    <w:p w14:paraId="113FE9CE" w14:textId="77777777" w:rsidR="00392AD5" w:rsidRDefault="003846BA">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392AD5" w14:paraId="1D97243B"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5BF94971" w14:textId="77777777" w:rsidR="00392AD5" w:rsidRDefault="003846BA">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05836A71" w14:textId="77777777" w:rsidR="00392AD5" w:rsidRDefault="003846BA">
            <w:pPr>
              <w:pStyle w:val="TAH"/>
              <w:rPr>
                <w:lang w:eastAsia="ko-KR"/>
              </w:rPr>
            </w:pPr>
            <w:r>
              <w:rPr>
                <w:lang w:eastAsia="ko-KR"/>
              </w:rPr>
              <w:t>Measured P-MPR value</w:t>
            </w:r>
          </w:p>
        </w:tc>
      </w:tr>
      <w:tr w:rsidR="00392AD5" w14:paraId="60BE296D"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4A55A13B" w14:textId="77777777" w:rsidR="00392AD5" w:rsidRDefault="003846BA">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52173E4E" w14:textId="77777777" w:rsidR="00392AD5" w:rsidRDefault="003846BA">
            <w:pPr>
              <w:pStyle w:val="TAL"/>
              <w:jc w:val="center"/>
              <w:rPr>
                <w:lang w:eastAsia="zh-CN"/>
              </w:rPr>
            </w:pPr>
            <w:r>
              <w:rPr>
                <w:lang w:eastAsia="ko-KR"/>
              </w:rPr>
              <w:t>P-MPR_00</w:t>
            </w:r>
          </w:p>
        </w:tc>
      </w:tr>
      <w:tr w:rsidR="00392AD5" w14:paraId="7F1348F5"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7A48146F" w14:textId="77777777" w:rsidR="00392AD5" w:rsidRDefault="003846BA">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A44DE5C" w14:textId="77777777" w:rsidR="00392AD5" w:rsidRDefault="003846BA">
            <w:pPr>
              <w:pStyle w:val="TAL"/>
              <w:jc w:val="center"/>
              <w:rPr>
                <w:lang w:eastAsia="zh-CN"/>
              </w:rPr>
            </w:pPr>
            <w:r>
              <w:rPr>
                <w:lang w:eastAsia="ko-KR"/>
              </w:rPr>
              <w:t>P-MPR_01</w:t>
            </w:r>
          </w:p>
        </w:tc>
      </w:tr>
      <w:tr w:rsidR="00392AD5" w14:paraId="5BD780D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21E2E188" w14:textId="77777777" w:rsidR="00392AD5" w:rsidRDefault="003846BA">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17F2E212" w14:textId="77777777" w:rsidR="00392AD5" w:rsidRDefault="003846BA">
            <w:pPr>
              <w:pStyle w:val="TAL"/>
              <w:jc w:val="center"/>
              <w:rPr>
                <w:lang w:eastAsia="zh-CN"/>
              </w:rPr>
            </w:pPr>
            <w:r>
              <w:rPr>
                <w:lang w:eastAsia="ko-KR"/>
              </w:rPr>
              <w:t>P-MPR_02</w:t>
            </w:r>
          </w:p>
        </w:tc>
      </w:tr>
      <w:tr w:rsidR="00392AD5" w14:paraId="54F94DE8"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757689B3" w14:textId="77777777" w:rsidR="00392AD5" w:rsidRDefault="003846BA">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5F8D90CF" w14:textId="77777777" w:rsidR="00392AD5" w:rsidRDefault="003846BA">
            <w:pPr>
              <w:pStyle w:val="TAL"/>
              <w:jc w:val="center"/>
              <w:rPr>
                <w:lang w:eastAsia="zh-CN"/>
              </w:rPr>
            </w:pPr>
            <w:r>
              <w:rPr>
                <w:lang w:eastAsia="ko-KR"/>
              </w:rPr>
              <w:t>P-MPR_03</w:t>
            </w:r>
          </w:p>
        </w:tc>
      </w:tr>
    </w:tbl>
    <w:p w14:paraId="2FA60794" w14:textId="77777777" w:rsidR="000E6B92" w:rsidRDefault="000E6B92" w:rsidP="000E6B92">
      <w:pPr>
        <w:rPr>
          <w:ins w:id="397" w:author="ZTE" w:date="2023-12-01T14:14:00Z"/>
          <w:rFonts w:eastAsia="Malgun Gothic"/>
          <w:lang w:eastAsia="ko-KR"/>
        </w:rPr>
      </w:pPr>
    </w:p>
    <w:p w14:paraId="0F7D77B5" w14:textId="77777777" w:rsidR="000E6B92" w:rsidRDefault="000E6B92" w:rsidP="000E6B92">
      <w:pPr>
        <w:pStyle w:val="TH"/>
        <w:rPr>
          <w:ins w:id="398" w:author="ZTE" w:date="2023-12-01T14:14:00Z"/>
        </w:rPr>
      </w:pPr>
      <w:ins w:id="399" w:author="ZTE" w:date="2023-12-01T14:14:00Z">
        <w:r>
          <w:t>Table 6.1.3.8-4: Delta power class for DPC</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0E6B92" w14:paraId="37E6B7D6" w14:textId="77777777" w:rsidTr="00FA79D3">
        <w:trPr>
          <w:jc w:val="center"/>
          <w:ins w:id="400" w:author="ZTE" w:date="2023-12-01T14:14:00Z"/>
        </w:trPr>
        <w:tc>
          <w:tcPr>
            <w:tcW w:w="1345" w:type="dxa"/>
            <w:tcBorders>
              <w:top w:val="single" w:sz="4" w:space="0" w:color="auto"/>
              <w:left w:val="single" w:sz="4" w:space="0" w:color="auto"/>
              <w:bottom w:val="single" w:sz="4" w:space="0" w:color="auto"/>
              <w:right w:val="single" w:sz="4" w:space="0" w:color="auto"/>
            </w:tcBorders>
          </w:tcPr>
          <w:p w14:paraId="5B662468" w14:textId="77777777" w:rsidR="000E6B92" w:rsidRDefault="000E6B92" w:rsidP="00FA79D3">
            <w:pPr>
              <w:pStyle w:val="TAH"/>
              <w:rPr>
                <w:ins w:id="401" w:author="ZTE" w:date="2023-12-01T14:14:00Z"/>
                <w:lang w:eastAsia="ko-KR"/>
              </w:rPr>
            </w:pPr>
            <w:ins w:id="402" w:author="ZTE" w:date="2023-12-01T14:14:00Z">
              <w:r>
                <w:rPr>
                  <w:lang w:eastAsia="ko-KR"/>
                </w:rPr>
                <w:t>DPC</w:t>
              </w:r>
            </w:ins>
          </w:p>
        </w:tc>
        <w:tc>
          <w:tcPr>
            <w:tcW w:w="3757" w:type="dxa"/>
            <w:tcBorders>
              <w:top w:val="single" w:sz="4" w:space="0" w:color="auto"/>
              <w:left w:val="single" w:sz="4" w:space="0" w:color="auto"/>
              <w:bottom w:val="single" w:sz="4" w:space="0" w:color="auto"/>
              <w:right w:val="single" w:sz="4" w:space="0" w:color="auto"/>
            </w:tcBorders>
          </w:tcPr>
          <w:p w14:paraId="788F98D2" w14:textId="77777777" w:rsidR="000E6B92" w:rsidRDefault="000E6B92" w:rsidP="00FA79D3">
            <w:pPr>
              <w:pStyle w:val="TAH"/>
              <w:rPr>
                <w:ins w:id="403" w:author="ZTE" w:date="2023-12-01T14:14:00Z"/>
                <w:lang w:eastAsia="ko-KR"/>
              </w:rPr>
            </w:pPr>
            <w:ins w:id="404" w:author="ZTE" w:date="2023-12-01T14:14:00Z">
              <w:r>
                <w:rPr>
                  <w:lang w:eastAsia="ko-KR"/>
                </w:rPr>
                <w:t>Measured DPC value</w:t>
              </w:r>
            </w:ins>
          </w:p>
        </w:tc>
      </w:tr>
      <w:tr w:rsidR="000E6B92" w14:paraId="38E83BD3" w14:textId="77777777" w:rsidTr="00FA79D3">
        <w:trPr>
          <w:jc w:val="center"/>
          <w:ins w:id="405" w:author="ZTE" w:date="2023-12-01T14:14:00Z"/>
        </w:trPr>
        <w:tc>
          <w:tcPr>
            <w:tcW w:w="1345" w:type="dxa"/>
            <w:tcBorders>
              <w:top w:val="single" w:sz="4" w:space="0" w:color="auto"/>
              <w:left w:val="single" w:sz="4" w:space="0" w:color="auto"/>
              <w:bottom w:val="single" w:sz="4" w:space="0" w:color="auto"/>
              <w:right w:val="single" w:sz="4" w:space="0" w:color="auto"/>
            </w:tcBorders>
          </w:tcPr>
          <w:p w14:paraId="292756D9" w14:textId="77777777" w:rsidR="000E6B92" w:rsidRDefault="000E6B92" w:rsidP="00FA79D3">
            <w:pPr>
              <w:pStyle w:val="TAL"/>
              <w:jc w:val="center"/>
              <w:rPr>
                <w:ins w:id="406" w:author="ZTE" w:date="2023-12-01T14:14:00Z"/>
                <w:lang w:eastAsia="zh-CN"/>
              </w:rPr>
            </w:pPr>
            <w:ins w:id="407" w:author="ZTE" w:date="2023-12-01T14:14:00Z">
              <w:r>
                <w:rPr>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653B8EF5" w14:textId="77777777" w:rsidR="000E6B92" w:rsidRDefault="000E6B92" w:rsidP="00FA79D3">
            <w:pPr>
              <w:pStyle w:val="TAL"/>
              <w:jc w:val="center"/>
              <w:rPr>
                <w:ins w:id="408" w:author="ZTE" w:date="2023-12-01T14:14:00Z"/>
                <w:lang w:eastAsia="zh-CN"/>
              </w:rPr>
            </w:pPr>
            <w:ins w:id="409" w:author="ZTE" w:date="2023-12-01T14:14:00Z">
              <w:r>
                <w:rPr>
                  <w:lang w:eastAsia="ko-KR"/>
                </w:rPr>
                <w:t>reserved</w:t>
              </w:r>
            </w:ins>
          </w:p>
        </w:tc>
      </w:tr>
      <w:tr w:rsidR="000E6B92" w14:paraId="108E7699" w14:textId="77777777" w:rsidTr="00FA79D3">
        <w:trPr>
          <w:jc w:val="center"/>
          <w:ins w:id="410" w:author="ZTE" w:date="2023-12-01T14:14:00Z"/>
        </w:trPr>
        <w:tc>
          <w:tcPr>
            <w:tcW w:w="1345" w:type="dxa"/>
            <w:tcBorders>
              <w:top w:val="single" w:sz="4" w:space="0" w:color="auto"/>
              <w:left w:val="single" w:sz="4" w:space="0" w:color="auto"/>
              <w:bottom w:val="single" w:sz="4" w:space="0" w:color="auto"/>
              <w:right w:val="single" w:sz="4" w:space="0" w:color="auto"/>
            </w:tcBorders>
          </w:tcPr>
          <w:p w14:paraId="404BD9EE" w14:textId="77777777" w:rsidR="000E6B92" w:rsidRDefault="000E6B92" w:rsidP="00FA79D3">
            <w:pPr>
              <w:pStyle w:val="TAL"/>
              <w:jc w:val="center"/>
              <w:rPr>
                <w:ins w:id="411" w:author="ZTE" w:date="2023-12-01T14:14:00Z"/>
                <w:lang w:eastAsia="zh-CN"/>
              </w:rPr>
            </w:pPr>
            <w:ins w:id="412" w:author="ZTE" w:date="2023-12-01T14:14:00Z">
              <w:r>
                <w:rPr>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38F455DB" w14:textId="77777777" w:rsidR="000E6B92" w:rsidRDefault="000E6B92" w:rsidP="00FA79D3">
            <w:pPr>
              <w:pStyle w:val="TAL"/>
              <w:jc w:val="center"/>
              <w:rPr>
                <w:ins w:id="413" w:author="ZTE" w:date="2023-12-01T14:14:00Z"/>
                <w:lang w:eastAsia="zh-CN"/>
              </w:rPr>
            </w:pPr>
            <w:ins w:id="414" w:author="ZTE" w:date="2023-12-01T14:14:00Z">
              <w:r>
                <w:rPr>
                  <w:lang w:eastAsia="ko-KR"/>
                </w:rPr>
                <w:t>DPC_00</w:t>
              </w:r>
            </w:ins>
          </w:p>
        </w:tc>
      </w:tr>
      <w:tr w:rsidR="000E6B92" w14:paraId="46F87E96" w14:textId="77777777" w:rsidTr="00FA79D3">
        <w:trPr>
          <w:jc w:val="center"/>
          <w:ins w:id="415" w:author="ZTE" w:date="2023-12-01T14:14:00Z"/>
        </w:trPr>
        <w:tc>
          <w:tcPr>
            <w:tcW w:w="1345" w:type="dxa"/>
            <w:tcBorders>
              <w:top w:val="single" w:sz="4" w:space="0" w:color="auto"/>
              <w:left w:val="single" w:sz="4" w:space="0" w:color="auto"/>
              <w:bottom w:val="single" w:sz="4" w:space="0" w:color="auto"/>
              <w:right w:val="single" w:sz="4" w:space="0" w:color="auto"/>
            </w:tcBorders>
          </w:tcPr>
          <w:p w14:paraId="44687C5C" w14:textId="77777777" w:rsidR="000E6B92" w:rsidRDefault="000E6B92" w:rsidP="00FA79D3">
            <w:pPr>
              <w:pStyle w:val="TAL"/>
              <w:jc w:val="center"/>
              <w:rPr>
                <w:ins w:id="416" w:author="ZTE" w:date="2023-12-01T14:14:00Z"/>
                <w:lang w:eastAsia="zh-CN"/>
              </w:rPr>
            </w:pPr>
            <w:ins w:id="417" w:author="ZTE" w:date="2023-12-01T14:14:00Z">
              <w:r>
                <w:rPr>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7777B8C6" w14:textId="77777777" w:rsidR="000E6B92" w:rsidRDefault="000E6B92" w:rsidP="00FA79D3">
            <w:pPr>
              <w:pStyle w:val="TAL"/>
              <w:jc w:val="center"/>
              <w:rPr>
                <w:ins w:id="418" w:author="ZTE" w:date="2023-12-01T14:14:00Z"/>
                <w:lang w:eastAsia="zh-CN"/>
              </w:rPr>
            </w:pPr>
            <w:ins w:id="419" w:author="ZTE" w:date="2023-12-01T14:14:00Z">
              <w:r>
                <w:rPr>
                  <w:lang w:eastAsia="ko-KR"/>
                </w:rPr>
                <w:t>DPC_03</w:t>
              </w:r>
            </w:ins>
          </w:p>
        </w:tc>
      </w:tr>
      <w:tr w:rsidR="000E6B92" w14:paraId="5A7F9B26" w14:textId="77777777" w:rsidTr="00FA79D3">
        <w:trPr>
          <w:jc w:val="center"/>
          <w:ins w:id="420" w:author="ZTE" w:date="2023-12-01T14:14:00Z"/>
        </w:trPr>
        <w:tc>
          <w:tcPr>
            <w:tcW w:w="1345" w:type="dxa"/>
            <w:tcBorders>
              <w:top w:val="single" w:sz="4" w:space="0" w:color="auto"/>
              <w:left w:val="single" w:sz="4" w:space="0" w:color="auto"/>
              <w:bottom w:val="single" w:sz="4" w:space="0" w:color="auto"/>
              <w:right w:val="single" w:sz="4" w:space="0" w:color="auto"/>
            </w:tcBorders>
          </w:tcPr>
          <w:p w14:paraId="461D27AB" w14:textId="77777777" w:rsidR="000E6B92" w:rsidRDefault="000E6B92" w:rsidP="00FA79D3">
            <w:pPr>
              <w:pStyle w:val="TAL"/>
              <w:jc w:val="center"/>
              <w:rPr>
                <w:ins w:id="421" w:author="ZTE" w:date="2023-12-01T14:14:00Z"/>
                <w:lang w:eastAsia="zh-CN"/>
              </w:rPr>
            </w:pPr>
            <w:ins w:id="422" w:author="ZTE" w:date="2023-12-01T14:14:00Z">
              <w:r>
                <w:rPr>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6787A987" w14:textId="77777777" w:rsidR="000E6B92" w:rsidRDefault="000E6B92" w:rsidP="00FA79D3">
            <w:pPr>
              <w:pStyle w:val="TAL"/>
              <w:jc w:val="center"/>
              <w:rPr>
                <w:ins w:id="423" w:author="ZTE" w:date="2023-12-01T14:14:00Z"/>
                <w:lang w:eastAsia="zh-CN"/>
              </w:rPr>
            </w:pPr>
            <w:ins w:id="424" w:author="ZTE" w:date="2023-12-01T14:14:00Z">
              <w:r>
                <w:rPr>
                  <w:lang w:eastAsia="ko-KR"/>
                </w:rPr>
                <w:t>DPC_06</w:t>
              </w:r>
            </w:ins>
          </w:p>
        </w:tc>
      </w:tr>
    </w:tbl>
    <w:p w14:paraId="636553CB" w14:textId="77777777" w:rsidR="00392AD5" w:rsidRDefault="00392AD5">
      <w:pPr>
        <w:rPr>
          <w:rFonts w:eastAsia="Malgun Gothic"/>
          <w:lang w:eastAsia="ko-KR"/>
        </w:rPr>
      </w:pPr>
    </w:p>
    <w:p w14:paraId="414C7C52" w14:textId="77777777" w:rsidR="00392AD5" w:rsidRDefault="003846BA">
      <w:pPr>
        <w:pStyle w:val="4"/>
        <w:rPr>
          <w:lang w:eastAsia="ko-KR"/>
        </w:rPr>
      </w:pPr>
      <w:bookmarkStart w:id="425" w:name="_Toc146701270"/>
      <w:bookmarkStart w:id="426" w:name="_Toc46490417"/>
      <w:bookmarkStart w:id="427" w:name="_Toc37296286"/>
      <w:bookmarkStart w:id="428" w:name="_Toc52796574"/>
      <w:bookmarkStart w:id="429" w:name="_Toc29239887"/>
      <w:bookmarkStart w:id="430" w:name="_Toc52752112"/>
      <w:r>
        <w:rPr>
          <w:lang w:eastAsia="ko-KR"/>
        </w:rPr>
        <w:lastRenderedPageBreak/>
        <w:t>6.1.3.9</w:t>
      </w:r>
      <w:r>
        <w:rPr>
          <w:lang w:eastAsia="ko-KR"/>
        </w:rPr>
        <w:tab/>
        <w:t>Multiple Entry PHR MAC CE</w:t>
      </w:r>
      <w:bookmarkEnd w:id="425"/>
      <w:bookmarkEnd w:id="426"/>
      <w:bookmarkEnd w:id="427"/>
      <w:bookmarkEnd w:id="428"/>
      <w:bookmarkEnd w:id="429"/>
      <w:bookmarkEnd w:id="430"/>
    </w:p>
    <w:p w14:paraId="2E4A2D02" w14:textId="77777777" w:rsidR="00392AD5" w:rsidRDefault="003846BA">
      <w:pPr>
        <w:rPr>
          <w:lang w:eastAsia="ko-KR"/>
        </w:rPr>
      </w:pPr>
      <w:r>
        <w:rPr>
          <w:lang w:eastAsia="ko-KR"/>
        </w:rPr>
        <w:t>The Multiple Entry PHR MAC CE is identified by a MAC subheader with LCID as specified in Table 6.2.1-2.</w:t>
      </w:r>
    </w:p>
    <w:p w14:paraId="6EAD69AF" w14:textId="77777777" w:rsidR="00392AD5" w:rsidRDefault="003846BA">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0DBC551D" w14:textId="77777777" w:rsidR="00392AD5" w:rsidRDefault="003846BA">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0D19FACD" w14:textId="77777777" w:rsidR="00392AD5" w:rsidRDefault="003846BA">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38B745F7" w14:textId="77777777" w:rsidR="00392AD5" w:rsidRDefault="003846BA">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宋体"/>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宋体"/>
          <w:lang w:eastAsia="ko-KR"/>
        </w:rPr>
        <w:t>7.7</w:t>
      </w:r>
      <w:r>
        <w:rPr>
          <w:lang w:eastAsia="ko-KR"/>
        </w:rPr>
        <w:t xml:space="preserve"> of TS 38.213 [6] if the PHR MAC CE is reported on a configured grant.</w:t>
      </w:r>
    </w:p>
    <w:p w14:paraId="6A03F71C" w14:textId="77777777" w:rsidR="00392AD5" w:rsidRDefault="003846BA">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52BD9F8" w14:textId="77777777" w:rsidR="00392AD5" w:rsidRDefault="003846BA">
      <w:pPr>
        <w:rPr>
          <w:lang w:eastAsia="ko-KR"/>
        </w:rPr>
      </w:pPr>
      <w:r>
        <w:rPr>
          <w:lang w:eastAsia="ko-KR"/>
        </w:rPr>
        <w:t>The PHR MAC CEs are defined as follows:</w:t>
      </w:r>
    </w:p>
    <w:p w14:paraId="6E55CF0A" w14:textId="77777777" w:rsidR="00392AD5" w:rsidRDefault="003846BA">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6CF4AB91" w14:textId="711ADD8B" w:rsidR="00392AD5" w:rsidRDefault="003846BA">
      <w:pPr>
        <w:pStyle w:val="B1"/>
        <w:rPr>
          <w:lang w:eastAsia="ko-KR"/>
        </w:rPr>
      </w:pPr>
      <w:r>
        <w:rPr>
          <w:lang w:eastAsia="ko-KR"/>
        </w:rPr>
        <w:t>-</w:t>
      </w:r>
      <w:r>
        <w:rPr>
          <w:lang w:eastAsia="ko-KR"/>
        </w:rPr>
        <w:tab/>
        <w:t>R: Reserved bit, set to 0;</w:t>
      </w:r>
    </w:p>
    <w:p w14:paraId="25610003" w14:textId="19F4DDF1" w:rsidR="00F244A6" w:rsidRDefault="00F244A6" w:rsidP="00F244A6">
      <w:pPr>
        <w:pStyle w:val="B1"/>
        <w:rPr>
          <w:ins w:id="431" w:author="ZTE" w:date="2023-11-30T00:58:00Z"/>
          <w:lang w:eastAsia="ko-KR"/>
        </w:rPr>
      </w:pPr>
      <w:ins w:id="432" w:author="ZTE" w:date="2023-11-30T00:58:00Z">
        <w:r>
          <w:rPr>
            <w:lang w:eastAsia="ko-KR"/>
          </w:rPr>
          <w:t>-</w:t>
        </w:r>
        <w:r>
          <w:rPr>
            <w:lang w:eastAsia="ko-KR"/>
          </w:rPr>
          <w:tab/>
          <w:t>DPC</w:t>
        </w:r>
        <w:r>
          <w:rPr>
            <w:vertAlign w:val="subscript"/>
            <w:lang w:eastAsia="ko-KR"/>
          </w:rPr>
          <w:t>BC</w:t>
        </w:r>
        <w:r>
          <w:rPr>
            <w:lang w:eastAsia="ko-KR"/>
          </w:rPr>
          <w:t xml:space="preserve">: If </w:t>
        </w:r>
        <w:r>
          <w:rPr>
            <w:i/>
            <w:iCs/>
            <w:lang w:eastAsia="ko-KR"/>
          </w:rPr>
          <w:t>dpc-Reporting-FR1</w:t>
        </w:r>
        <w:r>
          <w:rPr>
            <w:lang w:eastAsia="ko-KR"/>
          </w:rPr>
          <w:t xml:space="preserve"> is configured, this field indicates the </w:t>
        </w:r>
        <w:r>
          <w:t>ΔP</w:t>
        </w:r>
        <w:r>
          <w:rPr>
            <w:vertAlign w:val="subscript"/>
          </w:rPr>
          <w:t>PowerClass, CA</w:t>
        </w:r>
        <w:r>
          <w:t>/ΔP</w:t>
        </w:r>
        <w:r>
          <w:rPr>
            <w:vertAlign w:val="subscript"/>
          </w:rPr>
          <w:t>PowerClass, EN-DC</w:t>
        </w:r>
        <w:r>
          <w:t>/ΔP</w:t>
        </w:r>
        <w:r>
          <w:rPr>
            <w:vertAlign w:val="subscript"/>
          </w:rPr>
          <w:t>PowerClass, NR-DC</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this field set to 0 indicates the delta power class for band combination is 0dB, this field set to 1 indicates the delta power class for band combination is same or larger than 3 dB. Otherwise, </w:t>
        </w:r>
      </w:ins>
      <w:ins w:id="433" w:author="ZTE" w:date="2023-11-30T00:59:00Z">
        <w:r>
          <w:rPr>
            <w:lang w:eastAsia="ko-KR"/>
          </w:rPr>
          <w:t>R bit is present</w:t>
        </w:r>
      </w:ins>
      <w:ins w:id="434" w:author="ZTE" w:date="2023-11-30T00:58:00Z">
        <w:r>
          <w:rPr>
            <w:lang w:eastAsia="ko-KR"/>
          </w:rPr>
          <w:t>, set to 0;</w:t>
        </w:r>
      </w:ins>
    </w:p>
    <w:p w14:paraId="0166BA1D" w14:textId="0F292E62" w:rsidR="00392AD5" w:rsidRDefault="003846BA">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w:t>
      </w:r>
      <w:ins w:id="435" w:author="ZTE" w:date="2023-12-01T14:14:00Z">
        <w:r w:rsidR="000E6B92">
          <w:rPr>
            <w:lang w:eastAsia="ko-KR"/>
          </w:rPr>
          <w:t xml:space="preserve"> or DPC</w:t>
        </w:r>
      </w:ins>
      <w:r>
        <w:rPr>
          <w:lang w:eastAsia="ko-KR"/>
        </w:rPr>
        <w:t xml:space="preserve"> field, and the V field set to 1 indicates that the octet containing the associated P</w:t>
      </w:r>
      <w:r>
        <w:rPr>
          <w:vertAlign w:val="subscript"/>
          <w:lang w:eastAsia="ko-KR"/>
        </w:rPr>
        <w:t>CMAX,f,c</w:t>
      </w:r>
      <w:r>
        <w:rPr>
          <w:lang w:eastAsia="ko-KR"/>
        </w:rPr>
        <w:t xml:space="preserve"> field and the MPE</w:t>
      </w:r>
      <w:ins w:id="436" w:author="ZTE" w:date="2023-12-01T14:15:00Z">
        <w:r w:rsidR="000E6B92">
          <w:rPr>
            <w:lang w:eastAsia="ko-KR"/>
          </w:rPr>
          <w:t xml:space="preserve"> or DPC</w:t>
        </w:r>
      </w:ins>
      <w:r>
        <w:rPr>
          <w:lang w:eastAsia="ko-KR"/>
        </w:rPr>
        <w:t xml:space="preserve"> field is omitted;</w:t>
      </w:r>
    </w:p>
    <w:p w14:paraId="5CFE9551" w14:textId="77777777" w:rsidR="00392AD5" w:rsidRDefault="003846BA">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DB339C4" w14:textId="77777777" w:rsidR="00392AD5" w:rsidRDefault="003846BA">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4FBBE460" w14:textId="77777777" w:rsidR="00392AD5" w:rsidRDefault="003846BA">
      <w:pPr>
        <w:pStyle w:val="B1"/>
        <w:rPr>
          <w:lang w:eastAsia="ko-KR"/>
        </w:rPr>
      </w:pPr>
      <w:r>
        <w:rPr>
          <w:lang w:eastAsia="ko-KR"/>
        </w:rPr>
        <w:lastRenderedPageBreak/>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6351E59" w14:textId="75725505" w:rsidR="00392AD5" w:rsidRDefault="003846BA">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w:t>
      </w:r>
      <w:ins w:id="437" w:author="ZTE" w:date="2023-11-30T00:56:00Z">
        <w:r w:rsidR="00B73E1B">
          <w:rPr>
            <w:lang w:eastAsia="ko-KR"/>
          </w:rPr>
          <w:t xml:space="preserve">or DPC </w:t>
        </w:r>
      </w:ins>
      <w:del w:id="438" w:author="ZTE" w:date="2023-11-30T00:56:00Z">
        <w:r w:rsidDel="00B73E1B">
          <w:rPr>
            <w:lang w:eastAsia="ko-KR"/>
          </w:rPr>
          <w:delText xml:space="preserve">are </w:delText>
        </w:r>
      </w:del>
      <w:ins w:id="439" w:author="ZTE" w:date="2023-11-30T00:56:00Z">
        <w:r w:rsidR="00B73E1B">
          <w:rPr>
            <w:lang w:eastAsia="ko-KR"/>
          </w:rPr>
          <w:t xml:space="preserve">is </w:t>
        </w:r>
      </w:ins>
      <w:r>
        <w:rPr>
          <w:lang w:eastAsia="ko-KR"/>
        </w:rPr>
        <w:t>present instead.</w:t>
      </w:r>
    </w:p>
    <w:p w14:paraId="7C3ADEDF" w14:textId="33586B8B" w:rsidR="00B73E1B" w:rsidRDefault="00B73E1B" w:rsidP="00B73E1B">
      <w:pPr>
        <w:pStyle w:val="B1"/>
        <w:rPr>
          <w:ins w:id="440" w:author="ZTE" w:date="2023-11-30T00:55:00Z"/>
          <w:lang w:eastAsia="ko-KR"/>
        </w:rPr>
      </w:pPr>
      <w:ins w:id="441" w:author="ZTE" w:date="2023-11-30T00:55:00Z">
        <w:r>
          <w:rPr>
            <w:lang w:eastAsia="ko-KR"/>
          </w:rPr>
          <w:t>-</w:t>
        </w:r>
        <w:r>
          <w:rPr>
            <w:lang w:eastAsia="ko-KR"/>
          </w:rPr>
          <w:tab/>
          <w:t xml:space="preserve">DPC: If </w:t>
        </w:r>
        <w:r>
          <w:rPr>
            <w:i/>
            <w:iCs/>
            <w:lang w:eastAsia="ko-KR"/>
          </w:rPr>
          <w:t>dpc-Reporting-FR1</w:t>
        </w:r>
        <w:r>
          <w:rPr>
            <w:lang w:eastAsia="ko-KR"/>
          </w:rPr>
          <w:t xml:space="preserve"> is configured, and the Serving Cell operates on FR1, this field indicates the </w:t>
        </w:r>
        <w:r>
          <w:t>ΔP</w:t>
        </w:r>
        <w:r>
          <w:rPr>
            <w:vertAlign w:val="subscript"/>
          </w:rPr>
          <w:t>PowerClass</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w:t>
        </w:r>
        <w:r>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446E0FA8" w14:textId="476F6E00" w:rsidR="00392AD5" w:rsidRDefault="000E6B92">
      <w:pPr>
        <w:pStyle w:val="TH"/>
        <w:rPr>
          <w:lang w:eastAsia="ko-KR"/>
        </w:rPr>
      </w:pPr>
      <w:ins w:id="442" w:author="ZTE" w:date="2023-12-01T14:15:00Z">
        <w:r>
          <w:rPr>
            <w:noProof/>
          </w:rPr>
          <w:object w:dxaOrig="4665" w:dyaOrig="6150" w14:anchorId="2127D049">
            <v:shape id="_x0000_i1037" type="#_x0000_t75" alt="" style="width:232.6pt;height:308.5pt;mso-width-percent:0;mso-height-percent:0;mso-width-percent:0;mso-height-percent:0" o:ole="">
              <v:imagedata r:id="rId36" o:title=""/>
            </v:shape>
            <o:OLEObject Type="Embed" ProgID="Visio.Drawing.15" ShapeID="_x0000_i1037" DrawAspect="Content" ObjectID="_1762984045" r:id="rId37"/>
          </w:object>
        </w:r>
      </w:ins>
      <w:r w:rsidR="00F84F24">
        <w:rPr>
          <w:noProof/>
        </w:rPr>
        <w:fldChar w:fldCharType="begin"/>
      </w:r>
      <w:r w:rsidR="00F84F24">
        <w:rPr>
          <w:noProof/>
        </w:rPr>
        <w:fldChar w:fldCharType="end"/>
      </w:r>
      <w:del w:id="443" w:author="ZTE" w:date="2023-12-01T14:15:00Z">
        <w:r w:rsidR="00F84F24" w:rsidDel="000E6B92">
          <w:rPr>
            <w:noProof/>
          </w:rPr>
          <w:object w:dxaOrig="4560" w:dyaOrig="6135" w14:anchorId="1B71788A">
            <v:shape id="_x0000_i1038" type="#_x0000_t75" alt="" style="width:228.2pt;height:306.85pt;mso-width-percent:0;mso-height-percent:0;mso-width-percent:0;mso-height-percent:0" o:ole="">
              <v:imagedata r:id="rId38" o:title=""/>
            </v:shape>
            <o:OLEObject Type="Embed" ProgID="Visio.Drawing.15" ShapeID="_x0000_i1038" DrawAspect="Content" ObjectID="_1762984046" r:id="rId39"/>
          </w:object>
        </w:r>
      </w:del>
    </w:p>
    <w:p w14:paraId="486D1866" w14:textId="77777777" w:rsidR="00392AD5" w:rsidRDefault="003846BA">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1C4DDABF" w14:textId="08669F07" w:rsidR="00392AD5" w:rsidRDefault="000E6B92">
      <w:pPr>
        <w:pStyle w:val="TH"/>
        <w:rPr>
          <w:lang w:eastAsia="ko-KR"/>
        </w:rPr>
      </w:pPr>
      <w:ins w:id="444" w:author="ZTE" w:date="2023-12-01T14:15:00Z">
        <w:r>
          <w:rPr>
            <w:noProof/>
          </w:rPr>
          <w:object w:dxaOrig="4665" w:dyaOrig="7830" w14:anchorId="7BCD9776">
            <v:shape id="_x0000_i1039" type="#_x0000_t75" alt="" style="width:232.6pt;height:390.45pt;mso-width-percent:0;mso-height-percent:0;mso-width-percent:0;mso-height-percent:0" o:ole="">
              <v:imagedata r:id="rId40" o:title=""/>
            </v:shape>
            <o:OLEObject Type="Embed" ProgID="Visio.Drawing.15" ShapeID="_x0000_i1039" DrawAspect="Content" ObjectID="_1762984047" r:id="rId41"/>
          </w:object>
        </w:r>
      </w:ins>
      <w:r w:rsidR="00F84F24">
        <w:rPr>
          <w:noProof/>
        </w:rPr>
        <w:fldChar w:fldCharType="begin"/>
      </w:r>
      <w:r w:rsidR="00F84F24">
        <w:rPr>
          <w:noProof/>
        </w:rPr>
        <w:fldChar w:fldCharType="end"/>
      </w:r>
      <w:del w:id="445" w:author="ZTE" w:date="2023-12-01T14:16:00Z">
        <w:r w:rsidR="00F84F24" w:rsidDel="000E6B92">
          <w:rPr>
            <w:noProof/>
          </w:rPr>
          <w:object w:dxaOrig="4560" w:dyaOrig="7920" w14:anchorId="1B37958A">
            <v:shape id="_x0000_i1040" type="#_x0000_t75" alt="" style="width:228.2pt;height:396.55pt;mso-width-percent:0;mso-height-percent:0;mso-width-percent:0;mso-height-percent:0" o:ole="">
              <v:imagedata r:id="rId42" o:title=""/>
            </v:shape>
            <o:OLEObject Type="Embed" ProgID="Visio.Drawing.15" ShapeID="_x0000_i1040" DrawAspect="Content" ObjectID="_1762984048" r:id="rId43"/>
          </w:object>
        </w:r>
      </w:del>
    </w:p>
    <w:p w14:paraId="7CAE8A96" w14:textId="77777777" w:rsidR="00392AD5" w:rsidRDefault="003846BA">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4F0793C7" w14:textId="77777777" w:rsidR="00392AD5" w:rsidRDefault="003846BA">
      <w:pPr>
        <w:pStyle w:val="4"/>
      </w:pPr>
      <w:bookmarkStart w:id="446" w:name="_Toc146701309"/>
      <w:bookmarkStart w:id="447" w:name="_Toc29239899"/>
      <w:r>
        <w:t>6.1.3.48</w:t>
      </w:r>
      <w:r>
        <w:tab/>
        <w:t>Enhanced Single Entry PHR MAC CE</w:t>
      </w:r>
      <w:bookmarkEnd w:id="446"/>
    </w:p>
    <w:p w14:paraId="70BD19B9" w14:textId="77777777" w:rsidR="00392AD5" w:rsidRDefault="003846BA">
      <w:r>
        <w:t>The Enhanced Single Entry PHR MAC CE is identified by a MAC subheader with eLCID as specified in Table 6.2.1-2b. It has a variable size with following fields:</w:t>
      </w:r>
    </w:p>
    <w:p w14:paraId="2190C5A5" w14:textId="77777777" w:rsidR="00392AD5" w:rsidRDefault="003846BA">
      <w:pPr>
        <w:pStyle w:val="B1"/>
      </w:pPr>
      <w:r>
        <w:t>-</w:t>
      </w:r>
      <w:r>
        <w:tab/>
        <w:t>R: Reserved bit, set to 0;</w:t>
      </w:r>
    </w:p>
    <w:p w14:paraId="49FB1319" w14:textId="77777777" w:rsidR="00392AD5" w:rsidRDefault="003846BA">
      <w:pPr>
        <w:pStyle w:val="B1"/>
      </w:pPr>
      <w:r>
        <w:t>-</w:t>
      </w:r>
      <w:r>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40187CD9"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067A77B6" w14:textId="77777777" w:rsidR="00392AD5" w:rsidRDefault="003846BA">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 The reported P</w:t>
      </w:r>
      <w:r>
        <w:rPr>
          <w:vertAlign w:val="subscript"/>
        </w:rPr>
        <w:t>CMAX,f,c</w:t>
      </w:r>
      <w:r>
        <w:t xml:space="preserve"> and the corresponding nominal UE transmit power levels are shown in Table 6.1.3.8-2 (the corresponding measured values in dBm are specified in TS 38.133 [11]);</w:t>
      </w:r>
    </w:p>
    <w:p w14:paraId="234F43A8" w14:textId="77777777" w:rsidR="00392AD5" w:rsidRDefault="003846BA">
      <w:pPr>
        <w:pStyle w:val="B1"/>
      </w:pPr>
      <w:r>
        <w:lastRenderedPageBreak/>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32E342E6" w14:textId="77777777" w:rsidR="00392AD5" w:rsidRDefault="003846BA">
      <w:pPr>
        <w:pStyle w:val="B1"/>
      </w:pPr>
      <w:r>
        <w:t>-</w:t>
      </w:r>
      <w:r>
        <w:tab/>
        <w:t>B</w:t>
      </w:r>
      <w:r>
        <w:rPr>
          <w:vertAlign w:val="subscript"/>
        </w:rPr>
        <w:t>i</w:t>
      </w:r>
      <w:r>
        <w:t xml:space="preserve">: This field indicates whether the candidate beam information identified by </w:t>
      </w:r>
      <w:r>
        <w:rPr>
          <w:lang w:eastAsia="zh-CN"/>
        </w:rPr>
        <w:t>Resource</w:t>
      </w:r>
      <w:r>
        <w:rPr>
          <w:vertAlign w:val="subscript"/>
        </w:rPr>
        <w:t>i</w:t>
      </w:r>
      <w:r>
        <w:t xml:space="preserve"> is present or not. If the B</w:t>
      </w:r>
      <w:r>
        <w:rPr>
          <w:vertAlign w:val="subscript"/>
        </w:rPr>
        <w:t>1</w:t>
      </w:r>
      <w:r>
        <w:t xml:space="preserve"> field is set to 1, the first octet containing </w:t>
      </w:r>
      <w:r>
        <w:rPr>
          <w:lang w:eastAsia="zh-CN"/>
        </w:rPr>
        <w:t>Resource</w:t>
      </w:r>
      <w:r>
        <w:rPr>
          <w:vertAlign w:val="subscript"/>
        </w:rPr>
        <w:t>1</w:t>
      </w:r>
      <w:r>
        <w:t xml:space="preserve"> is present and if the B</w:t>
      </w:r>
      <w:r>
        <w:rPr>
          <w:vertAlign w:val="subscript"/>
        </w:rPr>
        <w:t>2</w:t>
      </w:r>
      <w:r>
        <w:t xml:space="preserve"> field is set to 1, the second octet containing </w:t>
      </w:r>
      <w:r>
        <w:rPr>
          <w:lang w:eastAsia="zh-CN"/>
        </w:rPr>
        <w:t>Resource</w:t>
      </w:r>
      <w:r>
        <w:rPr>
          <w:vertAlign w:val="subscript"/>
        </w:rPr>
        <w:t>2</w:t>
      </w:r>
      <w:r>
        <w:t xml:space="preserve"> is present, and so on;</w:t>
      </w:r>
    </w:p>
    <w:p w14:paraId="538A343D" w14:textId="77777777" w:rsidR="00392AD5" w:rsidRDefault="003846BA">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7802FB52" w14:textId="77777777" w:rsidR="00392AD5" w:rsidRDefault="003846BA">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w:t>
      </w:r>
      <w:r>
        <w:rPr>
          <w:vertAlign w:val="subscript"/>
        </w:rPr>
        <w:t>i</w:t>
      </w:r>
      <w: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w:t>
      </w:r>
      <w:r>
        <w:rPr>
          <w:vertAlign w:val="subscript"/>
        </w:rPr>
        <w:t>i</w:t>
      </w:r>
      <w:r>
        <w:t xml:space="preserve"> field is set to 0, R bits are present instead;</w:t>
      </w:r>
    </w:p>
    <w:p w14:paraId="25707FF6" w14:textId="77777777" w:rsidR="00392AD5" w:rsidRDefault="003846BA">
      <w:pPr>
        <w:pStyle w:val="B1"/>
      </w:pPr>
      <w:r>
        <w:t>-</w:t>
      </w:r>
      <w:r>
        <w:tab/>
      </w:r>
      <w:r>
        <w:rPr>
          <w:lang w:eastAsia="zh-CN"/>
        </w:rPr>
        <w:t>Resource</w:t>
      </w:r>
      <w:r>
        <w:rPr>
          <w:vertAlign w:val="subscript"/>
        </w:rPr>
        <w:t>i</w:t>
      </w:r>
      <w:r>
        <w:t xml:space="preserve">: This field indicates the candidate beam identified by the number of entries in the corresponding </w:t>
      </w:r>
      <w:r>
        <w:rPr>
          <w:i/>
          <w:iCs/>
        </w:rPr>
        <w:t>mpe-ResourcePoolToAddModList</w:t>
      </w:r>
      <w:r>
        <w:t xml:space="preserve"> as specified in TS 38.331 [5]. The length of this field 6 bits;</w:t>
      </w:r>
    </w:p>
    <w:p w14:paraId="67E9CDEA" w14:textId="77777777" w:rsidR="00392AD5" w:rsidRDefault="003846BA">
      <w:pPr>
        <w:pStyle w:val="B1"/>
      </w:pPr>
      <w:r>
        <w:t>-</w:t>
      </w:r>
      <w:r>
        <w:tab/>
        <w:t>R: Reserved bit, set to 0.</w:t>
      </w:r>
    </w:p>
    <w:p w14:paraId="0F8D8A23" w14:textId="77777777" w:rsidR="00392AD5" w:rsidRDefault="00F84F24">
      <w:pPr>
        <w:pStyle w:val="TH"/>
      </w:pPr>
      <w:r>
        <w:rPr>
          <w:noProof/>
        </w:rPr>
        <w:object w:dxaOrig="5685" w:dyaOrig="4965" w14:anchorId="13324E18">
          <v:shape id="_x0000_i1041" type="#_x0000_t75" alt="" style="width:285.25pt;height:248.1pt;mso-width-percent:0;mso-height-percent:0;mso-width-percent:0;mso-height-percent:0" o:ole="">
            <v:imagedata r:id="rId44" o:title=""/>
          </v:shape>
          <o:OLEObject Type="Embed" ProgID="Visio.Drawing.15" ShapeID="_x0000_i1041" DrawAspect="Content" ObjectID="_1762984049" r:id="rId45"/>
        </w:object>
      </w:r>
    </w:p>
    <w:p w14:paraId="442380EA" w14:textId="77777777" w:rsidR="00392AD5" w:rsidRDefault="003846BA">
      <w:pPr>
        <w:pStyle w:val="TF"/>
      </w:pPr>
      <w:r>
        <w:t>Figure 6.1.3.48-1: Enhanced Single Entry PHR MAC CE</w:t>
      </w:r>
    </w:p>
    <w:p w14:paraId="21155A97" w14:textId="77777777" w:rsidR="00392AD5" w:rsidRDefault="003846BA">
      <w:pPr>
        <w:pStyle w:val="4"/>
      </w:pPr>
      <w:bookmarkStart w:id="448" w:name="_Toc146701310"/>
      <w:r>
        <w:t>6.1.3.49</w:t>
      </w:r>
      <w:r>
        <w:tab/>
        <w:t>Enhanced Multiple Entry PHR MAC CE</w:t>
      </w:r>
      <w:bookmarkEnd w:id="448"/>
    </w:p>
    <w:p w14:paraId="4B411491" w14:textId="77777777" w:rsidR="00392AD5" w:rsidRDefault="003846BA">
      <w:r>
        <w:t>The Enhanced Multiple Entry PHR MAC CE is identified by a MAC subheader with eLCID as specified in Table 6.2.1-2b. It has a variable size with following fields:</w:t>
      </w:r>
    </w:p>
    <w:p w14:paraId="1ABEE3FB" w14:textId="77777777" w:rsidR="00392AD5" w:rsidRDefault="003846BA">
      <w:pPr>
        <w:pStyle w:val="B1"/>
      </w:pPr>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283CDDD7" w14:textId="77777777" w:rsidR="00392AD5" w:rsidRDefault="003846BA">
      <w:pPr>
        <w:pStyle w:val="B1"/>
      </w:pPr>
      <w:r>
        <w:t>-</w:t>
      </w:r>
      <w:r>
        <w:tab/>
        <w:t>R: Reserved bit, set to 0;</w:t>
      </w:r>
    </w:p>
    <w:p w14:paraId="421749C9" w14:textId="77777777" w:rsidR="00392AD5" w:rsidRDefault="003846BA">
      <w:pPr>
        <w:pStyle w:val="B1"/>
      </w:pPr>
      <w:r>
        <w:t>-</w:t>
      </w:r>
      <w:r>
        <w:tab/>
        <w:t xml:space="preserve">V: This field indicates if the PH value is based on a real transmission or a reference format. For Type 1 PH, the V field set to 0 indicates real transmission on PUSCH and the V field set to 1 indicates that a PUSCH reference </w:t>
      </w:r>
      <w:r>
        <w:lastRenderedPageBreak/>
        <w:t>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the V field set to 1 indicates that the octet containing the associated P</w:t>
      </w:r>
      <w:r>
        <w:rPr>
          <w:vertAlign w:val="subscript"/>
        </w:rPr>
        <w:t>CMAX,f,c</w:t>
      </w:r>
      <w:r>
        <w:t xml:space="preserve"> field and the MPE field is omitted;</w:t>
      </w:r>
    </w:p>
    <w:p w14:paraId="12768534" w14:textId="77777777" w:rsidR="00392AD5" w:rsidRDefault="003846BA">
      <w:pPr>
        <w:pStyle w:val="B1"/>
      </w:pPr>
      <w:r>
        <w:t>-</w:t>
      </w:r>
      <w: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7E0E5EB"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39E153E5" w14:textId="77777777" w:rsidR="00392AD5" w:rsidRDefault="003846BA">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45C44C5" w14:textId="77777777" w:rsidR="00392AD5" w:rsidRDefault="003846BA">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32C70578" w14:textId="77777777" w:rsidR="00392AD5" w:rsidRDefault="003846BA">
      <w:pPr>
        <w:pStyle w:val="B1"/>
      </w:pPr>
      <w:r>
        <w:t>-</w:t>
      </w:r>
      <w:r>
        <w:tab/>
        <w:t>B</w:t>
      </w:r>
      <w:r>
        <w:rPr>
          <w:vertAlign w:val="subscript"/>
        </w:rPr>
        <w:t>i</w:t>
      </w:r>
      <w:r>
        <w:t xml:space="preserve">: This field indicates whether the candidate beam information identified by either </w:t>
      </w:r>
      <w:r>
        <w:rPr>
          <w:lang w:eastAsia="zh-CN"/>
        </w:rPr>
        <w:t>Resource</w:t>
      </w:r>
      <w:r>
        <w:rPr>
          <w:vertAlign w:val="subscript"/>
        </w:rPr>
        <w:t>i</w:t>
      </w:r>
      <w:r>
        <w:t xml:space="preserve"> is present or not. If the B</w:t>
      </w:r>
      <w:r>
        <w:rPr>
          <w:vertAlign w:val="subscript"/>
        </w:rPr>
        <w:t>1</w:t>
      </w:r>
      <w:r>
        <w:t xml:space="preserve"> field is set to 1, the first octet containing </w:t>
      </w:r>
      <w:r>
        <w:rPr>
          <w:lang w:eastAsia="zh-CN"/>
        </w:rPr>
        <w:t>Resource</w:t>
      </w:r>
      <w:r>
        <w:rPr>
          <w:vertAlign w:val="subscript"/>
        </w:rPr>
        <w:t>1</w:t>
      </w:r>
      <w:r>
        <w:t xml:space="preserve"> is present and if the B</w:t>
      </w:r>
      <w:r>
        <w:rPr>
          <w:vertAlign w:val="subscript"/>
        </w:rPr>
        <w:t>2</w:t>
      </w:r>
      <w:r>
        <w:t xml:space="preserve"> field is set to 1, the second octet containing </w:t>
      </w:r>
      <w:r>
        <w:rPr>
          <w:lang w:eastAsia="zh-CN"/>
        </w:rPr>
        <w:t>Resource</w:t>
      </w:r>
      <w:r>
        <w:rPr>
          <w:vertAlign w:val="subscript"/>
        </w:rPr>
        <w:t>2</w:t>
      </w:r>
      <w:r>
        <w:t xml:space="preserve"> is present, and so on.</w:t>
      </w:r>
    </w:p>
    <w:p w14:paraId="1829A683" w14:textId="77777777" w:rsidR="00392AD5" w:rsidRDefault="003846BA">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10E5A1DF" w14:textId="77777777" w:rsidR="00392AD5" w:rsidRDefault="003846BA">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 i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 </w:t>
      </w:r>
      <w:r>
        <w:rPr>
          <w:vertAlign w:val="subscript"/>
        </w:rPr>
        <w:t>i</w:t>
      </w:r>
      <w:r>
        <w:t xml:space="preserve"> field is set to 0, R bits are present instead;</w:t>
      </w:r>
    </w:p>
    <w:p w14:paraId="547F96EA" w14:textId="77777777" w:rsidR="00392AD5" w:rsidRDefault="003846BA">
      <w:pPr>
        <w:pStyle w:val="B1"/>
      </w:pPr>
      <w:r>
        <w:t>-</w:t>
      </w:r>
      <w:r>
        <w:tab/>
      </w:r>
      <w:r>
        <w:rPr>
          <w:lang w:eastAsia="zh-CN"/>
        </w:rPr>
        <w:t>Resource</w:t>
      </w:r>
      <w:r>
        <w:rPr>
          <w:vertAlign w:val="subscript"/>
        </w:rPr>
        <w:t>i</w:t>
      </w:r>
      <w:r>
        <w:t xml:space="preserve">: This field indicates the candidate beam identified by by the number of entries in the corresponding </w:t>
      </w:r>
      <w:r>
        <w:rPr>
          <w:i/>
          <w:iCs/>
        </w:rPr>
        <w:t>mpe-ResourcePoolToAddModList</w:t>
      </w:r>
      <w:r>
        <w:t xml:space="preserve"> as specified in TS 38.331 [5]. The length of this field 6 bits.</w:t>
      </w:r>
    </w:p>
    <w:p w14:paraId="3DCD83F9" w14:textId="77777777" w:rsidR="00392AD5" w:rsidRDefault="003846BA">
      <w:pPr>
        <w:pStyle w:val="B1"/>
      </w:pPr>
      <w:r>
        <w:t>-</w:t>
      </w:r>
      <w:r>
        <w:tab/>
        <w:t>R: Reserved bit, set to 0.</w:t>
      </w:r>
    </w:p>
    <w:p w14:paraId="104CAFB1" w14:textId="77777777" w:rsidR="00392AD5" w:rsidRDefault="00F84F24">
      <w:pPr>
        <w:pStyle w:val="TH"/>
      </w:pPr>
      <w:r>
        <w:rPr>
          <w:noProof/>
        </w:rPr>
        <w:object w:dxaOrig="4020" w:dyaOrig="14295" w14:anchorId="0A274D5B">
          <v:shape id="_x0000_i1042" type="#_x0000_t75" alt="" style="width:201.05pt;height:715pt;mso-width-percent:0;mso-height-percent:0;mso-width-percent:0;mso-height-percent:0" o:ole="">
            <v:imagedata r:id="rId46" o:title=""/>
          </v:shape>
          <o:OLEObject Type="Embed" ProgID="Visio.Drawing.15" ShapeID="_x0000_i1042" DrawAspect="Content" ObjectID="_1762984050" r:id="rId47"/>
        </w:object>
      </w:r>
    </w:p>
    <w:p w14:paraId="4A7EBFB6" w14:textId="77777777" w:rsidR="00392AD5" w:rsidRDefault="003846BA">
      <w:pPr>
        <w:pStyle w:val="TF"/>
      </w:pPr>
      <w:r>
        <w:lastRenderedPageBreak/>
        <w:t>Figure 6.1.3.49-1: Enhanced Multiple Entry PHR MAC CE with the highest ServCellIndex of Serving Cell with configured uplink is less than 8</w:t>
      </w:r>
    </w:p>
    <w:p w14:paraId="7B8D82BA" w14:textId="77777777" w:rsidR="00392AD5" w:rsidRDefault="00F84F24">
      <w:pPr>
        <w:pStyle w:val="TH"/>
      </w:pPr>
      <w:r>
        <w:rPr>
          <w:noProof/>
        </w:rPr>
        <w:object w:dxaOrig="3660" w:dyaOrig="14295" w14:anchorId="7B700F31">
          <v:shape id="_x0000_i1043" type="#_x0000_t75" alt="" style="width:183.9pt;height:715pt;mso-width-percent:0;mso-height-percent:0;mso-width-percent:0;mso-height-percent:0" o:ole="">
            <v:imagedata r:id="rId48" o:title=""/>
          </v:shape>
          <o:OLEObject Type="Embed" ProgID="Visio.Drawing.15" ShapeID="_x0000_i1043" DrawAspect="Content" ObjectID="_1762984051" r:id="rId49"/>
        </w:object>
      </w:r>
    </w:p>
    <w:p w14:paraId="4D4D9A02" w14:textId="77777777" w:rsidR="00392AD5" w:rsidRDefault="003846BA">
      <w:pPr>
        <w:pStyle w:val="TF"/>
      </w:pPr>
      <w:r>
        <w:lastRenderedPageBreak/>
        <w:t>Figure 6.1.3.49-2: Enhanced Multiple Entry PHR MAC CE with the highest ServCellIndex of Serving Cell with configured uplink is equal to or higher than 8</w:t>
      </w:r>
    </w:p>
    <w:p w14:paraId="351A2A2D" w14:textId="77777777" w:rsidR="00392AD5" w:rsidRDefault="003846BA">
      <w:pPr>
        <w:pStyle w:val="4"/>
      </w:pPr>
      <w:bookmarkStart w:id="449" w:name="_Toc146701311"/>
      <w:r>
        <w:t>6.1.3.50</w:t>
      </w:r>
      <w:r>
        <w:tab/>
        <w:t>Enhanced Single Entry PHR for multiple TRP MAC CE</w:t>
      </w:r>
      <w:bookmarkEnd w:id="449"/>
    </w:p>
    <w:p w14:paraId="47D0C5F5" w14:textId="77777777" w:rsidR="00392AD5" w:rsidRDefault="003846BA">
      <w:r>
        <w:t>The Enhanced Single Entry PHR for multiple TRP MAC CE is identified by a MAC subheader with eLCID as specified in Table 6.2.1-2b.</w:t>
      </w:r>
    </w:p>
    <w:p w14:paraId="2F471807" w14:textId="77777777" w:rsidR="00392AD5" w:rsidRDefault="003846BA">
      <w:r>
        <w:t>The two PHs together with one P</w:t>
      </w:r>
      <w:r>
        <w:rPr>
          <w:vertAlign w:val="subscript"/>
        </w:rPr>
        <w:t>CMAX,f,c</w:t>
      </w:r>
      <w:r>
        <w:t xml:space="preserve"> for the Serving Cell are reported if UE is configured with </w:t>
      </w:r>
      <w:r>
        <w:rPr>
          <w:i/>
          <w:iCs/>
        </w:rPr>
        <w:t>twoPHRMode</w:t>
      </w:r>
      <w:r>
        <w:t xml:space="preserve"> with the multiple TRP PUSCH repetition feature is configured.</w:t>
      </w:r>
    </w:p>
    <w:p w14:paraId="55719E15" w14:textId="77777777" w:rsidR="00392AD5" w:rsidRDefault="003846BA">
      <w:r>
        <w:t>It has a fixed size and consists of three octets defined as follows (Figure 6.1.3.50-1):</w:t>
      </w:r>
    </w:p>
    <w:p w14:paraId="02CA67CB" w14:textId="77777777" w:rsidR="00392AD5" w:rsidRDefault="003846BA">
      <w:pPr>
        <w:pStyle w:val="B1"/>
      </w:pPr>
      <w:r>
        <w:t>-</w:t>
      </w:r>
      <w:r>
        <w:tab/>
        <w:t>R: Reserved bit, set to 0;</w:t>
      </w:r>
    </w:p>
    <w:p w14:paraId="29FC9A42" w14:textId="77777777" w:rsidR="00392AD5" w:rsidRDefault="003846BA">
      <w:pPr>
        <w:pStyle w:val="B1"/>
      </w:pPr>
      <w:r>
        <w:t>-</w:t>
      </w:r>
      <w: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5AB6A2B4"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2B8CC43C" w14:textId="77777777" w:rsidR="00392AD5" w:rsidRDefault="003846BA">
      <w:pPr>
        <w:pStyle w:val="B1"/>
      </w:pPr>
      <w:r>
        <w:t>-</w:t>
      </w:r>
      <w: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5250FA67" w14:textId="77777777" w:rsidR="00392AD5" w:rsidRDefault="003846BA">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fields. The reported P</w:t>
      </w:r>
      <w:r>
        <w:rPr>
          <w:vertAlign w:val="subscript"/>
        </w:rPr>
        <w:t>CMAX,f,c</w:t>
      </w:r>
      <w:r>
        <w:t xml:space="preserve"> and the corresponding nominal UE transmit power levels are shown in Table 6.1.3.8-2 (the corresponding measured values in dBm are specified in TS 38.133 [11]);</w:t>
      </w:r>
    </w:p>
    <w:p w14:paraId="07A31BA3" w14:textId="77777777" w:rsidR="00392AD5" w:rsidRDefault="003846BA">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1767E401" w14:textId="77777777" w:rsidR="00392AD5" w:rsidRDefault="00F84F24">
      <w:pPr>
        <w:pStyle w:val="TH"/>
      </w:pPr>
      <w:r>
        <w:rPr>
          <w:noProof/>
        </w:rPr>
        <w:object w:dxaOrig="5715" w:dyaOrig="2175" w14:anchorId="19981277">
          <v:shape id="_x0000_i1044" type="#_x0000_t75" alt="" style="width:285.8pt;height:109.1pt;mso-width-percent:0;mso-height-percent:0;mso-width-percent:0;mso-height-percent:0" o:ole="">
            <v:imagedata r:id="rId50" o:title=""/>
          </v:shape>
          <o:OLEObject Type="Embed" ProgID="Visio.Drawing.15" ShapeID="_x0000_i1044" DrawAspect="Content" ObjectID="_1762984052" r:id="rId51"/>
        </w:object>
      </w:r>
    </w:p>
    <w:p w14:paraId="4C6115EC" w14:textId="77777777" w:rsidR="00392AD5" w:rsidRDefault="003846BA">
      <w:pPr>
        <w:pStyle w:val="TF"/>
      </w:pPr>
      <w:r>
        <w:t>Figure 6.1.3.50-1: Enhanced Single Entry PHR for multiple TRP MAC CE</w:t>
      </w:r>
    </w:p>
    <w:p w14:paraId="4392D248" w14:textId="77777777" w:rsidR="00392AD5" w:rsidRDefault="003846BA">
      <w:pPr>
        <w:pStyle w:val="4"/>
      </w:pPr>
      <w:bookmarkStart w:id="450" w:name="_Toc146701312"/>
      <w:r>
        <w:t>6.1.3.51</w:t>
      </w:r>
      <w:r>
        <w:tab/>
        <w:t>Enhanced Multiple Entry PHR for multiple TRP MAC CE</w:t>
      </w:r>
      <w:bookmarkEnd w:id="450"/>
    </w:p>
    <w:p w14:paraId="7299DBEF" w14:textId="77777777" w:rsidR="00392AD5" w:rsidRDefault="003846BA">
      <w:r>
        <w:t>The Enhanced Multiple Entry PHR for multiple TRP MAC CE is identified by a MAC subheader with eLCID as specified in Table 6.2.1-2b.</w:t>
      </w:r>
    </w:p>
    <w:p w14:paraId="1397607B" w14:textId="77777777" w:rsidR="00392AD5" w:rsidRDefault="003846BA">
      <w:r>
        <w:t>It has a variable size, and includes the bitmaps, a Type 2 PH field and an octet containing the associated P</w:t>
      </w:r>
      <w:r>
        <w:rPr>
          <w:vertAlign w:val="subscript"/>
        </w:rPr>
        <w:t>CMAX,f,c</w:t>
      </w:r>
      <w:r>
        <w:t xml:space="preserve"> field (if reported) for SpCell of the other MAC entity, a Type 1 PH field and an octet containing the associated P</w:t>
      </w:r>
      <w:r>
        <w:rPr>
          <w:vertAlign w:val="subscript"/>
        </w:rPr>
        <w:t>CMAX,f,c</w:t>
      </w:r>
      <w:r>
        <w:t xml:space="preserve"> field </w:t>
      </w:r>
      <w:r>
        <w:lastRenderedPageBreak/>
        <w:t xml:space="preserve">(if reported) for the PCell. It further includes, in ascending order based on the </w:t>
      </w:r>
      <w:r>
        <w:rPr>
          <w:i/>
          <w:iCs/>
        </w:rPr>
        <w:t>ServCellIndex</w:t>
      </w:r>
      <w:r>
        <w:t>, one or multiple of Type X PH fields and octets containing the associated P</w:t>
      </w:r>
      <w:r>
        <w:rPr>
          <w:vertAlign w:val="subscript"/>
        </w:rPr>
        <w:t>CMAX,f,c</w:t>
      </w:r>
      <w:r>
        <w:t xml:space="preserve"> fields (if reported) for Serving Cells other than PCell indicated in the bitmap for indicating the presence of PH(s). X is either 1 or 3 according to TS 38.213 [6] and TS 36.213 [17].</w:t>
      </w:r>
    </w:p>
    <w:p w14:paraId="315CFD84" w14:textId="77777777" w:rsidR="00392AD5" w:rsidRDefault="003846BA">
      <w:r>
        <w:t xml:space="preserve">The presence of Type 2 PH field for SpCell of the other MAC entity is configured by </w:t>
      </w:r>
      <w:r>
        <w:rPr>
          <w:i/>
          <w:iCs/>
        </w:rPr>
        <w:t>phr-Type2OtherCell</w:t>
      </w:r>
      <w:r>
        <w:t xml:space="preserve"> with value </w:t>
      </w:r>
      <w:r>
        <w:rPr>
          <w:i/>
          <w:iCs/>
        </w:rPr>
        <w:t>true</w:t>
      </w:r>
      <w:r>
        <w:t>.</w:t>
      </w:r>
    </w:p>
    <w:p w14:paraId="57767895" w14:textId="77777777" w:rsidR="00392AD5" w:rsidRDefault="003846BA">
      <w:r>
        <w:t xml:space="preserve">A single octet bitmap is used for indicating the presence of PH(s) per Serving Cell when the highest </w:t>
      </w:r>
      <w:r>
        <w:rPr>
          <w:i/>
          <w:iCs/>
        </w:rPr>
        <w:t>ServCellIndex</w:t>
      </w:r>
      <w:r>
        <w:t xml:space="preserve"> of Serving Cell with configured uplink is less than 8, otherwise four octets are used.</w:t>
      </w:r>
    </w:p>
    <w:p w14:paraId="76FCDED7" w14:textId="77777777" w:rsidR="00392AD5" w:rsidRDefault="003846BA">
      <w: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5DFDE1D4" w14:textId="77777777" w:rsidR="00392AD5" w:rsidRDefault="003846BA">
      <w:r>
        <w:t>For a band combination in which the UE does not support dynamic power sharing, the UE may omit the octets containing Power Headroom field and P</w:t>
      </w:r>
      <w:r>
        <w:rPr>
          <w:vertAlign w:val="subscript"/>
        </w:rPr>
        <w:t>CMAX,f,c</w:t>
      </w:r>
      <w:r>
        <w:t xml:space="preserve"> field for Serving Cells in the other MAC entity except for the PCell in the other MAC entity and the reported values of Power Headroom and P</w:t>
      </w:r>
      <w:r>
        <w:rPr>
          <w:vertAlign w:val="subscript"/>
        </w:rPr>
        <w:t>CMAX,f,c</w:t>
      </w:r>
      <w:r>
        <w:t xml:space="preserve"> for the PCell are up to UE implementation.</w:t>
      </w:r>
    </w:p>
    <w:p w14:paraId="6FCD6871" w14:textId="77777777" w:rsidR="00392AD5" w:rsidRDefault="003846BA">
      <w:r>
        <w:t>The two PHs together with one P</w:t>
      </w:r>
      <w:r>
        <w:rPr>
          <w:vertAlign w:val="subscript"/>
        </w:rPr>
        <w:t>CMAX,f,c</w:t>
      </w:r>
      <w:r>
        <w:t xml:space="preserve"> for the Serving Cell configured with the multiple TRP PUSCH repetition feature is configured are reported if the MAC entity is configured with </w:t>
      </w:r>
      <w:r>
        <w:rPr>
          <w:i/>
          <w:iCs/>
        </w:rPr>
        <w:t>twoPHRMode</w:t>
      </w:r>
      <w:r>
        <w:t>.</w:t>
      </w:r>
    </w:p>
    <w:p w14:paraId="362C9C81" w14:textId="77777777" w:rsidR="00392AD5" w:rsidRDefault="003846BA">
      <w:r>
        <w:t>The Enhanced Multiple Entry PHR for multiple TRP MAC CEs are defined as follows:</w:t>
      </w:r>
    </w:p>
    <w:p w14:paraId="687CD89A" w14:textId="77777777" w:rsidR="00392AD5" w:rsidRDefault="003846BA">
      <w:pPr>
        <w:pStyle w:val="B1"/>
      </w:pPr>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188E80B0" w14:textId="77777777" w:rsidR="00392AD5" w:rsidRDefault="003846BA">
      <w:pPr>
        <w:pStyle w:val="B1"/>
      </w:pPr>
      <w:r>
        <w:t>-</w:t>
      </w:r>
      <w:r>
        <w:tab/>
        <w:t>R: Reserved bit, set to 0;</w:t>
      </w:r>
    </w:p>
    <w:p w14:paraId="2DEB9344" w14:textId="77777777" w:rsidR="00392AD5" w:rsidRDefault="003846BA">
      <w:pPr>
        <w:pStyle w:val="B1"/>
      </w:pPr>
      <w:r>
        <w:t>-</w:t>
      </w:r>
      <w: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all of the V field(s) for the Serving Cell set to 1 indicates that the octet containing the associated P</w:t>
      </w:r>
      <w:r>
        <w:rPr>
          <w:vertAlign w:val="subscript"/>
        </w:rPr>
        <w:t>CMAX,f,c</w:t>
      </w:r>
      <w:r>
        <w:t xml:space="preserve"> field and the MPE field is omitted;</w:t>
      </w:r>
    </w:p>
    <w:p w14:paraId="417D5B70" w14:textId="77777777" w:rsidR="00392AD5" w:rsidRDefault="003846BA">
      <w:pPr>
        <w:pStyle w:val="B1"/>
      </w:pPr>
      <w:r>
        <w:t>-</w:t>
      </w:r>
      <w:r>
        <w:tab/>
        <w:t xml:space="preserve">Power Headroom i (PH i): This field indicates the power headroom level, 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129B953"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38B74C44" w14:textId="77777777" w:rsidR="00392AD5" w:rsidRDefault="003846BA">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AF59F7F" w14:textId="77777777" w:rsidR="00392AD5" w:rsidRDefault="003846BA">
      <w:pPr>
        <w:pStyle w:val="B1"/>
      </w:pPr>
      <w:r>
        <w:lastRenderedPageBreak/>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6BF4CBC9" w14:textId="77777777" w:rsidR="00392AD5" w:rsidRDefault="00F84F24">
      <w:pPr>
        <w:pStyle w:val="TH"/>
      </w:pPr>
      <w:r>
        <w:rPr>
          <w:noProof/>
        </w:rPr>
        <w:object w:dxaOrig="5685" w:dyaOrig="8415" w14:anchorId="1CC4D18F">
          <v:shape id="_x0000_i1045" type="#_x0000_t75" alt="" style="width:285.25pt;height:420.9pt;mso-width-percent:0;mso-height-percent:0;mso-width-percent:0;mso-height-percent:0" o:ole="">
            <v:imagedata r:id="rId52" o:title=""/>
          </v:shape>
          <o:OLEObject Type="Embed" ProgID="Visio.Drawing.15" ShapeID="_x0000_i1045" DrawAspect="Content" ObjectID="_1762984053" r:id="rId53"/>
        </w:object>
      </w:r>
    </w:p>
    <w:p w14:paraId="601DC524" w14:textId="77777777" w:rsidR="00392AD5" w:rsidRDefault="003846BA">
      <w:pPr>
        <w:pStyle w:val="TF"/>
      </w:pPr>
      <w:r>
        <w:t>Figure 6.1.3.51-1: Enhanced Multiple Entry PHR for multiple TRP MAC CE with the highest ServCellIndex of Serving Cell with configured uplink is less than 8</w:t>
      </w:r>
    </w:p>
    <w:p w14:paraId="7120DE00" w14:textId="77777777" w:rsidR="00392AD5" w:rsidRDefault="00F84F24">
      <w:pPr>
        <w:pStyle w:val="TH"/>
      </w:pPr>
      <w:r>
        <w:rPr>
          <w:noProof/>
        </w:rPr>
        <w:object w:dxaOrig="5685" w:dyaOrig="10125" w14:anchorId="5FD8C874">
          <v:shape id="_x0000_i1046" type="#_x0000_t75" alt="" style="width:285.25pt;height:506.2pt;mso-width-percent:0;mso-height-percent:0;mso-width-percent:0;mso-height-percent:0" o:ole="">
            <v:imagedata r:id="rId54" o:title=""/>
          </v:shape>
          <o:OLEObject Type="Embed" ProgID="Visio.Drawing.15" ShapeID="_x0000_i1046" DrawAspect="Content" ObjectID="_1762984054" r:id="rId55"/>
        </w:object>
      </w:r>
    </w:p>
    <w:p w14:paraId="78E0ADED" w14:textId="77777777" w:rsidR="00392AD5" w:rsidRDefault="003846BA">
      <w:pPr>
        <w:pStyle w:val="TF"/>
      </w:pPr>
      <w:r>
        <w:t>Figure 6.1.3.51-2: Enhanced Multiple Entry PHR for multiple TRP MAC CE with the highest ServCellIndex of Serving Cell with configured uplink is equal to or higher than 8</w:t>
      </w:r>
    </w:p>
    <w:p w14:paraId="5E7D61B8" w14:textId="77777777" w:rsidR="00392AD5" w:rsidRDefault="003846BA">
      <w:pPr>
        <w:pStyle w:val="4"/>
        <w:rPr>
          <w:lang w:eastAsia="ko-KR"/>
        </w:rPr>
      </w:pPr>
      <w:bookmarkStart w:id="451" w:name="_Toc146701313"/>
      <w:r>
        <w:t>6.1.3.52</w:t>
      </w:r>
      <w:r>
        <w:tab/>
        <w:t xml:space="preserve">Sidelink DRX Command MAC </w:t>
      </w:r>
      <w:r>
        <w:rPr>
          <w:lang w:eastAsia="ko-KR"/>
        </w:rPr>
        <w:t>CE</w:t>
      </w:r>
      <w:bookmarkEnd w:id="451"/>
    </w:p>
    <w:p w14:paraId="0B1ABD2B" w14:textId="77777777" w:rsidR="00392AD5" w:rsidRDefault="003846BA">
      <w:r>
        <w:t xml:space="preserve">The Sidelink DRX Command MAC </w:t>
      </w:r>
      <w:r>
        <w:rPr>
          <w:lang w:eastAsia="ko-KR"/>
        </w:rPr>
        <w:t>CE</w:t>
      </w:r>
      <w:r>
        <w:t xml:space="preserve"> is identified by a MAC subheader with LCID as specified in </w:t>
      </w:r>
      <w:r>
        <w:rPr>
          <w:lang w:eastAsia="ko-KR"/>
        </w:rPr>
        <w:t>T</w:t>
      </w:r>
      <w:r>
        <w:t xml:space="preserve">able 6.2.4-1. The priority of the </w:t>
      </w:r>
      <w:r>
        <w:rPr>
          <w:lang w:eastAsia="ko-KR"/>
        </w:rPr>
        <w:t xml:space="preserve">Sidelink DRX Command </w:t>
      </w:r>
      <w:r>
        <w:t xml:space="preserve">MAC </w:t>
      </w:r>
      <w:r>
        <w:rPr>
          <w:lang w:eastAsia="ko-KR"/>
        </w:rPr>
        <w:t>CE is fixed to '1'.</w:t>
      </w:r>
    </w:p>
    <w:p w14:paraId="1BD7CEA0" w14:textId="77777777" w:rsidR="00392AD5" w:rsidRDefault="003846BA">
      <w:r>
        <w:t>It has a fixed size of zero bits.</w:t>
      </w:r>
    </w:p>
    <w:p w14:paraId="411E85D9" w14:textId="77777777" w:rsidR="00392AD5" w:rsidRDefault="003846BA">
      <w:r>
        <w:t>SL DRX Command MAC CE is only supported in sidelink unicast.</w:t>
      </w:r>
    </w:p>
    <w:p w14:paraId="111923F5" w14:textId="77777777" w:rsidR="00013CF6" w:rsidRDefault="00013CF6" w:rsidP="00013CF6">
      <w:pPr>
        <w:pStyle w:val="4"/>
        <w:rPr>
          <w:ins w:id="452" w:author="ZTE" w:date="2023-12-01T14:11:00Z"/>
          <w:lang w:eastAsia="ko-KR"/>
        </w:rPr>
      </w:pPr>
      <w:bookmarkStart w:id="453" w:name="_Toc52796602"/>
      <w:bookmarkStart w:id="454" w:name="_Toc46490445"/>
      <w:bookmarkStart w:id="455" w:name="_Toc52752140"/>
      <w:bookmarkStart w:id="456" w:name="_Toc146701327"/>
      <w:bookmarkStart w:id="457" w:name="_Toc37296314"/>
      <w:ins w:id="458" w:author="ZTE" w:date="2023-12-01T14:11:00Z">
        <w:r>
          <w:t>6.1.3.</w:t>
        </w:r>
        <w:r>
          <w:rPr>
            <w:lang w:eastAsia="ko-KR"/>
          </w:rPr>
          <w:t>X</w:t>
        </w:r>
        <w:r>
          <w:tab/>
        </w:r>
        <w:r>
          <w:rPr>
            <w:lang w:eastAsia="ko-KR"/>
          </w:rPr>
          <w:t>Single Entry PHR with assumed PUSCH</w:t>
        </w:r>
        <w:r>
          <w:t xml:space="preserve"> MAC CE</w:t>
        </w:r>
      </w:ins>
    </w:p>
    <w:p w14:paraId="0C851AE4" w14:textId="77777777" w:rsidR="00013CF6" w:rsidRDefault="00013CF6" w:rsidP="00013CF6">
      <w:pPr>
        <w:keepLines/>
        <w:rPr>
          <w:ins w:id="459" w:author="ZTE" w:date="2023-12-01T14:11:00Z"/>
          <w:lang w:eastAsia="ko-KR"/>
        </w:rPr>
      </w:pPr>
      <w:ins w:id="460" w:author="ZTE" w:date="2023-12-01T14:11:00Z">
        <w:r>
          <w:t xml:space="preserve">The </w:t>
        </w:r>
        <w:r>
          <w:rPr>
            <w:lang w:eastAsia="ko-KR"/>
          </w:rPr>
          <w:t xml:space="preserve">Single Entry PHR with assumed PUSCH MAC CE </w:t>
        </w:r>
        <w:r>
          <w:t xml:space="preserve">is identified by a MAC subheader with eLCID as specified in </w:t>
        </w:r>
        <w:r>
          <w:rPr>
            <w:lang w:eastAsia="ko-KR"/>
          </w:rPr>
          <w:t>T</w:t>
        </w:r>
        <w:r>
          <w:t>able 6.2.1-</w:t>
        </w:r>
        <w:r>
          <w:rPr>
            <w:lang w:eastAsia="zh-CN"/>
          </w:rPr>
          <w:t>2</w:t>
        </w:r>
        <w:r>
          <w:t>.</w:t>
        </w:r>
      </w:ins>
    </w:p>
    <w:p w14:paraId="69655FBD" w14:textId="77777777" w:rsidR="00013CF6" w:rsidRDefault="00013CF6" w:rsidP="00013CF6">
      <w:pPr>
        <w:keepLines/>
        <w:rPr>
          <w:ins w:id="461" w:author="ZTE" w:date="2023-12-01T14:11:00Z"/>
          <w:lang w:eastAsia="ko-KR"/>
        </w:rPr>
      </w:pPr>
      <w:ins w:id="462" w:author="ZTE" w:date="2023-12-01T14:11:00Z">
        <w:r>
          <w:rPr>
            <w:lang w:eastAsia="ko-KR"/>
          </w:rPr>
          <w:lastRenderedPageBreak/>
          <w:t>It has a fixed size and consists of three octets defined as follows (figure 6.1.3.8-1):</w:t>
        </w:r>
      </w:ins>
    </w:p>
    <w:p w14:paraId="7116B75D" w14:textId="77777777" w:rsidR="00013CF6" w:rsidRDefault="00013CF6" w:rsidP="00013CF6">
      <w:pPr>
        <w:pStyle w:val="B1"/>
        <w:rPr>
          <w:ins w:id="463" w:author="ZTE" w:date="2023-12-01T14:11:00Z"/>
        </w:rPr>
      </w:pPr>
      <w:ins w:id="464" w:author="ZTE" w:date="2023-12-01T14:11:00Z">
        <w:r>
          <w:t>-</w:t>
        </w:r>
        <w:r>
          <w:tab/>
          <w:t xml:space="preserve">R: </w:t>
        </w:r>
        <w:r>
          <w:rPr>
            <w:lang w:eastAsia="ko-KR"/>
          </w:rPr>
          <w:t>R</w:t>
        </w:r>
        <w:r>
          <w:t>eserved bit, set to 0;</w:t>
        </w:r>
      </w:ins>
    </w:p>
    <w:p w14:paraId="0F856599" w14:textId="77777777" w:rsidR="00013CF6" w:rsidRDefault="00013CF6" w:rsidP="00013CF6">
      <w:pPr>
        <w:pStyle w:val="B1"/>
        <w:rPr>
          <w:ins w:id="465" w:author="ZTE" w:date="2023-12-01T14:11:00Z"/>
          <w:lang w:eastAsia="ko-KR"/>
        </w:rPr>
      </w:pPr>
      <w:ins w:id="466" w:author="ZTE" w:date="2023-12-01T14:11:00Z">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ins>
    </w:p>
    <w:p w14:paraId="0B9746F9" w14:textId="77777777" w:rsidR="00013CF6" w:rsidRDefault="00013CF6" w:rsidP="00013CF6">
      <w:pPr>
        <w:pStyle w:val="B1"/>
        <w:rPr>
          <w:ins w:id="467" w:author="ZTE" w:date="2023-12-01T14:11:00Z"/>
          <w:lang w:eastAsia="ko-KR"/>
        </w:rPr>
      </w:pPr>
      <w:ins w:id="468" w:author="ZTE" w:date="2023-12-01T14:11:00Z">
        <w:r>
          <w:rPr>
            <w:lang w:eastAsia="ko-KR"/>
          </w:rPr>
          <w:t>-</w:t>
        </w:r>
        <w:r>
          <w:rPr>
            <w:lang w:eastAsia="ko-KR"/>
          </w:rPr>
          <w:tab/>
          <w:t>E: This field indicates the presence of a P</w:t>
        </w:r>
        <w:r>
          <w:rPr>
            <w:vertAlign w:val="subscript"/>
            <w:lang w:eastAsia="ko-KR"/>
          </w:rPr>
          <w:t xml:space="preserve">CMAX,f,c </w:t>
        </w:r>
        <w:r>
          <w:rPr>
            <w:lang w:eastAsia="ko-KR"/>
          </w:rPr>
          <w:t>for assumed PUSCH field for PCell. The E field set to 1 indicates that a P</w:t>
        </w:r>
        <w:r>
          <w:rPr>
            <w:vertAlign w:val="subscript"/>
            <w:lang w:eastAsia="ko-KR"/>
          </w:rPr>
          <w:t xml:space="preserve">CMAX,f,c </w:t>
        </w:r>
        <w:r>
          <w:rPr>
            <w:lang w:eastAsia="ko-KR"/>
          </w:rPr>
          <w:t>for assumed PUSCH field for PCell is reported. The E field set to 0 indicates that a P</w:t>
        </w:r>
        <w:r>
          <w:rPr>
            <w:vertAlign w:val="subscript"/>
            <w:lang w:eastAsia="ko-KR"/>
          </w:rPr>
          <w:t xml:space="preserve">CMAX,f,c </w:t>
        </w:r>
        <w:r>
          <w:rPr>
            <w:lang w:eastAsia="ko-KR"/>
          </w:rPr>
          <w:t>for assumed PUSCH field for PCell is not reported;</w:t>
        </w:r>
      </w:ins>
    </w:p>
    <w:p w14:paraId="458A6E43" w14:textId="77777777" w:rsidR="00013CF6" w:rsidRDefault="00013CF6" w:rsidP="00013CF6">
      <w:pPr>
        <w:pStyle w:val="B1"/>
        <w:rPr>
          <w:ins w:id="469" w:author="ZTE" w:date="2023-12-01T14:11:00Z"/>
          <w:lang w:eastAsia="ko-KR"/>
        </w:rPr>
      </w:pPr>
      <w:ins w:id="470" w:author="ZTE" w:date="2023-12-01T14:11:00Z">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等线"/>
            <w:lang w:eastAsia="zh-CN"/>
          </w:rPr>
          <w:t>TS 38.101-2</w:t>
        </w:r>
        <w:r>
          <w:t xml:space="preserve"> [15],</w:t>
        </w:r>
        <w:r>
          <w:rPr>
            <w:rFonts w:eastAsia="等线"/>
            <w:lang w:eastAsia="zh-CN"/>
          </w:rPr>
          <w:t xml:space="preserve"> </w:t>
        </w:r>
        <w:r>
          <w:rPr>
            <w:rFonts w:eastAsiaTheme="minorEastAsia"/>
          </w:rPr>
          <w:t xml:space="preserve">and </w:t>
        </w:r>
        <w:r>
          <w:rPr>
            <w:rFonts w:eastAsia="等线"/>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6AB4D5D5" w14:textId="77777777" w:rsidR="00013CF6" w:rsidRDefault="00013CF6" w:rsidP="00013CF6">
      <w:pPr>
        <w:pStyle w:val="B1"/>
        <w:rPr>
          <w:ins w:id="471" w:author="ZTE" w:date="2023-12-01T14:11:00Z"/>
          <w:lang w:eastAsia="ko-KR"/>
        </w:rPr>
      </w:pPr>
      <w:ins w:id="472" w:author="ZTE" w:date="2023-12-01T14:11:00Z">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ins>
    </w:p>
    <w:p w14:paraId="367C2FE2" w14:textId="77777777" w:rsidR="00013CF6" w:rsidRDefault="00013CF6" w:rsidP="00013CF6">
      <w:pPr>
        <w:pStyle w:val="B1"/>
        <w:rPr>
          <w:ins w:id="473" w:author="ZTE" w:date="2023-12-01T14:11:00Z"/>
          <w:lang w:eastAsia="ko-KR"/>
        </w:rPr>
      </w:pPr>
      <w:ins w:id="474" w:author="ZTE" w:date="2023-12-01T14:11:00Z">
        <w:r>
          <w:rPr>
            <w:lang w:eastAsia="ko-KR"/>
          </w:rPr>
          <w:t>-</w:t>
        </w:r>
        <w:r>
          <w:rPr>
            <w:lang w:eastAsia="ko-KR"/>
          </w:rPr>
          <w:tab/>
          <w:t>P</w:t>
        </w:r>
        <w:r>
          <w:rPr>
            <w:vertAlign w:val="subscript"/>
            <w:lang w:eastAsia="ko-KR"/>
          </w:rPr>
          <w:t>CMAX,f,c</w:t>
        </w:r>
        <w:r>
          <w:rPr>
            <w:lang w:eastAsia="ko-KR"/>
          </w:rPr>
          <w:t xml:space="preserve"> for assumed PUSCH: This field indicates the P</w:t>
        </w:r>
        <w:r>
          <w:rPr>
            <w:vertAlign w:val="subscript"/>
            <w:lang w:eastAsia="ko-KR"/>
          </w:rPr>
          <w:t>CMAX,f,c</w:t>
        </w:r>
        <w:r>
          <w:rPr>
            <w:lang w:eastAsia="ko-KR"/>
          </w:rPr>
          <w:t xml:space="preserve"> for assumed PUSCH(as specified in TS 38.213 [6]).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ins>
    </w:p>
    <w:p w14:paraId="5545D355" w14:textId="77777777" w:rsidR="00013CF6" w:rsidRDefault="00013CF6" w:rsidP="00013CF6">
      <w:pPr>
        <w:pStyle w:val="B1"/>
        <w:rPr>
          <w:ins w:id="475" w:author="ZTE" w:date="2023-12-01T14:11:00Z"/>
          <w:lang w:eastAsia="ko-KR"/>
        </w:rPr>
      </w:pPr>
      <w:ins w:id="476" w:author="ZTE" w:date="2023-12-01T14:11: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72C942BC" w14:textId="77777777" w:rsidR="00013CF6" w:rsidRDefault="00013CF6" w:rsidP="00013CF6">
      <w:pPr>
        <w:pStyle w:val="TH"/>
        <w:rPr>
          <w:ins w:id="477" w:author="ZTE" w:date="2023-12-01T14:11:00Z"/>
          <w:lang w:eastAsia="ko-KR"/>
        </w:rPr>
      </w:pPr>
      <w:ins w:id="478" w:author="ZTE" w:date="2023-12-01T14:11:00Z">
        <w:r>
          <w:rPr>
            <w:noProof/>
          </w:rPr>
          <w:object w:dxaOrig="4580" w:dyaOrig="2170" w14:anchorId="68AFC80D">
            <v:shape id="_x0000_i1047" type="#_x0000_t75" alt="" style="width:229.3pt;height:108.55pt" o:ole="">
              <v:imagedata r:id="rId56" o:title=""/>
            </v:shape>
            <o:OLEObject Type="Embed" ProgID="Visio.Drawing.15" ShapeID="_x0000_i1047" DrawAspect="Content" ObjectID="_1762984055" r:id="rId57"/>
          </w:object>
        </w:r>
      </w:ins>
    </w:p>
    <w:p w14:paraId="2E1224DA" w14:textId="1FBD159E" w:rsidR="00013CF6" w:rsidRDefault="00013CF6" w:rsidP="00013CF6">
      <w:pPr>
        <w:pStyle w:val="TF"/>
        <w:rPr>
          <w:ins w:id="479" w:author="ZTE" w:date="2023-12-01T14:11:00Z"/>
          <w:lang w:eastAsia="ko-KR"/>
        </w:rPr>
      </w:pPr>
      <w:ins w:id="480" w:author="ZTE" w:date="2023-12-01T14:11:00Z">
        <w:r>
          <w:rPr>
            <w:lang w:eastAsia="ko-KR"/>
          </w:rPr>
          <w:t>Figure 6.1.3.</w:t>
        </w:r>
      </w:ins>
      <w:ins w:id="481" w:author="ZTE" w:date="2023-12-01T14:17:00Z">
        <w:r w:rsidR="00D57736">
          <w:rPr>
            <w:lang w:eastAsia="ko-KR"/>
          </w:rPr>
          <w:t>X</w:t>
        </w:r>
      </w:ins>
      <w:ins w:id="482" w:author="ZTE" w:date="2023-12-01T14:11:00Z">
        <w:r>
          <w:rPr>
            <w:lang w:eastAsia="ko-KR"/>
          </w:rPr>
          <w:t>-1: Single Entry PHR with assumed PUSCH MAC CE</w:t>
        </w:r>
      </w:ins>
    </w:p>
    <w:p w14:paraId="091C9118" w14:textId="77777777" w:rsidR="00013CF6" w:rsidRDefault="00013CF6" w:rsidP="00013CF6">
      <w:pPr>
        <w:pStyle w:val="4"/>
        <w:rPr>
          <w:ins w:id="483" w:author="ZTE" w:date="2023-12-01T14:11:00Z"/>
          <w:lang w:eastAsia="ko-KR"/>
        </w:rPr>
      </w:pPr>
      <w:ins w:id="484" w:author="ZTE" w:date="2023-12-01T14:11:00Z">
        <w:r>
          <w:rPr>
            <w:lang w:eastAsia="ko-KR"/>
          </w:rPr>
          <w:t>6.1.3.Y</w:t>
        </w:r>
        <w:r>
          <w:rPr>
            <w:lang w:eastAsia="ko-KR"/>
          </w:rPr>
          <w:tab/>
          <w:t>Multiple Entry PHR with assumed PUSCH MAC CE</w:t>
        </w:r>
      </w:ins>
    </w:p>
    <w:p w14:paraId="27F70DA7" w14:textId="77777777" w:rsidR="00013CF6" w:rsidRDefault="00013CF6" w:rsidP="00013CF6">
      <w:pPr>
        <w:rPr>
          <w:ins w:id="485" w:author="ZTE" w:date="2023-12-01T14:11:00Z"/>
          <w:lang w:eastAsia="ko-KR"/>
        </w:rPr>
      </w:pPr>
      <w:ins w:id="486" w:author="ZTE" w:date="2023-12-01T14:11:00Z">
        <w:r>
          <w:rPr>
            <w:lang w:eastAsia="ko-KR"/>
          </w:rPr>
          <w:t>The Multiple Entry PHR with assumed PUSCH MAC CE is identified by a MAC subheader with eLCID as specified in Table 6.2.1-2.</w:t>
        </w:r>
      </w:ins>
    </w:p>
    <w:p w14:paraId="4BD38188" w14:textId="77777777" w:rsidR="00013CF6" w:rsidRDefault="00013CF6" w:rsidP="00013CF6">
      <w:pPr>
        <w:rPr>
          <w:ins w:id="487" w:author="ZTE" w:date="2023-12-01T14:11:00Z"/>
          <w:lang w:eastAsia="ko-KR"/>
        </w:rPr>
      </w:pPr>
      <w:ins w:id="488" w:author="ZTE" w:date="2023-12-01T14:11:00Z">
        <w:r>
          <w:rPr>
            <w:lang w:eastAsia="ko-KR"/>
          </w:rPr>
          <w:t>It has a variable size, and includes the bitmap, a Type 2 PH field , an octet containing the associated P</w:t>
        </w:r>
        <w:r>
          <w:rPr>
            <w:vertAlign w:val="subscript"/>
            <w:lang w:eastAsia="ko-KR"/>
          </w:rPr>
          <w:t>CMAX,f,c</w:t>
        </w:r>
        <w:r>
          <w:rPr>
            <w:lang w:eastAsia="ko-KR"/>
          </w:rPr>
          <w:t xml:space="preserve"> field (if reported) and an octet containing the associated P</w:t>
        </w:r>
        <w:r>
          <w:rPr>
            <w:vertAlign w:val="subscript"/>
            <w:lang w:eastAsia="ko-KR"/>
          </w:rPr>
          <w:t>CMAX,f,c</w:t>
        </w:r>
        <w:r>
          <w:rPr>
            <w:lang w:eastAsia="ko-KR"/>
          </w:rPr>
          <w:t xml:space="preserve"> field for assumed PUSCH (if reported) for SpCell of the other MAC entity; a Type 1 PH field, an octet containing the associated P</w:t>
        </w:r>
        <w:r>
          <w:rPr>
            <w:vertAlign w:val="subscript"/>
            <w:lang w:eastAsia="ko-KR"/>
          </w:rPr>
          <w:t>CMAX,f,c</w:t>
        </w:r>
        <w:r>
          <w:rPr>
            <w:lang w:eastAsia="ko-KR"/>
          </w:rPr>
          <w:t xml:space="preserve"> field (if reported) and an octet containing the associated P</w:t>
        </w:r>
        <w:r>
          <w:rPr>
            <w:vertAlign w:val="subscript"/>
            <w:lang w:eastAsia="ko-KR"/>
          </w:rPr>
          <w:t>CMAX,f,c</w:t>
        </w:r>
        <w:r>
          <w:rPr>
            <w:lang w:eastAsia="ko-KR"/>
          </w:rPr>
          <w:t xml:space="preserve"> field for assumed PUSCH (if reported) for the PCell. It further includes, in ascending order based on the </w:t>
        </w:r>
        <w:r>
          <w:rPr>
            <w:i/>
            <w:lang w:eastAsia="ko-KR"/>
          </w:rPr>
          <w:t>ServCellIndex</w:t>
        </w:r>
        <w:r>
          <w:rPr>
            <w:lang w:eastAsia="ko-KR"/>
          </w:rPr>
          <w:t>, one or multiple of Type X PH fields, octets containing the associated P</w:t>
        </w:r>
        <w:r>
          <w:rPr>
            <w:vertAlign w:val="subscript"/>
            <w:lang w:eastAsia="ko-KR"/>
          </w:rPr>
          <w:t>CMAX,f,c</w:t>
        </w:r>
        <w:r>
          <w:rPr>
            <w:lang w:eastAsia="ko-KR"/>
          </w:rPr>
          <w:t xml:space="preserve"> fields (if reported) and octets containing the associated P</w:t>
        </w:r>
        <w:r>
          <w:rPr>
            <w:vertAlign w:val="subscript"/>
            <w:lang w:eastAsia="ko-KR"/>
          </w:rPr>
          <w:t>CMAX,f,c</w:t>
        </w:r>
        <w:r>
          <w:rPr>
            <w:lang w:eastAsia="ko-KR"/>
          </w:rPr>
          <w:t xml:space="preserve"> fields for assumed PUSCH (if reported) for Serving Cells other than PCell indicated in the bitmap. X is either 1 or 3 according to TS 38.213 [6] and TS 36.213 [17].</w:t>
        </w:r>
      </w:ins>
    </w:p>
    <w:p w14:paraId="0C1D0B49" w14:textId="77777777" w:rsidR="00013CF6" w:rsidRDefault="00013CF6" w:rsidP="00013CF6">
      <w:pPr>
        <w:rPr>
          <w:ins w:id="489" w:author="ZTE" w:date="2023-12-01T14:11:00Z"/>
          <w:lang w:eastAsia="ko-KR"/>
        </w:rPr>
      </w:pPr>
      <w:ins w:id="490" w:author="ZTE" w:date="2023-12-01T14:11:00Z">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ins>
    </w:p>
    <w:p w14:paraId="5146B0EE" w14:textId="77777777" w:rsidR="00013CF6" w:rsidRDefault="00013CF6" w:rsidP="00013CF6">
      <w:pPr>
        <w:rPr>
          <w:ins w:id="491" w:author="ZTE" w:date="2023-12-01T14:11:00Z"/>
          <w:lang w:eastAsia="ko-KR"/>
        </w:rPr>
      </w:pPr>
      <w:ins w:id="492" w:author="ZTE" w:date="2023-12-01T14:11:00Z">
        <w:r>
          <w:rPr>
            <w:lang w:eastAsia="ko-KR"/>
          </w:rPr>
          <w:lastRenderedPageBreak/>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ins>
    </w:p>
    <w:p w14:paraId="1FFE8A42" w14:textId="77777777" w:rsidR="00013CF6" w:rsidRDefault="00013CF6" w:rsidP="00013CF6">
      <w:pPr>
        <w:rPr>
          <w:ins w:id="493" w:author="ZTE" w:date="2023-12-01T14:11:00Z"/>
        </w:rPr>
      </w:pPr>
      <w:ins w:id="494" w:author="ZTE" w:date="2023-12-01T14:11:00Z">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宋体"/>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宋体"/>
            <w:lang w:eastAsia="ko-KR"/>
          </w:rPr>
          <w:t>7.7</w:t>
        </w:r>
        <w:r>
          <w:rPr>
            <w:lang w:eastAsia="ko-KR"/>
          </w:rPr>
          <w:t xml:space="preserve"> of TS 38.213 [6] if the PHR MAC CE is reported on a configured grant.</w:t>
        </w:r>
      </w:ins>
    </w:p>
    <w:p w14:paraId="030AB9C2" w14:textId="77777777" w:rsidR="00013CF6" w:rsidRDefault="00013CF6" w:rsidP="00013CF6">
      <w:pPr>
        <w:rPr>
          <w:ins w:id="495" w:author="ZTE" w:date="2023-12-01T14:11:00Z"/>
          <w:lang w:eastAsia="ko-KR"/>
        </w:rPr>
      </w:pPr>
      <w:ins w:id="496" w:author="ZTE" w:date="2023-12-01T14:11:00Z">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ins>
    </w:p>
    <w:p w14:paraId="4D84E84B" w14:textId="77777777" w:rsidR="00013CF6" w:rsidRDefault="00013CF6" w:rsidP="00013CF6">
      <w:pPr>
        <w:rPr>
          <w:ins w:id="497" w:author="ZTE" w:date="2023-12-01T14:11:00Z"/>
          <w:lang w:eastAsia="ko-KR"/>
        </w:rPr>
      </w:pPr>
      <w:ins w:id="498" w:author="ZTE" w:date="2023-12-01T14:11:00Z">
        <w:r>
          <w:rPr>
            <w:lang w:eastAsia="ko-KR"/>
          </w:rPr>
          <w:t>The PHR MAC CEs are defined as follows:</w:t>
        </w:r>
      </w:ins>
    </w:p>
    <w:p w14:paraId="7ED07483" w14:textId="77777777" w:rsidR="00013CF6" w:rsidRDefault="00013CF6" w:rsidP="00013CF6">
      <w:pPr>
        <w:pStyle w:val="B1"/>
        <w:rPr>
          <w:ins w:id="499" w:author="ZTE" w:date="2023-12-01T14:11:00Z"/>
          <w:lang w:eastAsia="ko-KR"/>
        </w:rPr>
      </w:pPr>
      <w:ins w:id="500" w:author="ZTE" w:date="2023-12-01T14:11:00Z">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ins>
    </w:p>
    <w:p w14:paraId="1E12D2AF" w14:textId="77777777" w:rsidR="00013CF6" w:rsidRDefault="00013CF6" w:rsidP="00013CF6">
      <w:pPr>
        <w:pStyle w:val="B1"/>
        <w:rPr>
          <w:ins w:id="501" w:author="ZTE" w:date="2023-12-01T14:11:00Z"/>
          <w:lang w:eastAsia="ko-KR"/>
        </w:rPr>
      </w:pPr>
      <w:ins w:id="502" w:author="ZTE" w:date="2023-12-01T14:11:00Z">
        <w:r>
          <w:rPr>
            <w:lang w:eastAsia="ko-KR"/>
          </w:rPr>
          <w:t>-</w:t>
        </w:r>
        <w:r>
          <w:rPr>
            <w:lang w:eastAsia="ko-KR"/>
          </w:rPr>
          <w:tab/>
          <w:t>E</w:t>
        </w:r>
        <w:r>
          <w:rPr>
            <w:vertAlign w:val="subscript"/>
            <w:lang w:eastAsia="ko-KR"/>
          </w:rPr>
          <w:t>i</w:t>
        </w:r>
        <w:r>
          <w:rPr>
            <w:lang w:eastAsia="ko-KR"/>
          </w:rPr>
          <w:t>: This field indicates the presence of a P</w:t>
        </w:r>
        <w:r>
          <w:rPr>
            <w:vertAlign w:val="subscript"/>
            <w:lang w:eastAsia="ko-KR"/>
          </w:rPr>
          <w:t xml:space="preserve">CMAX,f,c </w:t>
        </w:r>
        <w:r>
          <w:rPr>
            <w:lang w:eastAsia="ko-KR"/>
          </w:rPr>
          <w:t xml:space="preserve">for assumed PUSCH field for the Serving Cell with </w:t>
        </w:r>
        <w:r>
          <w:rPr>
            <w:i/>
            <w:lang w:eastAsia="ko-KR"/>
          </w:rPr>
          <w:t>ServCellIndex</w:t>
        </w:r>
        <w:r>
          <w:rPr>
            <w:lang w:eastAsia="ko-KR"/>
          </w:rPr>
          <w:t xml:space="preserve"> i as specified in TS 38.331 [5]. The E</w:t>
        </w:r>
        <w:r>
          <w:rPr>
            <w:vertAlign w:val="subscript"/>
            <w:lang w:eastAsia="ko-KR"/>
          </w:rPr>
          <w:t>i</w:t>
        </w:r>
        <w:r>
          <w:rPr>
            <w:lang w:eastAsia="ko-KR"/>
          </w:rPr>
          <w:t xml:space="preserve"> field set to 1 indicates that a P</w:t>
        </w:r>
        <w:r>
          <w:rPr>
            <w:vertAlign w:val="subscript"/>
            <w:lang w:eastAsia="ko-KR"/>
          </w:rPr>
          <w:t xml:space="preserve">CMAX,f,c </w:t>
        </w:r>
        <w:r>
          <w:rPr>
            <w:lang w:eastAsia="ko-KR"/>
          </w:rPr>
          <w:t xml:space="preserve">for assumed PUSCH field for the Serving Cell with </w:t>
        </w:r>
        <w:r>
          <w:rPr>
            <w:i/>
            <w:lang w:eastAsia="ko-KR"/>
          </w:rPr>
          <w:t>ServCellIndex</w:t>
        </w:r>
        <w:r>
          <w:rPr>
            <w:lang w:eastAsia="ko-KR"/>
          </w:rPr>
          <w:t xml:space="preserve"> i is reported. The E</w:t>
        </w:r>
        <w:r>
          <w:rPr>
            <w:vertAlign w:val="subscript"/>
            <w:lang w:eastAsia="ko-KR"/>
          </w:rPr>
          <w:t>i</w:t>
        </w:r>
        <w:r>
          <w:rPr>
            <w:lang w:eastAsia="ko-KR"/>
          </w:rPr>
          <w:t xml:space="preserve"> field set to 0 indicates that a P</w:t>
        </w:r>
        <w:r>
          <w:rPr>
            <w:vertAlign w:val="subscript"/>
            <w:lang w:eastAsia="ko-KR"/>
          </w:rPr>
          <w:t xml:space="preserve">CMAX,f,c </w:t>
        </w:r>
        <w:r>
          <w:rPr>
            <w:lang w:eastAsia="ko-KR"/>
          </w:rPr>
          <w:t xml:space="preserve">for assumed PUSCH field for the Serving Cell with </w:t>
        </w:r>
        <w:r>
          <w:rPr>
            <w:i/>
            <w:lang w:eastAsia="ko-KR"/>
          </w:rPr>
          <w:t>ServCellIndex</w:t>
        </w:r>
        <w:r>
          <w:rPr>
            <w:lang w:eastAsia="ko-KR"/>
          </w:rPr>
          <w:t xml:space="preserve"> i is not reported. For the E-UTRA Serving Cell, the corresponding E</w:t>
        </w:r>
        <w:r>
          <w:rPr>
            <w:vertAlign w:val="subscript"/>
            <w:lang w:eastAsia="ko-KR"/>
          </w:rPr>
          <w:t>i</w:t>
        </w:r>
        <w:r>
          <w:rPr>
            <w:lang w:eastAsia="ko-KR"/>
          </w:rPr>
          <w:t xml:space="preserve"> field is set to 0;</w:t>
        </w:r>
      </w:ins>
    </w:p>
    <w:p w14:paraId="5329383F" w14:textId="77777777" w:rsidR="00013CF6" w:rsidRDefault="00013CF6" w:rsidP="00013CF6">
      <w:pPr>
        <w:pStyle w:val="B1"/>
        <w:rPr>
          <w:ins w:id="503" w:author="ZTE" w:date="2023-12-01T14:11:00Z"/>
          <w:lang w:eastAsia="ko-KR"/>
        </w:rPr>
      </w:pPr>
      <w:ins w:id="504" w:author="ZTE" w:date="2023-12-01T14:11:00Z">
        <w:r>
          <w:rPr>
            <w:lang w:eastAsia="ko-KR"/>
          </w:rPr>
          <w:t>-</w:t>
        </w:r>
        <w:r>
          <w:rPr>
            <w:lang w:eastAsia="ko-KR"/>
          </w:rPr>
          <w:tab/>
          <w:t>R: Reserved bit, set to 0;</w:t>
        </w:r>
      </w:ins>
    </w:p>
    <w:p w14:paraId="6F5FBD53" w14:textId="77777777" w:rsidR="00013CF6" w:rsidRDefault="00013CF6" w:rsidP="00013CF6">
      <w:pPr>
        <w:pStyle w:val="B1"/>
        <w:rPr>
          <w:ins w:id="505" w:author="ZTE" w:date="2023-12-01T14:11:00Z"/>
          <w:lang w:eastAsia="ko-KR"/>
        </w:rPr>
      </w:pPr>
      <w:ins w:id="506" w:author="ZTE" w:date="2023-12-01T14:11:00Z">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ins>
    </w:p>
    <w:p w14:paraId="46EEFD55" w14:textId="77777777" w:rsidR="00013CF6" w:rsidRDefault="00013CF6" w:rsidP="00013CF6">
      <w:pPr>
        <w:pStyle w:val="B1"/>
        <w:rPr>
          <w:ins w:id="507" w:author="ZTE" w:date="2023-12-01T14:11:00Z"/>
          <w:lang w:eastAsia="ko-KR"/>
        </w:rPr>
      </w:pPr>
      <w:ins w:id="508" w:author="ZTE" w:date="2023-12-01T14:11:00Z">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59797A2C" w14:textId="77777777" w:rsidR="00013CF6" w:rsidRDefault="00013CF6" w:rsidP="00013CF6">
      <w:pPr>
        <w:pStyle w:val="B1"/>
        <w:rPr>
          <w:ins w:id="509" w:author="ZTE" w:date="2023-12-01T14:11:00Z"/>
          <w:lang w:eastAsia="ko-KR"/>
        </w:rPr>
      </w:pPr>
      <w:ins w:id="510" w:author="ZTE" w:date="2023-12-01T14:11:00Z">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2450D116" w14:textId="77777777" w:rsidR="00013CF6" w:rsidRDefault="00013CF6" w:rsidP="00013CF6">
      <w:pPr>
        <w:pStyle w:val="B1"/>
        <w:rPr>
          <w:ins w:id="511" w:author="ZTE" w:date="2023-12-01T14:11:00Z"/>
          <w:lang w:eastAsia="ko-KR"/>
        </w:rPr>
      </w:pPr>
      <w:ins w:id="512" w:author="ZTE" w:date="2023-12-01T14:11:00Z">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4B72106F" w14:textId="77777777" w:rsidR="00013CF6" w:rsidRDefault="00013CF6" w:rsidP="00013CF6">
      <w:pPr>
        <w:pStyle w:val="B1"/>
        <w:rPr>
          <w:ins w:id="513" w:author="ZTE" w:date="2023-12-01T14:11:00Z"/>
          <w:lang w:eastAsia="ko-KR"/>
        </w:rPr>
      </w:pPr>
      <w:ins w:id="514" w:author="ZTE" w:date="2023-12-01T14:11:00Z">
        <w:r>
          <w:rPr>
            <w:lang w:eastAsia="ko-KR"/>
          </w:rPr>
          <w:t>-</w:t>
        </w:r>
        <w:r>
          <w:rPr>
            <w:lang w:eastAsia="ko-KR"/>
          </w:rPr>
          <w:tab/>
          <w:t>P</w:t>
        </w:r>
        <w:r>
          <w:rPr>
            <w:vertAlign w:val="subscript"/>
            <w:lang w:eastAsia="ko-KR"/>
          </w:rPr>
          <w:t xml:space="preserve">CMAX,f,c </w:t>
        </w:r>
        <w:r>
          <w:rPr>
            <w:lang w:eastAsia="ko-KR"/>
          </w:rPr>
          <w:t>for assumed PUSCH: If present, this field indicates the P</w:t>
        </w:r>
        <w:r>
          <w:rPr>
            <w:vertAlign w:val="subscript"/>
            <w:lang w:eastAsia="ko-KR"/>
          </w:rPr>
          <w:t>CMAX,f,c</w:t>
        </w:r>
        <w:r>
          <w:rPr>
            <w:lang w:eastAsia="ko-KR"/>
          </w:rPr>
          <w:t xml:space="preserve"> for assumed PUSCH(as specified in TS 38.213 [6]) for the NR Serving Cell.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w:t>
        </w:r>
      </w:ins>
    </w:p>
    <w:p w14:paraId="71ED4B30" w14:textId="77777777" w:rsidR="00013CF6" w:rsidRDefault="00013CF6" w:rsidP="00013CF6">
      <w:pPr>
        <w:pStyle w:val="B1"/>
        <w:rPr>
          <w:ins w:id="515" w:author="ZTE" w:date="2023-12-01T14:11:00Z"/>
          <w:lang w:eastAsia="ko-KR"/>
        </w:rPr>
      </w:pPr>
      <w:ins w:id="516" w:author="ZTE" w:date="2023-12-01T14:11:00Z">
        <w:r>
          <w:rPr>
            <w:lang w:eastAsia="ko-KR"/>
          </w:rPr>
          <w:lastRenderedPageBreak/>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376A5A9D" w14:textId="5F1451B1" w:rsidR="00013CF6" w:rsidRDefault="00013CF6" w:rsidP="00013CF6">
      <w:pPr>
        <w:pStyle w:val="TH"/>
        <w:rPr>
          <w:ins w:id="517" w:author="ZTE" w:date="2023-12-01T14:11:00Z"/>
          <w:lang w:eastAsia="ko-KR"/>
        </w:rPr>
      </w:pPr>
      <w:ins w:id="518" w:author="ZTE" w:date="2023-12-01T14:11:00Z">
        <w:r>
          <w:rPr>
            <w:noProof/>
          </w:rPr>
          <w:object w:dxaOrig="4590" w:dyaOrig="8415" w14:anchorId="3A9A8353">
            <v:shape id="_x0000_i1048" type="#_x0000_t75" alt="" style="width:228.75pt;height:420.9pt;mso-width-percent:0;mso-height-percent:0;mso-width-percent:0;mso-height-percent:0" o:ole="">
              <v:imagedata r:id="rId58" o:title=""/>
            </v:shape>
            <o:OLEObject Type="Embed" ProgID="Visio.Drawing.15" ShapeID="_x0000_i1048" DrawAspect="Content" ObjectID="_1762984056" r:id="rId59"/>
          </w:object>
        </w:r>
      </w:ins>
    </w:p>
    <w:p w14:paraId="0622FB5A" w14:textId="77777777" w:rsidR="00013CF6" w:rsidRDefault="00013CF6" w:rsidP="00013CF6">
      <w:pPr>
        <w:pStyle w:val="TF"/>
        <w:rPr>
          <w:ins w:id="519" w:author="ZTE" w:date="2023-12-01T14:11:00Z"/>
        </w:rPr>
      </w:pPr>
      <w:ins w:id="520" w:author="ZTE" w:date="2023-12-01T14:11:00Z">
        <w:r>
          <w:t>Figure 6.1.3.</w:t>
        </w:r>
        <w:r>
          <w:rPr>
            <w:lang w:eastAsia="ko-KR"/>
          </w:rPr>
          <w:t>Y</w:t>
        </w:r>
        <w:r>
          <w:t xml:space="preserve">-1: </w:t>
        </w:r>
        <w:r>
          <w:rPr>
            <w:lang w:eastAsia="ko-KR"/>
          </w:rPr>
          <w:t>Multiple</w:t>
        </w:r>
        <w:r>
          <w:t xml:space="preserve"> </w:t>
        </w:r>
        <w:r>
          <w:rPr>
            <w:lang w:eastAsia="ko-KR"/>
          </w:rPr>
          <w:t xml:space="preserve">Entry </w:t>
        </w:r>
        <w:r>
          <w:t xml:space="preserve">PHR with assumed PUSCH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ins>
    </w:p>
    <w:p w14:paraId="071155A9" w14:textId="320759FF" w:rsidR="00013CF6" w:rsidRDefault="00013CF6" w:rsidP="00013CF6">
      <w:pPr>
        <w:pStyle w:val="TH"/>
        <w:rPr>
          <w:ins w:id="521" w:author="ZTE" w:date="2023-12-01T14:11:00Z"/>
          <w:lang w:eastAsia="ko-KR"/>
        </w:rPr>
      </w:pPr>
      <w:ins w:id="522" w:author="ZTE" w:date="2023-12-01T14:11:00Z">
        <w:r>
          <w:rPr>
            <w:noProof/>
          </w:rPr>
          <w:object w:dxaOrig="4590" w:dyaOrig="11790" w14:anchorId="04C7DE67">
            <v:shape id="_x0000_i1049" type="#_x0000_t75" alt="" style="width:228.75pt;height:588.75pt;mso-width-percent:0;mso-height-percent:0;mso-width-percent:0;mso-height-percent:0" o:ole="">
              <v:imagedata r:id="rId60" o:title=""/>
            </v:shape>
            <o:OLEObject Type="Embed" ProgID="Visio.Drawing.15" ShapeID="_x0000_i1049" DrawAspect="Content" ObjectID="_1762984057" r:id="rId61"/>
          </w:object>
        </w:r>
      </w:ins>
    </w:p>
    <w:p w14:paraId="3F0FDD15" w14:textId="77777777" w:rsidR="00013CF6" w:rsidRDefault="00013CF6" w:rsidP="00013CF6">
      <w:pPr>
        <w:pStyle w:val="TF"/>
        <w:rPr>
          <w:ins w:id="523" w:author="ZTE" w:date="2023-12-01T14:11:00Z"/>
        </w:rPr>
      </w:pPr>
      <w:ins w:id="524" w:author="ZTE" w:date="2023-12-01T14:11:00Z">
        <w:r>
          <w:t>Figure 6.1.3.</w:t>
        </w:r>
        <w:r>
          <w:rPr>
            <w:lang w:eastAsia="ko-KR"/>
          </w:rPr>
          <w:t>Y</w:t>
        </w:r>
        <w:r>
          <w:t>-</w:t>
        </w:r>
        <w:r>
          <w:rPr>
            <w:lang w:eastAsia="ko-KR"/>
          </w:rPr>
          <w:t>2</w:t>
        </w:r>
        <w:r>
          <w:t xml:space="preserve">: </w:t>
        </w:r>
        <w:r>
          <w:rPr>
            <w:lang w:eastAsia="ko-KR"/>
          </w:rPr>
          <w:t xml:space="preserve">Multiple Entry </w:t>
        </w:r>
        <w:r>
          <w:t xml:space="preserve">PHR with assumed PUSCH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ins>
    </w:p>
    <w:p w14:paraId="62917CE5" w14:textId="77777777" w:rsidR="00392AD5" w:rsidRDefault="003846BA">
      <w:pPr>
        <w:pStyle w:val="2"/>
        <w:rPr>
          <w:lang w:eastAsia="ko-KR"/>
        </w:rPr>
      </w:pPr>
      <w:bookmarkStart w:id="525" w:name="_Toc52796606"/>
      <w:bookmarkStart w:id="526" w:name="_Toc52752144"/>
      <w:bookmarkStart w:id="527" w:name="_Toc46490449"/>
      <w:bookmarkStart w:id="528" w:name="_Toc29239901"/>
      <w:bookmarkStart w:id="529" w:name="_Toc146701331"/>
      <w:bookmarkStart w:id="530" w:name="_Toc37296318"/>
      <w:bookmarkEnd w:id="447"/>
      <w:bookmarkEnd w:id="453"/>
      <w:bookmarkEnd w:id="454"/>
      <w:bookmarkEnd w:id="455"/>
      <w:bookmarkEnd w:id="456"/>
      <w:bookmarkEnd w:id="457"/>
      <w:r>
        <w:rPr>
          <w:lang w:eastAsia="ko-KR"/>
        </w:rPr>
        <w:t>6.2</w:t>
      </w:r>
      <w:r>
        <w:rPr>
          <w:lang w:eastAsia="ko-KR"/>
        </w:rPr>
        <w:tab/>
        <w:t>Formats and parameters</w:t>
      </w:r>
      <w:bookmarkEnd w:id="525"/>
      <w:bookmarkEnd w:id="526"/>
      <w:bookmarkEnd w:id="527"/>
      <w:bookmarkEnd w:id="528"/>
      <w:bookmarkEnd w:id="529"/>
      <w:bookmarkEnd w:id="530"/>
    </w:p>
    <w:p w14:paraId="02715B3A" w14:textId="77777777" w:rsidR="00392AD5" w:rsidRDefault="003846BA">
      <w:pPr>
        <w:pStyle w:val="3"/>
        <w:rPr>
          <w:lang w:eastAsia="ko-KR"/>
        </w:rPr>
      </w:pPr>
      <w:bookmarkStart w:id="531" w:name="_Toc146701332"/>
      <w:bookmarkStart w:id="532" w:name="_Toc52752145"/>
      <w:bookmarkStart w:id="533" w:name="_Toc29239902"/>
      <w:bookmarkStart w:id="534" w:name="_Toc37296319"/>
      <w:bookmarkStart w:id="535" w:name="_Toc52796607"/>
      <w:bookmarkStart w:id="536" w:name="_Toc46490450"/>
      <w:r>
        <w:rPr>
          <w:lang w:eastAsia="ko-KR"/>
        </w:rPr>
        <w:t>6.2.1</w:t>
      </w:r>
      <w:r>
        <w:rPr>
          <w:lang w:eastAsia="ko-KR"/>
        </w:rPr>
        <w:tab/>
        <w:t>MAC subheader for DL-SCH and UL-SCH</w:t>
      </w:r>
      <w:bookmarkEnd w:id="531"/>
      <w:bookmarkEnd w:id="532"/>
      <w:bookmarkEnd w:id="533"/>
      <w:bookmarkEnd w:id="534"/>
      <w:bookmarkEnd w:id="535"/>
      <w:bookmarkEnd w:id="536"/>
    </w:p>
    <w:p w14:paraId="51C5611D" w14:textId="77777777" w:rsidR="00392AD5" w:rsidRDefault="003846BA">
      <w:pPr>
        <w:rPr>
          <w:lang w:eastAsia="ko-KR"/>
        </w:rPr>
      </w:pPr>
      <w:r>
        <w:rPr>
          <w:lang w:eastAsia="ko-KR"/>
        </w:rPr>
        <w:t>The MAC subheader consists of the following fields:</w:t>
      </w:r>
    </w:p>
    <w:p w14:paraId="1C2B735A" w14:textId="77777777" w:rsidR="00392AD5" w:rsidRDefault="003846BA">
      <w:pPr>
        <w:pStyle w:val="B1"/>
      </w:pPr>
      <w:r>
        <w:lastRenderedPageBreak/>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bookmarkStart w:id="537" w:name="_Hlk97830562"/>
      <w:r>
        <w:t>, 6.2.1-1c</w:t>
      </w:r>
      <w:bookmarkEnd w:id="537"/>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9F4F7B2" w14:textId="77777777" w:rsidR="00392AD5" w:rsidRDefault="003846BA">
      <w:pPr>
        <w:pStyle w:val="B1"/>
      </w:pPr>
      <w:r>
        <w:t>NOTE 1:</w:t>
      </w:r>
      <w:r>
        <w:tab/>
        <w:t>For MBS broadcast, a logical channel is identified based on G-RNTI and LCID if the same LCID is allocated for logical channels corresponding to different G-RNTIs.</w:t>
      </w:r>
    </w:p>
    <w:p w14:paraId="55CF43C0" w14:textId="77777777" w:rsidR="00392AD5" w:rsidRDefault="003846BA">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B66FFA9" w14:textId="77777777" w:rsidR="00392AD5" w:rsidRDefault="003846BA">
      <w:pPr>
        <w:pStyle w:val="NO"/>
      </w:pPr>
      <w:r>
        <w:t>NOTE 2:</w:t>
      </w:r>
      <w:r>
        <w:tab/>
        <w:t>The extended Logical Channel ID space using two-octet eLCID and the relevant MAC subheader format is used, only when configured, on the NR backhaul links between IAB nodes or between IAB node and IAB Donor, or for multicast MTCHs.</w:t>
      </w:r>
    </w:p>
    <w:p w14:paraId="096AA0E2" w14:textId="77777777" w:rsidR="00392AD5" w:rsidRDefault="003846BA">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5AAAB134" w14:textId="77777777" w:rsidR="00392AD5" w:rsidRDefault="003846BA">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615CED15" w14:textId="77777777" w:rsidR="00392AD5" w:rsidRDefault="003846BA">
      <w:pPr>
        <w:pStyle w:val="B1"/>
      </w:pPr>
      <w:r>
        <w:t>-</w:t>
      </w:r>
      <w:r>
        <w:tab/>
        <w:t xml:space="preserve">R: Reserved bit, set to </w:t>
      </w:r>
      <w:r>
        <w:rPr>
          <w:lang w:eastAsia="ko-KR"/>
        </w:rPr>
        <w:t>0</w:t>
      </w:r>
      <w:r>
        <w:t>.</w:t>
      </w:r>
    </w:p>
    <w:p w14:paraId="45002CA0" w14:textId="77777777" w:rsidR="00392AD5" w:rsidRDefault="003846BA">
      <w:pPr>
        <w:rPr>
          <w:lang w:eastAsia="ko-KR"/>
        </w:rPr>
      </w:pPr>
      <w:r>
        <w:t xml:space="preserve">The MAC subheader </w:t>
      </w:r>
      <w:r>
        <w:rPr>
          <w:lang w:eastAsia="ko-KR"/>
        </w:rPr>
        <w:t>is</w:t>
      </w:r>
      <w:r>
        <w:t xml:space="preserve"> octet aligned.</w:t>
      </w:r>
    </w:p>
    <w:p w14:paraId="32BCC27A" w14:textId="77777777" w:rsidR="00392AD5" w:rsidRDefault="003846BA">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92AD5" w14:paraId="0142DEEE" w14:textId="77777777">
        <w:trPr>
          <w:jc w:val="center"/>
        </w:trPr>
        <w:tc>
          <w:tcPr>
            <w:tcW w:w="1701" w:type="dxa"/>
          </w:tcPr>
          <w:p w14:paraId="0E7D9FAF" w14:textId="77777777" w:rsidR="00392AD5" w:rsidRDefault="003846BA">
            <w:pPr>
              <w:pStyle w:val="TAH"/>
              <w:rPr>
                <w:lang w:eastAsia="ko-KR"/>
              </w:rPr>
            </w:pPr>
            <w:r>
              <w:rPr>
                <w:lang w:eastAsia="ko-KR"/>
              </w:rPr>
              <w:t>Codepoint/Index</w:t>
            </w:r>
          </w:p>
        </w:tc>
        <w:tc>
          <w:tcPr>
            <w:tcW w:w="5670" w:type="dxa"/>
          </w:tcPr>
          <w:p w14:paraId="0463BC7E" w14:textId="77777777" w:rsidR="00392AD5" w:rsidRDefault="003846BA">
            <w:pPr>
              <w:pStyle w:val="TAH"/>
              <w:rPr>
                <w:lang w:eastAsia="ko-KR"/>
              </w:rPr>
            </w:pPr>
            <w:r>
              <w:rPr>
                <w:lang w:eastAsia="ko-KR"/>
              </w:rPr>
              <w:t>LCID values</w:t>
            </w:r>
          </w:p>
        </w:tc>
      </w:tr>
      <w:tr w:rsidR="00392AD5" w14:paraId="5DF7F71A" w14:textId="77777777">
        <w:trPr>
          <w:jc w:val="center"/>
        </w:trPr>
        <w:tc>
          <w:tcPr>
            <w:tcW w:w="1701" w:type="dxa"/>
          </w:tcPr>
          <w:p w14:paraId="7D6F09ED" w14:textId="77777777" w:rsidR="00392AD5" w:rsidRDefault="003846BA">
            <w:pPr>
              <w:pStyle w:val="TAC"/>
              <w:rPr>
                <w:lang w:eastAsia="ko-KR"/>
              </w:rPr>
            </w:pPr>
            <w:r>
              <w:rPr>
                <w:lang w:eastAsia="ko-KR"/>
              </w:rPr>
              <w:t>0</w:t>
            </w:r>
          </w:p>
        </w:tc>
        <w:tc>
          <w:tcPr>
            <w:tcW w:w="5670" w:type="dxa"/>
          </w:tcPr>
          <w:p w14:paraId="27DCD584" w14:textId="77777777" w:rsidR="00392AD5" w:rsidRDefault="003846BA">
            <w:pPr>
              <w:pStyle w:val="TAL"/>
              <w:rPr>
                <w:lang w:eastAsia="ko-KR"/>
              </w:rPr>
            </w:pPr>
            <w:r>
              <w:rPr>
                <w:lang w:eastAsia="ko-KR"/>
              </w:rPr>
              <w:t>CCCH</w:t>
            </w:r>
          </w:p>
        </w:tc>
      </w:tr>
      <w:tr w:rsidR="00392AD5" w14:paraId="3D0401EF" w14:textId="77777777">
        <w:trPr>
          <w:jc w:val="center"/>
        </w:trPr>
        <w:tc>
          <w:tcPr>
            <w:tcW w:w="1701" w:type="dxa"/>
          </w:tcPr>
          <w:p w14:paraId="0CCF8B99" w14:textId="77777777" w:rsidR="00392AD5" w:rsidRDefault="003846BA">
            <w:pPr>
              <w:pStyle w:val="TAC"/>
              <w:rPr>
                <w:lang w:eastAsia="ko-KR"/>
              </w:rPr>
            </w:pPr>
            <w:r>
              <w:rPr>
                <w:lang w:eastAsia="ko-KR"/>
              </w:rPr>
              <w:t>1–32</w:t>
            </w:r>
          </w:p>
        </w:tc>
        <w:tc>
          <w:tcPr>
            <w:tcW w:w="5670" w:type="dxa"/>
          </w:tcPr>
          <w:p w14:paraId="112B1652" w14:textId="77777777" w:rsidR="00392AD5" w:rsidRDefault="003846BA">
            <w:pPr>
              <w:pStyle w:val="TAL"/>
              <w:rPr>
                <w:lang w:eastAsia="ko-KR"/>
              </w:rPr>
            </w:pPr>
            <w:r>
              <w:rPr>
                <w:lang w:eastAsia="ko-KR"/>
              </w:rPr>
              <w:t>Identity of the logical channel of DCCH, DTCH and multicast MTCH</w:t>
            </w:r>
          </w:p>
        </w:tc>
      </w:tr>
      <w:tr w:rsidR="00392AD5" w14:paraId="122225FA" w14:textId="77777777">
        <w:trPr>
          <w:jc w:val="center"/>
        </w:trPr>
        <w:tc>
          <w:tcPr>
            <w:tcW w:w="1701" w:type="dxa"/>
          </w:tcPr>
          <w:p w14:paraId="5DCB05DD" w14:textId="77777777" w:rsidR="00392AD5" w:rsidRDefault="003846BA">
            <w:pPr>
              <w:pStyle w:val="TAC"/>
              <w:rPr>
                <w:lang w:eastAsia="ko-KR"/>
              </w:rPr>
            </w:pPr>
            <w:r>
              <w:rPr>
                <w:lang w:eastAsia="ko-KR"/>
              </w:rPr>
              <w:t>33</w:t>
            </w:r>
          </w:p>
        </w:tc>
        <w:tc>
          <w:tcPr>
            <w:tcW w:w="5670" w:type="dxa"/>
          </w:tcPr>
          <w:p w14:paraId="50ACD988" w14:textId="77777777" w:rsidR="00392AD5" w:rsidRDefault="003846BA">
            <w:pPr>
              <w:pStyle w:val="TAL"/>
              <w:rPr>
                <w:lang w:eastAsia="ko-KR"/>
              </w:rPr>
            </w:pPr>
            <w:r>
              <w:rPr>
                <w:lang w:eastAsia="ko-KR"/>
              </w:rPr>
              <w:t>Extended logical channel ID field (two-octet eLCID field)</w:t>
            </w:r>
          </w:p>
        </w:tc>
      </w:tr>
      <w:tr w:rsidR="00392AD5" w14:paraId="61E89FA2" w14:textId="77777777">
        <w:trPr>
          <w:jc w:val="center"/>
        </w:trPr>
        <w:tc>
          <w:tcPr>
            <w:tcW w:w="1701" w:type="dxa"/>
          </w:tcPr>
          <w:p w14:paraId="4317AD0E" w14:textId="77777777" w:rsidR="00392AD5" w:rsidRDefault="003846BA">
            <w:pPr>
              <w:pStyle w:val="TAC"/>
              <w:rPr>
                <w:lang w:eastAsia="ko-KR"/>
              </w:rPr>
            </w:pPr>
            <w:r>
              <w:rPr>
                <w:lang w:eastAsia="ko-KR"/>
              </w:rPr>
              <w:t>34</w:t>
            </w:r>
          </w:p>
        </w:tc>
        <w:tc>
          <w:tcPr>
            <w:tcW w:w="5670" w:type="dxa"/>
          </w:tcPr>
          <w:p w14:paraId="7E56C5A1" w14:textId="77777777" w:rsidR="00392AD5" w:rsidRDefault="003846BA">
            <w:pPr>
              <w:pStyle w:val="TAL"/>
              <w:rPr>
                <w:lang w:eastAsia="ko-KR"/>
              </w:rPr>
            </w:pPr>
            <w:r>
              <w:rPr>
                <w:lang w:eastAsia="ko-KR"/>
              </w:rPr>
              <w:t>Extended logical channel ID field (one-octet eLCID field)</w:t>
            </w:r>
          </w:p>
        </w:tc>
      </w:tr>
      <w:tr w:rsidR="00392AD5" w14:paraId="0D234EFA" w14:textId="77777777">
        <w:trPr>
          <w:jc w:val="center"/>
        </w:trPr>
        <w:tc>
          <w:tcPr>
            <w:tcW w:w="1701" w:type="dxa"/>
          </w:tcPr>
          <w:p w14:paraId="3440E44B" w14:textId="77777777" w:rsidR="00392AD5" w:rsidRDefault="003846BA">
            <w:pPr>
              <w:pStyle w:val="TAC"/>
              <w:rPr>
                <w:lang w:eastAsia="ko-KR"/>
              </w:rPr>
            </w:pPr>
            <w:r>
              <w:rPr>
                <w:lang w:eastAsia="ko-KR"/>
              </w:rPr>
              <w:t>35–46</w:t>
            </w:r>
          </w:p>
        </w:tc>
        <w:tc>
          <w:tcPr>
            <w:tcW w:w="5670" w:type="dxa"/>
          </w:tcPr>
          <w:p w14:paraId="3882CDF0" w14:textId="77777777" w:rsidR="00392AD5" w:rsidRDefault="003846BA">
            <w:pPr>
              <w:pStyle w:val="TAL"/>
              <w:rPr>
                <w:lang w:eastAsia="ko-KR"/>
              </w:rPr>
            </w:pPr>
            <w:r>
              <w:rPr>
                <w:lang w:eastAsia="ko-KR"/>
              </w:rPr>
              <w:t>Reserved</w:t>
            </w:r>
          </w:p>
        </w:tc>
      </w:tr>
      <w:tr w:rsidR="00392AD5" w14:paraId="5B24D31E" w14:textId="77777777">
        <w:trPr>
          <w:jc w:val="center"/>
        </w:trPr>
        <w:tc>
          <w:tcPr>
            <w:tcW w:w="1701" w:type="dxa"/>
          </w:tcPr>
          <w:p w14:paraId="1E9977AF" w14:textId="77777777" w:rsidR="00392AD5" w:rsidRDefault="003846BA">
            <w:pPr>
              <w:pStyle w:val="TAC"/>
              <w:rPr>
                <w:lang w:eastAsia="ko-KR"/>
              </w:rPr>
            </w:pPr>
            <w:r>
              <w:rPr>
                <w:lang w:eastAsia="ko-KR"/>
              </w:rPr>
              <w:t>47</w:t>
            </w:r>
          </w:p>
        </w:tc>
        <w:tc>
          <w:tcPr>
            <w:tcW w:w="5670" w:type="dxa"/>
          </w:tcPr>
          <w:p w14:paraId="00912428" w14:textId="77777777" w:rsidR="00392AD5" w:rsidRDefault="003846BA">
            <w:pPr>
              <w:pStyle w:val="TAL"/>
            </w:pPr>
            <w:r>
              <w:rPr>
                <w:lang w:eastAsia="ko-KR"/>
              </w:rPr>
              <w:t>Recommended bit rate</w:t>
            </w:r>
          </w:p>
        </w:tc>
      </w:tr>
      <w:tr w:rsidR="00392AD5" w14:paraId="671F4956" w14:textId="77777777">
        <w:trPr>
          <w:jc w:val="center"/>
        </w:trPr>
        <w:tc>
          <w:tcPr>
            <w:tcW w:w="1701" w:type="dxa"/>
          </w:tcPr>
          <w:p w14:paraId="2EC415C5" w14:textId="77777777" w:rsidR="00392AD5" w:rsidRDefault="003846BA">
            <w:pPr>
              <w:pStyle w:val="TAC"/>
              <w:rPr>
                <w:lang w:eastAsia="ko-KR"/>
              </w:rPr>
            </w:pPr>
            <w:r>
              <w:rPr>
                <w:lang w:eastAsia="ko-KR"/>
              </w:rPr>
              <w:t>48</w:t>
            </w:r>
          </w:p>
        </w:tc>
        <w:tc>
          <w:tcPr>
            <w:tcW w:w="5670" w:type="dxa"/>
          </w:tcPr>
          <w:p w14:paraId="3383ECC6" w14:textId="77777777" w:rsidR="00392AD5" w:rsidRDefault="003846BA">
            <w:pPr>
              <w:pStyle w:val="TAL"/>
              <w:rPr>
                <w:lang w:eastAsia="ko-KR"/>
              </w:rPr>
            </w:pPr>
            <w:r>
              <w:t xml:space="preserve">SP ZP CSI-RS Resource Set </w:t>
            </w:r>
            <w:r>
              <w:rPr>
                <w:lang w:eastAsia="ko-KR"/>
              </w:rPr>
              <w:t>Activation/Deactivation</w:t>
            </w:r>
          </w:p>
        </w:tc>
      </w:tr>
      <w:tr w:rsidR="00392AD5" w14:paraId="03A610EE" w14:textId="77777777">
        <w:trPr>
          <w:jc w:val="center"/>
        </w:trPr>
        <w:tc>
          <w:tcPr>
            <w:tcW w:w="1701" w:type="dxa"/>
          </w:tcPr>
          <w:p w14:paraId="364D472D" w14:textId="77777777" w:rsidR="00392AD5" w:rsidRDefault="003846BA">
            <w:pPr>
              <w:pStyle w:val="TAC"/>
              <w:rPr>
                <w:lang w:eastAsia="ko-KR"/>
              </w:rPr>
            </w:pPr>
            <w:r>
              <w:rPr>
                <w:lang w:eastAsia="ko-KR"/>
              </w:rPr>
              <w:t>49</w:t>
            </w:r>
          </w:p>
        </w:tc>
        <w:tc>
          <w:tcPr>
            <w:tcW w:w="5670" w:type="dxa"/>
          </w:tcPr>
          <w:p w14:paraId="4DB06882" w14:textId="77777777" w:rsidR="00392AD5" w:rsidRDefault="003846BA">
            <w:pPr>
              <w:pStyle w:val="TAL"/>
              <w:rPr>
                <w:lang w:eastAsia="ko-KR"/>
              </w:rPr>
            </w:pPr>
            <w:r>
              <w:rPr>
                <w:lang w:eastAsia="ko-KR"/>
              </w:rPr>
              <w:t>PUCCH spatial relation Activation/Deactivation</w:t>
            </w:r>
          </w:p>
        </w:tc>
      </w:tr>
      <w:tr w:rsidR="00392AD5" w14:paraId="59D95415" w14:textId="77777777">
        <w:trPr>
          <w:jc w:val="center"/>
        </w:trPr>
        <w:tc>
          <w:tcPr>
            <w:tcW w:w="1701" w:type="dxa"/>
          </w:tcPr>
          <w:p w14:paraId="14E43BCD" w14:textId="77777777" w:rsidR="00392AD5" w:rsidRDefault="003846BA">
            <w:pPr>
              <w:pStyle w:val="TAC"/>
              <w:rPr>
                <w:lang w:eastAsia="ko-KR"/>
              </w:rPr>
            </w:pPr>
            <w:r>
              <w:rPr>
                <w:lang w:eastAsia="ko-KR"/>
              </w:rPr>
              <w:t>50</w:t>
            </w:r>
          </w:p>
        </w:tc>
        <w:tc>
          <w:tcPr>
            <w:tcW w:w="5670" w:type="dxa"/>
          </w:tcPr>
          <w:p w14:paraId="12D6E9F0" w14:textId="77777777" w:rsidR="00392AD5" w:rsidRDefault="003846BA">
            <w:pPr>
              <w:pStyle w:val="TAL"/>
              <w:rPr>
                <w:lang w:eastAsia="ko-KR"/>
              </w:rPr>
            </w:pPr>
            <w:r>
              <w:rPr>
                <w:lang w:eastAsia="ko-KR"/>
              </w:rPr>
              <w:t xml:space="preserve">SP SRS Activation/Deactivation </w:t>
            </w:r>
          </w:p>
        </w:tc>
      </w:tr>
      <w:tr w:rsidR="00392AD5" w14:paraId="415D15E3" w14:textId="77777777">
        <w:trPr>
          <w:jc w:val="center"/>
        </w:trPr>
        <w:tc>
          <w:tcPr>
            <w:tcW w:w="1701" w:type="dxa"/>
          </w:tcPr>
          <w:p w14:paraId="017B96CE" w14:textId="77777777" w:rsidR="00392AD5" w:rsidRDefault="003846BA">
            <w:pPr>
              <w:pStyle w:val="TAC"/>
              <w:rPr>
                <w:lang w:eastAsia="ko-KR"/>
              </w:rPr>
            </w:pPr>
            <w:r>
              <w:rPr>
                <w:lang w:eastAsia="ko-KR"/>
              </w:rPr>
              <w:t>51</w:t>
            </w:r>
          </w:p>
        </w:tc>
        <w:tc>
          <w:tcPr>
            <w:tcW w:w="5670" w:type="dxa"/>
          </w:tcPr>
          <w:p w14:paraId="7D5502E5" w14:textId="77777777" w:rsidR="00392AD5" w:rsidRDefault="003846BA">
            <w:pPr>
              <w:pStyle w:val="TAL"/>
              <w:rPr>
                <w:lang w:eastAsia="ko-KR"/>
              </w:rPr>
            </w:pPr>
            <w:r>
              <w:rPr>
                <w:lang w:eastAsia="ko-KR"/>
              </w:rPr>
              <w:t>SP CSI reporting on PUCCH Activation/Deactivation</w:t>
            </w:r>
          </w:p>
        </w:tc>
      </w:tr>
      <w:tr w:rsidR="00392AD5" w14:paraId="00825604" w14:textId="77777777">
        <w:trPr>
          <w:jc w:val="center"/>
        </w:trPr>
        <w:tc>
          <w:tcPr>
            <w:tcW w:w="1701" w:type="dxa"/>
          </w:tcPr>
          <w:p w14:paraId="2B1D6CE0" w14:textId="77777777" w:rsidR="00392AD5" w:rsidRDefault="003846BA">
            <w:pPr>
              <w:pStyle w:val="TAC"/>
              <w:rPr>
                <w:lang w:eastAsia="ko-KR"/>
              </w:rPr>
            </w:pPr>
            <w:r>
              <w:rPr>
                <w:lang w:eastAsia="ko-KR"/>
              </w:rPr>
              <w:t>52</w:t>
            </w:r>
          </w:p>
        </w:tc>
        <w:tc>
          <w:tcPr>
            <w:tcW w:w="5670" w:type="dxa"/>
          </w:tcPr>
          <w:p w14:paraId="22E684D3" w14:textId="77777777" w:rsidR="00392AD5" w:rsidRDefault="003846BA">
            <w:pPr>
              <w:pStyle w:val="TAL"/>
              <w:rPr>
                <w:lang w:eastAsia="ko-KR"/>
              </w:rPr>
            </w:pPr>
            <w:r>
              <w:rPr>
                <w:lang w:eastAsia="ko-KR"/>
              </w:rPr>
              <w:t>TCI State Indication for UE-specific PDCCH</w:t>
            </w:r>
          </w:p>
        </w:tc>
      </w:tr>
      <w:tr w:rsidR="00392AD5" w14:paraId="33E7D8BC" w14:textId="77777777">
        <w:trPr>
          <w:jc w:val="center"/>
        </w:trPr>
        <w:tc>
          <w:tcPr>
            <w:tcW w:w="1701" w:type="dxa"/>
          </w:tcPr>
          <w:p w14:paraId="232A963F" w14:textId="77777777" w:rsidR="00392AD5" w:rsidRDefault="003846BA">
            <w:pPr>
              <w:pStyle w:val="TAC"/>
              <w:rPr>
                <w:lang w:eastAsia="ko-KR"/>
              </w:rPr>
            </w:pPr>
            <w:r>
              <w:rPr>
                <w:lang w:eastAsia="ko-KR"/>
              </w:rPr>
              <w:t>53</w:t>
            </w:r>
          </w:p>
        </w:tc>
        <w:tc>
          <w:tcPr>
            <w:tcW w:w="5670" w:type="dxa"/>
          </w:tcPr>
          <w:p w14:paraId="33D2AA9B" w14:textId="77777777" w:rsidR="00392AD5" w:rsidRDefault="003846BA">
            <w:pPr>
              <w:pStyle w:val="TAL"/>
              <w:rPr>
                <w:lang w:eastAsia="ko-KR"/>
              </w:rPr>
            </w:pPr>
            <w:r>
              <w:rPr>
                <w:lang w:eastAsia="ko-KR"/>
              </w:rPr>
              <w:t>TCI States Activation/Deactivation for UE-specific PDSCH</w:t>
            </w:r>
          </w:p>
        </w:tc>
      </w:tr>
      <w:tr w:rsidR="00392AD5" w14:paraId="741CE94C" w14:textId="77777777">
        <w:trPr>
          <w:jc w:val="center"/>
        </w:trPr>
        <w:tc>
          <w:tcPr>
            <w:tcW w:w="1701" w:type="dxa"/>
          </w:tcPr>
          <w:p w14:paraId="60726D03" w14:textId="77777777" w:rsidR="00392AD5" w:rsidRDefault="003846BA">
            <w:pPr>
              <w:pStyle w:val="TAC"/>
              <w:rPr>
                <w:lang w:eastAsia="ko-KR"/>
              </w:rPr>
            </w:pPr>
            <w:r>
              <w:rPr>
                <w:lang w:eastAsia="ko-KR"/>
              </w:rPr>
              <w:t>54</w:t>
            </w:r>
          </w:p>
        </w:tc>
        <w:tc>
          <w:tcPr>
            <w:tcW w:w="5670" w:type="dxa"/>
          </w:tcPr>
          <w:p w14:paraId="20CD03F1" w14:textId="77777777" w:rsidR="00392AD5" w:rsidRDefault="003846BA">
            <w:pPr>
              <w:pStyle w:val="TAL"/>
              <w:rPr>
                <w:lang w:eastAsia="ko-KR"/>
              </w:rPr>
            </w:pPr>
            <w:r>
              <w:rPr>
                <w:lang w:eastAsia="ko-KR"/>
              </w:rPr>
              <w:t>Aperiodic CSI Trigger State Subselection</w:t>
            </w:r>
          </w:p>
        </w:tc>
      </w:tr>
      <w:tr w:rsidR="00392AD5" w14:paraId="79DC6F0D" w14:textId="77777777">
        <w:trPr>
          <w:jc w:val="center"/>
        </w:trPr>
        <w:tc>
          <w:tcPr>
            <w:tcW w:w="1701" w:type="dxa"/>
          </w:tcPr>
          <w:p w14:paraId="142F0405" w14:textId="77777777" w:rsidR="00392AD5" w:rsidRDefault="003846BA">
            <w:pPr>
              <w:pStyle w:val="TAC"/>
              <w:rPr>
                <w:lang w:eastAsia="ko-KR"/>
              </w:rPr>
            </w:pPr>
            <w:r>
              <w:rPr>
                <w:lang w:eastAsia="ko-KR"/>
              </w:rPr>
              <w:t>55</w:t>
            </w:r>
          </w:p>
        </w:tc>
        <w:tc>
          <w:tcPr>
            <w:tcW w:w="5670" w:type="dxa"/>
          </w:tcPr>
          <w:p w14:paraId="6AB9ED95" w14:textId="77777777" w:rsidR="00392AD5" w:rsidRDefault="003846BA">
            <w:pPr>
              <w:pStyle w:val="TAL"/>
              <w:rPr>
                <w:lang w:eastAsia="ko-KR"/>
              </w:rPr>
            </w:pPr>
            <w:r>
              <w:rPr>
                <w:lang w:eastAsia="ko-KR"/>
              </w:rPr>
              <w:t>SP CSI-RS/CSI-IM Resource Set Activation/Deactivation</w:t>
            </w:r>
          </w:p>
        </w:tc>
      </w:tr>
      <w:tr w:rsidR="00392AD5" w14:paraId="51D2DACB" w14:textId="77777777">
        <w:trPr>
          <w:jc w:val="center"/>
        </w:trPr>
        <w:tc>
          <w:tcPr>
            <w:tcW w:w="1701" w:type="dxa"/>
          </w:tcPr>
          <w:p w14:paraId="189D4494" w14:textId="77777777" w:rsidR="00392AD5" w:rsidRDefault="003846BA">
            <w:pPr>
              <w:pStyle w:val="TAC"/>
              <w:rPr>
                <w:lang w:eastAsia="ko-KR"/>
              </w:rPr>
            </w:pPr>
            <w:r>
              <w:rPr>
                <w:lang w:eastAsia="ko-KR"/>
              </w:rPr>
              <w:t>56</w:t>
            </w:r>
          </w:p>
        </w:tc>
        <w:tc>
          <w:tcPr>
            <w:tcW w:w="5670" w:type="dxa"/>
          </w:tcPr>
          <w:p w14:paraId="645CA92C" w14:textId="77777777" w:rsidR="00392AD5" w:rsidRDefault="003846BA">
            <w:pPr>
              <w:pStyle w:val="TAL"/>
              <w:rPr>
                <w:lang w:eastAsia="ko-KR"/>
              </w:rPr>
            </w:pPr>
            <w:r>
              <w:rPr>
                <w:lang w:eastAsia="ko-KR"/>
              </w:rPr>
              <w:t>Duplication Activation/Deactivation</w:t>
            </w:r>
          </w:p>
        </w:tc>
      </w:tr>
      <w:tr w:rsidR="00392AD5" w14:paraId="49D5E078" w14:textId="77777777">
        <w:trPr>
          <w:jc w:val="center"/>
        </w:trPr>
        <w:tc>
          <w:tcPr>
            <w:tcW w:w="1701" w:type="dxa"/>
          </w:tcPr>
          <w:p w14:paraId="21208779" w14:textId="77777777" w:rsidR="00392AD5" w:rsidRDefault="003846BA">
            <w:pPr>
              <w:pStyle w:val="TAC"/>
              <w:rPr>
                <w:lang w:eastAsia="ko-KR"/>
              </w:rPr>
            </w:pPr>
            <w:r>
              <w:rPr>
                <w:lang w:eastAsia="ko-KR"/>
              </w:rPr>
              <w:t>57</w:t>
            </w:r>
          </w:p>
        </w:tc>
        <w:tc>
          <w:tcPr>
            <w:tcW w:w="5670" w:type="dxa"/>
          </w:tcPr>
          <w:p w14:paraId="77F9EBBE" w14:textId="77777777" w:rsidR="00392AD5" w:rsidRDefault="003846BA">
            <w:pPr>
              <w:pStyle w:val="TAL"/>
              <w:rPr>
                <w:lang w:eastAsia="ko-KR"/>
              </w:rPr>
            </w:pPr>
            <w:r>
              <w:rPr>
                <w:lang w:eastAsia="ko-KR"/>
              </w:rPr>
              <w:t>SCell Activation/Deactivation (four octets)</w:t>
            </w:r>
          </w:p>
        </w:tc>
      </w:tr>
      <w:tr w:rsidR="00392AD5" w14:paraId="2126A4EE" w14:textId="77777777">
        <w:trPr>
          <w:jc w:val="center"/>
        </w:trPr>
        <w:tc>
          <w:tcPr>
            <w:tcW w:w="1701" w:type="dxa"/>
          </w:tcPr>
          <w:p w14:paraId="2D112C98" w14:textId="77777777" w:rsidR="00392AD5" w:rsidRDefault="003846BA">
            <w:pPr>
              <w:pStyle w:val="TAC"/>
              <w:rPr>
                <w:lang w:eastAsia="ko-KR"/>
              </w:rPr>
            </w:pPr>
            <w:r>
              <w:rPr>
                <w:lang w:eastAsia="ko-KR"/>
              </w:rPr>
              <w:t>58</w:t>
            </w:r>
          </w:p>
        </w:tc>
        <w:tc>
          <w:tcPr>
            <w:tcW w:w="5670" w:type="dxa"/>
          </w:tcPr>
          <w:p w14:paraId="06E88443" w14:textId="77777777" w:rsidR="00392AD5" w:rsidRDefault="003846BA">
            <w:pPr>
              <w:pStyle w:val="TAL"/>
              <w:rPr>
                <w:lang w:eastAsia="ko-KR"/>
              </w:rPr>
            </w:pPr>
            <w:r>
              <w:rPr>
                <w:lang w:eastAsia="ko-KR"/>
              </w:rPr>
              <w:t>SCell Activation/Deactivation (one octet)</w:t>
            </w:r>
          </w:p>
        </w:tc>
      </w:tr>
      <w:tr w:rsidR="00392AD5" w14:paraId="5AD719CE" w14:textId="77777777">
        <w:trPr>
          <w:jc w:val="center"/>
        </w:trPr>
        <w:tc>
          <w:tcPr>
            <w:tcW w:w="1701" w:type="dxa"/>
          </w:tcPr>
          <w:p w14:paraId="629206D7" w14:textId="77777777" w:rsidR="00392AD5" w:rsidRDefault="003846BA">
            <w:pPr>
              <w:pStyle w:val="TAC"/>
              <w:rPr>
                <w:lang w:eastAsia="ko-KR"/>
              </w:rPr>
            </w:pPr>
            <w:r>
              <w:rPr>
                <w:lang w:eastAsia="ko-KR"/>
              </w:rPr>
              <w:t>59</w:t>
            </w:r>
          </w:p>
        </w:tc>
        <w:tc>
          <w:tcPr>
            <w:tcW w:w="5670" w:type="dxa"/>
          </w:tcPr>
          <w:p w14:paraId="171D51C8" w14:textId="77777777" w:rsidR="00392AD5" w:rsidRDefault="003846BA">
            <w:pPr>
              <w:pStyle w:val="TAL"/>
              <w:rPr>
                <w:lang w:eastAsia="ko-KR"/>
              </w:rPr>
            </w:pPr>
            <w:r>
              <w:rPr>
                <w:lang w:eastAsia="ko-KR"/>
              </w:rPr>
              <w:t>Long DRX Command</w:t>
            </w:r>
          </w:p>
        </w:tc>
      </w:tr>
      <w:tr w:rsidR="00392AD5" w14:paraId="14B81B18" w14:textId="77777777">
        <w:trPr>
          <w:jc w:val="center"/>
        </w:trPr>
        <w:tc>
          <w:tcPr>
            <w:tcW w:w="1701" w:type="dxa"/>
          </w:tcPr>
          <w:p w14:paraId="0905DDDD" w14:textId="77777777" w:rsidR="00392AD5" w:rsidRDefault="003846BA">
            <w:pPr>
              <w:pStyle w:val="TAC"/>
              <w:rPr>
                <w:lang w:eastAsia="ko-KR"/>
              </w:rPr>
            </w:pPr>
            <w:r>
              <w:rPr>
                <w:lang w:eastAsia="ko-KR"/>
              </w:rPr>
              <w:t>60</w:t>
            </w:r>
          </w:p>
        </w:tc>
        <w:tc>
          <w:tcPr>
            <w:tcW w:w="5670" w:type="dxa"/>
          </w:tcPr>
          <w:p w14:paraId="411D1B96" w14:textId="77777777" w:rsidR="00392AD5" w:rsidRDefault="003846BA">
            <w:pPr>
              <w:pStyle w:val="TAL"/>
              <w:rPr>
                <w:lang w:eastAsia="ko-KR"/>
              </w:rPr>
            </w:pPr>
            <w:r>
              <w:rPr>
                <w:lang w:eastAsia="ko-KR"/>
              </w:rPr>
              <w:t>DRX Command</w:t>
            </w:r>
          </w:p>
        </w:tc>
      </w:tr>
      <w:tr w:rsidR="00392AD5" w14:paraId="49A4DE08" w14:textId="77777777">
        <w:trPr>
          <w:jc w:val="center"/>
        </w:trPr>
        <w:tc>
          <w:tcPr>
            <w:tcW w:w="1701" w:type="dxa"/>
          </w:tcPr>
          <w:p w14:paraId="75F413C6" w14:textId="77777777" w:rsidR="00392AD5" w:rsidRDefault="003846BA">
            <w:pPr>
              <w:pStyle w:val="TAC"/>
              <w:rPr>
                <w:lang w:eastAsia="ko-KR"/>
              </w:rPr>
            </w:pPr>
            <w:r>
              <w:rPr>
                <w:lang w:eastAsia="ko-KR"/>
              </w:rPr>
              <w:t>61</w:t>
            </w:r>
          </w:p>
        </w:tc>
        <w:tc>
          <w:tcPr>
            <w:tcW w:w="5670" w:type="dxa"/>
          </w:tcPr>
          <w:p w14:paraId="2FA78BA4" w14:textId="77777777" w:rsidR="00392AD5" w:rsidRDefault="003846BA">
            <w:pPr>
              <w:pStyle w:val="TAL"/>
              <w:rPr>
                <w:lang w:eastAsia="ko-KR"/>
              </w:rPr>
            </w:pPr>
            <w:r>
              <w:rPr>
                <w:lang w:eastAsia="ko-KR"/>
              </w:rPr>
              <w:t>Timing Advance Command</w:t>
            </w:r>
          </w:p>
        </w:tc>
      </w:tr>
      <w:tr w:rsidR="00392AD5" w14:paraId="060E4AC3" w14:textId="77777777">
        <w:trPr>
          <w:jc w:val="center"/>
        </w:trPr>
        <w:tc>
          <w:tcPr>
            <w:tcW w:w="1701" w:type="dxa"/>
          </w:tcPr>
          <w:p w14:paraId="54E6AF5F" w14:textId="77777777" w:rsidR="00392AD5" w:rsidRDefault="003846BA">
            <w:pPr>
              <w:pStyle w:val="TAC"/>
              <w:rPr>
                <w:lang w:eastAsia="ko-KR"/>
              </w:rPr>
            </w:pPr>
            <w:r>
              <w:rPr>
                <w:lang w:eastAsia="ko-KR"/>
              </w:rPr>
              <w:t>62</w:t>
            </w:r>
          </w:p>
        </w:tc>
        <w:tc>
          <w:tcPr>
            <w:tcW w:w="5670" w:type="dxa"/>
          </w:tcPr>
          <w:p w14:paraId="30E2C0E1" w14:textId="77777777" w:rsidR="00392AD5" w:rsidRDefault="003846BA">
            <w:pPr>
              <w:pStyle w:val="TAL"/>
              <w:rPr>
                <w:lang w:eastAsia="ko-KR"/>
              </w:rPr>
            </w:pPr>
            <w:r>
              <w:rPr>
                <w:lang w:eastAsia="ko-KR"/>
              </w:rPr>
              <w:t>UE Contention Resolution Identity</w:t>
            </w:r>
          </w:p>
        </w:tc>
      </w:tr>
      <w:tr w:rsidR="00392AD5" w14:paraId="250BF131" w14:textId="77777777">
        <w:trPr>
          <w:jc w:val="center"/>
        </w:trPr>
        <w:tc>
          <w:tcPr>
            <w:tcW w:w="1701" w:type="dxa"/>
          </w:tcPr>
          <w:p w14:paraId="6D56D834" w14:textId="77777777" w:rsidR="00392AD5" w:rsidRDefault="003846BA">
            <w:pPr>
              <w:pStyle w:val="TAC"/>
              <w:rPr>
                <w:lang w:eastAsia="ko-KR"/>
              </w:rPr>
            </w:pPr>
            <w:r>
              <w:rPr>
                <w:lang w:eastAsia="ko-KR"/>
              </w:rPr>
              <w:t>63</w:t>
            </w:r>
          </w:p>
        </w:tc>
        <w:tc>
          <w:tcPr>
            <w:tcW w:w="5670" w:type="dxa"/>
          </w:tcPr>
          <w:p w14:paraId="37B13A07" w14:textId="77777777" w:rsidR="00392AD5" w:rsidRDefault="003846BA">
            <w:pPr>
              <w:pStyle w:val="TAL"/>
              <w:rPr>
                <w:lang w:eastAsia="ko-KR"/>
              </w:rPr>
            </w:pPr>
            <w:r>
              <w:rPr>
                <w:lang w:eastAsia="ko-KR"/>
              </w:rPr>
              <w:t>Padding</w:t>
            </w:r>
          </w:p>
        </w:tc>
      </w:tr>
    </w:tbl>
    <w:p w14:paraId="5630A5B0" w14:textId="77777777" w:rsidR="00392AD5" w:rsidRDefault="00392AD5">
      <w:pPr>
        <w:rPr>
          <w:lang w:eastAsia="ko-KR"/>
        </w:rPr>
      </w:pPr>
    </w:p>
    <w:p w14:paraId="23513651" w14:textId="77777777" w:rsidR="00392AD5" w:rsidRDefault="003846BA">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7EF2BAD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9D920C" w14:textId="77777777" w:rsidR="00392AD5" w:rsidRDefault="003846B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20F8C149" w14:textId="77777777" w:rsidR="00392AD5" w:rsidRDefault="003846B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021BC8CB" w14:textId="77777777" w:rsidR="00392AD5" w:rsidRDefault="003846BA">
            <w:pPr>
              <w:pStyle w:val="TAH"/>
              <w:rPr>
                <w:lang w:eastAsia="ko-KR"/>
              </w:rPr>
            </w:pPr>
            <w:r>
              <w:rPr>
                <w:lang w:eastAsia="ko-KR"/>
              </w:rPr>
              <w:t>LCID values</w:t>
            </w:r>
          </w:p>
        </w:tc>
      </w:tr>
      <w:tr w:rsidR="00392AD5" w14:paraId="47170F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F75CB8" w14:textId="77777777" w:rsidR="00392AD5" w:rsidRDefault="003846B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6CACE4AB" w14:textId="77777777" w:rsidR="00392AD5" w:rsidRDefault="003846B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FCD6E8E" w14:textId="77777777" w:rsidR="00392AD5" w:rsidRDefault="003846BA">
            <w:pPr>
              <w:pStyle w:val="TAL"/>
              <w:rPr>
                <w:lang w:eastAsia="ko-KR"/>
              </w:rPr>
            </w:pPr>
            <w:r>
              <w:rPr>
                <w:lang w:eastAsia="ko-KR"/>
              </w:rPr>
              <w:t>Identity of the logical channel</w:t>
            </w:r>
          </w:p>
        </w:tc>
      </w:tr>
    </w:tbl>
    <w:p w14:paraId="5ACB0F33" w14:textId="77777777" w:rsidR="00392AD5" w:rsidRDefault="00392AD5">
      <w:pPr>
        <w:rPr>
          <w:lang w:eastAsia="ko-KR"/>
        </w:rPr>
      </w:pPr>
    </w:p>
    <w:p w14:paraId="3B130D64" w14:textId="77777777" w:rsidR="00392AD5" w:rsidRDefault="003846BA">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53A2D272" w14:textId="77777777">
        <w:trPr>
          <w:jc w:val="center"/>
        </w:trPr>
        <w:tc>
          <w:tcPr>
            <w:tcW w:w="1701" w:type="dxa"/>
          </w:tcPr>
          <w:p w14:paraId="64F58473" w14:textId="77777777" w:rsidR="00392AD5" w:rsidRDefault="003846BA">
            <w:pPr>
              <w:pStyle w:val="TAH"/>
              <w:rPr>
                <w:lang w:eastAsia="ko-KR"/>
              </w:rPr>
            </w:pPr>
            <w:r>
              <w:rPr>
                <w:lang w:eastAsia="ko-KR"/>
              </w:rPr>
              <w:t>Codepoint</w:t>
            </w:r>
          </w:p>
        </w:tc>
        <w:tc>
          <w:tcPr>
            <w:tcW w:w="1701" w:type="dxa"/>
          </w:tcPr>
          <w:p w14:paraId="39E728CA" w14:textId="77777777" w:rsidR="00392AD5" w:rsidRDefault="003846BA">
            <w:pPr>
              <w:pStyle w:val="TAH"/>
              <w:rPr>
                <w:lang w:eastAsia="ko-KR"/>
              </w:rPr>
            </w:pPr>
            <w:r>
              <w:rPr>
                <w:lang w:eastAsia="ko-KR"/>
              </w:rPr>
              <w:t>Index</w:t>
            </w:r>
          </w:p>
        </w:tc>
        <w:tc>
          <w:tcPr>
            <w:tcW w:w="3969" w:type="dxa"/>
          </w:tcPr>
          <w:p w14:paraId="74148E45" w14:textId="77777777" w:rsidR="00392AD5" w:rsidRDefault="003846BA">
            <w:pPr>
              <w:pStyle w:val="TAH"/>
              <w:rPr>
                <w:lang w:eastAsia="ko-KR"/>
              </w:rPr>
            </w:pPr>
            <w:r>
              <w:rPr>
                <w:lang w:eastAsia="ko-KR"/>
              </w:rPr>
              <w:t>LCID values</w:t>
            </w:r>
          </w:p>
        </w:tc>
      </w:tr>
      <w:tr w:rsidR="00392AD5" w14:paraId="774DE934" w14:textId="77777777">
        <w:trPr>
          <w:jc w:val="center"/>
        </w:trPr>
        <w:tc>
          <w:tcPr>
            <w:tcW w:w="1701" w:type="dxa"/>
          </w:tcPr>
          <w:p w14:paraId="2870301D" w14:textId="77777777" w:rsidR="00392AD5" w:rsidRDefault="003846BA">
            <w:pPr>
              <w:pStyle w:val="TAC"/>
              <w:rPr>
                <w:rFonts w:eastAsia="Malgun Gothic"/>
                <w:lang w:eastAsia="ko-KR"/>
              </w:rPr>
            </w:pPr>
            <w:r>
              <w:rPr>
                <w:rFonts w:eastAsia="Malgun Gothic"/>
                <w:lang w:eastAsia="ko-KR"/>
              </w:rPr>
              <w:t>0 to 226</w:t>
            </w:r>
          </w:p>
        </w:tc>
        <w:tc>
          <w:tcPr>
            <w:tcW w:w="1701" w:type="dxa"/>
          </w:tcPr>
          <w:p w14:paraId="72F2940F" w14:textId="77777777" w:rsidR="00392AD5" w:rsidRDefault="003846BA">
            <w:pPr>
              <w:pStyle w:val="TAC"/>
              <w:rPr>
                <w:rFonts w:eastAsia="Malgun Gothic"/>
                <w:lang w:eastAsia="ko-KR"/>
              </w:rPr>
            </w:pPr>
            <w:r>
              <w:rPr>
                <w:rFonts w:eastAsia="Malgun Gothic"/>
                <w:lang w:eastAsia="ko-KR"/>
              </w:rPr>
              <w:t>64 to 290</w:t>
            </w:r>
          </w:p>
        </w:tc>
        <w:tc>
          <w:tcPr>
            <w:tcW w:w="3969" w:type="dxa"/>
          </w:tcPr>
          <w:p w14:paraId="5F27073F" w14:textId="77777777" w:rsidR="00392AD5" w:rsidRDefault="003846BA">
            <w:pPr>
              <w:pStyle w:val="TAL"/>
            </w:pPr>
            <w:r>
              <w:t>Reserved</w:t>
            </w:r>
          </w:p>
        </w:tc>
      </w:tr>
      <w:tr w:rsidR="00392AD5" w14:paraId="74054845" w14:textId="77777777">
        <w:trPr>
          <w:jc w:val="center"/>
        </w:trPr>
        <w:tc>
          <w:tcPr>
            <w:tcW w:w="1701" w:type="dxa"/>
          </w:tcPr>
          <w:p w14:paraId="02F8709F" w14:textId="77777777" w:rsidR="00392AD5" w:rsidRDefault="003846BA">
            <w:pPr>
              <w:pStyle w:val="TAC"/>
              <w:rPr>
                <w:rFonts w:eastAsia="Malgun Gothic"/>
                <w:lang w:eastAsia="ko-KR"/>
              </w:rPr>
            </w:pPr>
            <w:r>
              <w:rPr>
                <w:rFonts w:eastAsia="Malgun Gothic"/>
                <w:lang w:eastAsia="ko-KR"/>
              </w:rPr>
              <w:t>227</w:t>
            </w:r>
          </w:p>
        </w:tc>
        <w:tc>
          <w:tcPr>
            <w:tcW w:w="1701" w:type="dxa"/>
          </w:tcPr>
          <w:p w14:paraId="100539A3" w14:textId="77777777" w:rsidR="00392AD5" w:rsidRDefault="003846BA">
            <w:pPr>
              <w:pStyle w:val="TAC"/>
              <w:rPr>
                <w:rFonts w:eastAsia="Malgun Gothic"/>
                <w:lang w:eastAsia="ko-KR"/>
              </w:rPr>
            </w:pPr>
            <w:r>
              <w:rPr>
                <w:rFonts w:eastAsia="Malgun Gothic"/>
                <w:lang w:eastAsia="ko-KR"/>
              </w:rPr>
              <w:t>291</w:t>
            </w:r>
          </w:p>
        </w:tc>
        <w:tc>
          <w:tcPr>
            <w:tcW w:w="3969" w:type="dxa"/>
          </w:tcPr>
          <w:p w14:paraId="3380ECB2" w14:textId="77777777" w:rsidR="00392AD5" w:rsidRDefault="003846BA">
            <w:pPr>
              <w:pStyle w:val="TAL"/>
            </w:pPr>
            <w:r>
              <w:rPr>
                <w:rFonts w:eastAsia="Malgun Gothic"/>
                <w:lang w:eastAsia="ko-KR"/>
              </w:rPr>
              <w:t>Serving Cell Set based SRS TCI State Indication MAC CE</w:t>
            </w:r>
          </w:p>
        </w:tc>
      </w:tr>
      <w:tr w:rsidR="00392AD5" w14:paraId="0BA8B252" w14:textId="77777777">
        <w:trPr>
          <w:jc w:val="center"/>
        </w:trPr>
        <w:tc>
          <w:tcPr>
            <w:tcW w:w="1701" w:type="dxa"/>
          </w:tcPr>
          <w:p w14:paraId="09B27695" w14:textId="77777777" w:rsidR="00392AD5" w:rsidRDefault="003846BA">
            <w:pPr>
              <w:pStyle w:val="TAC"/>
              <w:rPr>
                <w:rFonts w:eastAsia="Malgun Gothic"/>
                <w:lang w:eastAsia="ko-KR"/>
              </w:rPr>
            </w:pPr>
            <w:r>
              <w:rPr>
                <w:rFonts w:eastAsia="Malgun Gothic"/>
                <w:lang w:eastAsia="ko-KR"/>
              </w:rPr>
              <w:t>228</w:t>
            </w:r>
          </w:p>
        </w:tc>
        <w:tc>
          <w:tcPr>
            <w:tcW w:w="1701" w:type="dxa"/>
          </w:tcPr>
          <w:p w14:paraId="1E7BDAD1" w14:textId="77777777" w:rsidR="00392AD5" w:rsidRDefault="003846BA">
            <w:pPr>
              <w:pStyle w:val="TAC"/>
              <w:rPr>
                <w:rFonts w:eastAsia="Malgun Gothic"/>
                <w:lang w:eastAsia="ko-KR"/>
              </w:rPr>
            </w:pPr>
            <w:r>
              <w:rPr>
                <w:rFonts w:eastAsia="Malgun Gothic"/>
                <w:lang w:eastAsia="ko-KR"/>
              </w:rPr>
              <w:t>292</w:t>
            </w:r>
          </w:p>
        </w:tc>
        <w:tc>
          <w:tcPr>
            <w:tcW w:w="3969" w:type="dxa"/>
          </w:tcPr>
          <w:p w14:paraId="10864F9B" w14:textId="77777777" w:rsidR="00392AD5" w:rsidRDefault="003846BA">
            <w:pPr>
              <w:pStyle w:val="TAL"/>
            </w:pPr>
            <w:r>
              <w:rPr>
                <w:rFonts w:eastAsia="Malgun Gothic"/>
                <w:lang w:eastAsia="ko-KR"/>
              </w:rPr>
              <w:t>SP/AP SRS TCI State Indication MAC CE</w:t>
            </w:r>
          </w:p>
        </w:tc>
      </w:tr>
      <w:tr w:rsidR="00392AD5" w14:paraId="62554E24" w14:textId="77777777">
        <w:trPr>
          <w:jc w:val="center"/>
        </w:trPr>
        <w:tc>
          <w:tcPr>
            <w:tcW w:w="1701" w:type="dxa"/>
          </w:tcPr>
          <w:p w14:paraId="61CDB26D" w14:textId="77777777" w:rsidR="00392AD5" w:rsidRDefault="003846BA">
            <w:pPr>
              <w:pStyle w:val="TAC"/>
              <w:rPr>
                <w:rFonts w:eastAsia="Malgun Gothic"/>
                <w:lang w:eastAsia="ko-KR"/>
              </w:rPr>
            </w:pPr>
            <w:r>
              <w:rPr>
                <w:rFonts w:eastAsia="Malgun Gothic"/>
                <w:lang w:eastAsia="ko-KR"/>
              </w:rPr>
              <w:t>229</w:t>
            </w:r>
          </w:p>
        </w:tc>
        <w:tc>
          <w:tcPr>
            <w:tcW w:w="1701" w:type="dxa"/>
          </w:tcPr>
          <w:p w14:paraId="2B42FA1B" w14:textId="77777777" w:rsidR="00392AD5" w:rsidRDefault="003846BA">
            <w:pPr>
              <w:pStyle w:val="TAC"/>
              <w:rPr>
                <w:rFonts w:eastAsia="Malgun Gothic"/>
                <w:lang w:eastAsia="ko-KR"/>
              </w:rPr>
            </w:pPr>
            <w:r>
              <w:rPr>
                <w:rFonts w:eastAsia="Malgun Gothic"/>
                <w:lang w:eastAsia="ko-KR"/>
              </w:rPr>
              <w:t>293</w:t>
            </w:r>
          </w:p>
        </w:tc>
        <w:tc>
          <w:tcPr>
            <w:tcW w:w="3969" w:type="dxa"/>
          </w:tcPr>
          <w:p w14:paraId="4381B6F9" w14:textId="77777777" w:rsidR="00392AD5" w:rsidRDefault="003846BA">
            <w:pPr>
              <w:pStyle w:val="TAL"/>
            </w:pPr>
            <w:r>
              <w:rPr>
                <w:rFonts w:eastAsia="Malgun Gothic"/>
                <w:lang w:eastAsia="ko-KR"/>
              </w:rPr>
              <w:t>BFD-RS Indication MAC CE</w:t>
            </w:r>
          </w:p>
        </w:tc>
      </w:tr>
      <w:tr w:rsidR="00392AD5" w14:paraId="0C8F6767" w14:textId="77777777">
        <w:trPr>
          <w:jc w:val="center"/>
        </w:trPr>
        <w:tc>
          <w:tcPr>
            <w:tcW w:w="1701" w:type="dxa"/>
          </w:tcPr>
          <w:p w14:paraId="7DA39331" w14:textId="77777777" w:rsidR="00392AD5" w:rsidRDefault="003846BA">
            <w:pPr>
              <w:pStyle w:val="TAC"/>
              <w:rPr>
                <w:rFonts w:eastAsia="Malgun Gothic"/>
                <w:lang w:eastAsia="ko-KR"/>
              </w:rPr>
            </w:pPr>
            <w:r>
              <w:rPr>
                <w:rFonts w:eastAsia="Malgun Gothic"/>
                <w:lang w:eastAsia="ko-KR"/>
              </w:rPr>
              <w:t>230</w:t>
            </w:r>
          </w:p>
        </w:tc>
        <w:tc>
          <w:tcPr>
            <w:tcW w:w="1701" w:type="dxa"/>
          </w:tcPr>
          <w:p w14:paraId="0752B005" w14:textId="77777777" w:rsidR="00392AD5" w:rsidRDefault="003846BA">
            <w:pPr>
              <w:pStyle w:val="TAC"/>
              <w:rPr>
                <w:rFonts w:eastAsia="Malgun Gothic"/>
                <w:lang w:eastAsia="ko-KR"/>
              </w:rPr>
            </w:pPr>
            <w:r>
              <w:rPr>
                <w:rFonts w:eastAsia="Malgun Gothic"/>
                <w:lang w:eastAsia="ko-KR"/>
              </w:rPr>
              <w:t>294</w:t>
            </w:r>
          </w:p>
        </w:tc>
        <w:tc>
          <w:tcPr>
            <w:tcW w:w="3969" w:type="dxa"/>
          </w:tcPr>
          <w:p w14:paraId="0A3774FB" w14:textId="77777777" w:rsidR="00392AD5" w:rsidRDefault="003846BA">
            <w:pPr>
              <w:pStyle w:val="TAL"/>
            </w:pPr>
            <w:r>
              <w:rPr>
                <w:lang w:eastAsia="ko-KR"/>
              </w:rPr>
              <w:t>Differential Koffset</w:t>
            </w:r>
          </w:p>
        </w:tc>
      </w:tr>
      <w:tr w:rsidR="00392AD5" w14:paraId="45CDA35C" w14:textId="77777777">
        <w:trPr>
          <w:jc w:val="center"/>
        </w:trPr>
        <w:tc>
          <w:tcPr>
            <w:tcW w:w="1701" w:type="dxa"/>
          </w:tcPr>
          <w:p w14:paraId="747E7FF4" w14:textId="77777777" w:rsidR="00392AD5" w:rsidRDefault="003846BA">
            <w:pPr>
              <w:pStyle w:val="TAC"/>
              <w:rPr>
                <w:lang w:eastAsia="zh-CN"/>
              </w:rPr>
            </w:pPr>
            <w:r>
              <w:rPr>
                <w:lang w:eastAsia="zh-CN"/>
              </w:rPr>
              <w:t>231</w:t>
            </w:r>
          </w:p>
        </w:tc>
        <w:tc>
          <w:tcPr>
            <w:tcW w:w="1701" w:type="dxa"/>
          </w:tcPr>
          <w:p w14:paraId="33FFB3EB" w14:textId="77777777" w:rsidR="00392AD5" w:rsidRDefault="003846BA">
            <w:pPr>
              <w:pStyle w:val="TAC"/>
              <w:rPr>
                <w:lang w:eastAsia="zh-CN"/>
              </w:rPr>
            </w:pPr>
            <w:r>
              <w:rPr>
                <w:lang w:eastAsia="zh-CN"/>
              </w:rPr>
              <w:t>295</w:t>
            </w:r>
          </w:p>
        </w:tc>
        <w:tc>
          <w:tcPr>
            <w:tcW w:w="3969" w:type="dxa"/>
          </w:tcPr>
          <w:p w14:paraId="73A61702" w14:textId="77777777" w:rsidR="00392AD5" w:rsidRDefault="003846BA">
            <w:pPr>
              <w:pStyle w:val="TAL"/>
            </w:pPr>
            <w:r>
              <w:t>Enhanced</w:t>
            </w:r>
            <w:r>
              <w:rPr>
                <w:lang w:eastAsia="ko-KR"/>
              </w:rPr>
              <w:t xml:space="preserve"> SCell Activation/Deactivation MAC CE with one octet C</w:t>
            </w:r>
            <w:r>
              <w:rPr>
                <w:vertAlign w:val="subscript"/>
                <w:lang w:eastAsia="ko-KR"/>
              </w:rPr>
              <w:t>i</w:t>
            </w:r>
            <w:r>
              <w:rPr>
                <w:lang w:eastAsia="ko-KR"/>
              </w:rPr>
              <w:t xml:space="preserve"> field</w:t>
            </w:r>
          </w:p>
        </w:tc>
      </w:tr>
      <w:tr w:rsidR="00392AD5" w14:paraId="12D638A5" w14:textId="77777777">
        <w:trPr>
          <w:jc w:val="center"/>
        </w:trPr>
        <w:tc>
          <w:tcPr>
            <w:tcW w:w="1701" w:type="dxa"/>
          </w:tcPr>
          <w:p w14:paraId="7D00CF2B" w14:textId="77777777" w:rsidR="00392AD5" w:rsidRDefault="003846BA">
            <w:pPr>
              <w:pStyle w:val="TAC"/>
              <w:rPr>
                <w:lang w:eastAsia="zh-CN"/>
              </w:rPr>
            </w:pPr>
            <w:r>
              <w:rPr>
                <w:lang w:eastAsia="zh-CN"/>
              </w:rPr>
              <w:t>232</w:t>
            </w:r>
          </w:p>
        </w:tc>
        <w:tc>
          <w:tcPr>
            <w:tcW w:w="1701" w:type="dxa"/>
          </w:tcPr>
          <w:p w14:paraId="2318A127" w14:textId="77777777" w:rsidR="00392AD5" w:rsidRDefault="003846BA">
            <w:pPr>
              <w:pStyle w:val="TAC"/>
              <w:rPr>
                <w:lang w:eastAsia="zh-CN"/>
              </w:rPr>
            </w:pPr>
            <w:r>
              <w:rPr>
                <w:lang w:eastAsia="zh-CN"/>
              </w:rPr>
              <w:t>296</w:t>
            </w:r>
          </w:p>
        </w:tc>
        <w:tc>
          <w:tcPr>
            <w:tcW w:w="3969" w:type="dxa"/>
          </w:tcPr>
          <w:p w14:paraId="02EB2AD1" w14:textId="77777777" w:rsidR="00392AD5" w:rsidRDefault="003846BA">
            <w:pPr>
              <w:pStyle w:val="TAL"/>
            </w:pPr>
            <w:r>
              <w:t>Enhanced</w:t>
            </w:r>
            <w:r>
              <w:rPr>
                <w:lang w:eastAsia="ko-KR"/>
              </w:rPr>
              <w:t xml:space="preserve"> SCell Activation/Deactivation MAC CE with four octet C</w:t>
            </w:r>
            <w:r>
              <w:rPr>
                <w:vertAlign w:val="subscript"/>
                <w:lang w:eastAsia="ko-KR"/>
              </w:rPr>
              <w:t>i</w:t>
            </w:r>
            <w:r>
              <w:rPr>
                <w:lang w:eastAsia="ko-KR"/>
              </w:rPr>
              <w:t xml:space="preserve"> field</w:t>
            </w:r>
            <w:r>
              <w:t xml:space="preserve"> </w:t>
            </w:r>
          </w:p>
        </w:tc>
      </w:tr>
      <w:tr w:rsidR="00392AD5" w14:paraId="250A4B88" w14:textId="77777777">
        <w:trPr>
          <w:jc w:val="center"/>
        </w:trPr>
        <w:tc>
          <w:tcPr>
            <w:tcW w:w="1701" w:type="dxa"/>
          </w:tcPr>
          <w:p w14:paraId="3F47C592" w14:textId="77777777" w:rsidR="00392AD5" w:rsidRDefault="003846BA">
            <w:pPr>
              <w:pStyle w:val="TAC"/>
              <w:rPr>
                <w:rFonts w:eastAsia="Malgun Gothic"/>
                <w:lang w:eastAsia="ko-KR"/>
              </w:rPr>
            </w:pPr>
            <w:r>
              <w:rPr>
                <w:rFonts w:eastAsia="Malgun Gothic"/>
                <w:lang w:eastAsia="ko-KR"/>
              </w:rPr>
              <w:t>233</w:t>
            </w:r>
          </w:p>
        </w:tc>
        <w:tc>
          <w:tcPr>
            <w:tcW w:w="1701" w:type="dxa"/>
          </w:tcPr>
          <w:p w14:paraId="3F73424A" w14:textId="77777777" w:rsidR="00392AD5" w:rsidRDefault="003846BA">
            <w:pPr>
              <w:pStyle w:val="TAC"/>
              <w:rPr>
                <w:rFonts w:eastAsia="Malgun Gothic"/>
                <w:lang w:eastAsia="ko-KR"/>
              </w:rPr>
            </w:pPr>
            <w:r>
              <w:rPr>
                <w:rFonts w:eastAsia="Malgun Gothic"/>
                <w:lang w:eastAsia="ko-KR"/>
              </w:rPr>
              <w:t>297</w:t>
            </w:r>
          </w:p>
        </w:tc>
        <w:tc>
          <w:tcPr>
            <w:tcW w:w="3969" w:type="dxa"/>
          </w:tcPr>
          <w:p w14:paraId="43C2D8F7" w14:textId="77777777" w:rsidR="00392AD5" w:rsidRDefault="003846BA">
            <w:pPr>
              <w:pStyle w:val="TAL"/>
            </w:pPr>
            <w:r>
              <w:rPr>
                <w:rFonts w:eastAsia="Malgun Gothic"/>
                <w:lang w:eastAsia="ko-KR"/>
              </w:rPr>
              <w:t>Unified TCI States Activation/Deactivation MAC CE</w:t>
            </w:r>
          </w:p>
        </w:tc>
      </w:tr>
      <w:tr w:rsidR="00392AD5" w14:paraId="39412D73" w14:textId="77777777">
        <w:trPr>
          <w:jc w:val="center"/>
        </w:trPr>
        <w:tc>
          <w:tcPr>
            <w:tcW w:w="1701" w:type="dxa"/>
          </w:tcPr>
          <w:p w14:paraId="1700650B" w14:textId="77777777" w:rsidR="00392AD5" w:rsidRDefault="003846BA">
            <w:pPr>
              <w:pStyle w:val="TAC"/>
              <w:rPr>
                <w:rFonts w:eastAsia="Malgun Gothic"/>
                <w:lang w:eastAsia="ko-KR"/>
              </w:rPr>
            </w:pPr>
            <w:r>
              <w:rPr>
                <w:rFonts w:eastAsia="Malgun Gothic"/>
                <w:lang w:eastAsia="ko-KR"/>
              </w:rPr>
              <w:t>234</w:t>
            </w:r>
          </w:p>
        </w:tc>
        <w:tc>
          <w:tcPr>
            <w:tcW w:w="1701" w:type="dxa"/>
          </w:tcPr>
          <w:p w14:paraId="05311929" w14:textId="77777777" w:rsidR="00392AD5" w:rsidRDefault="003846BA">
            <w:pPr>
              <w:pStyle w:val="TAC"/>
              <w:rPr>
                <w:rFonts w:eastAsia="Malgun Gothic"/>
                <w:lang w:eastAsia="ko-KR"/>
              </w:rPr>
            </w:pPr>
            <w:r>
              <w:rPr>
                <w:rFonts w:eastAsia="Malgun Gothic"/>
                <w:lang w:eastAsia="ko-KR"/>
              </w:rPr>
              <w:t>298</w:t>
            </w:r>
          </w:p>
        </w:tc>
        <w:tc>
          <w:tcPr>
            <w:tcW w:w="3969" w:type="dxa"/>
          </w:tcPr>
          <w:p w14:paraId="479EFC48" w14:textId="77777777" w:rsidR="00392AD5" w:rsidRDefault="003846BA">
            <w:pPr>
              <w:pStyle w:val="TAL"/>
            </w:pPr>
            <w:r>
              <w:rPr>
                <w:rFonts w:eastAsia="Malgun Gothic"/>
                <w:lang w:eastAsia="ko-KR"/>
              </w:rPr>
              <w:t xml:space="preserve">PUCCH Power Control Set Update for </w:t>
            </w:r>
            <w:r>
              <w:t>multiple TRP PUCCH repetition</w:t>
            </w:r>
            <w:r>
              <w:rPr>
                <w:rFonts w:eastAsia="Malgun Gothic"/>
                <w:lang w:eastAsia="ko-KR"/>
              </w:rPr>
              <w:t xml:space="preserve"> MAC CE</w:t>
            </w:r>
          </w:p>
        </w:tc>
      </w:tr>
      <w:tr w:rsidR="00392AD5" w14:paraId="1EDF7C57" w14:textId="77777777">
        <w:trPr>
          <w:jc w:val="center"/>
        </w:trPr>
        <w:tc>
          <w:tcPr>
            <w:tcW w:w="1701" w:type="dxa"/>
          </w:tcPr>
          <w:p w14:paraId="14795FB5" w14:textId="77777777" w:rsidR="00392AD5" w:rsidRDefault="003846BA">
            <w:pPr>
              <w:pStyle w:val="TAC"/>
              <w:rPr>
                <w:rFonts w:eastAsia="Malgun Gothic"/>
                <w:lang w:eastAsia="ko-KR"/>
              </w:rPr>
            </w:pPr>
            <w:r>
              <w:rPr>
                <w:rFonts w:eastAsia="Malgun Gothic"/>
                <w:lang w:eastAsia="ko-KR"/>
              </w:rPr>
              <w:t>235</w:t>
            </w:r>
          </w:p>
        </w:tc>
        <w:tc>
          <w:tcPr>
            <w:tcW w:w="1701" w:type="dxa"/>
          </w:tcPr>
          <w:p w14:paraId="0F596ECF" w14:textId="77777777" w:rsidR="00392AD5" w:rsidRDefault="003846BA">
            <w:pPr>
              <w:pStyle w:val="TAC"/>
              <w:rPr>
                <w:rFonts w:eastAsia="Malgun Gothic"/>
                <w:lang w:eastAsia="ko-KR"/>
              </w:rPr>
            </w:pPr>
            <w:r>
              <w:rPr>
                <w:rFonts w:eastAsia="Malgun Gothic"/>
                <w:lang w:eastAsia="ko-KR"/>
              </w:rPr>
              <w:t>299</w:t>
            </w:r>
          </w:p>
        </w:tc>
        <w:tc>
          <w:tcPr>
            <w:tcW w:w="3969" w:type="dxa"/>
          </w:tcPr>
          <w:p w14:paraId="74FCBCAF" w14:textId="77777777" w:rsidR="00392AD5" w:rsidRDefault="003846BA">
            <w:pPr>
              <w:pStyle w:val="TAL"/>
            </w:pPr>
            <w:r>
              <w:rPr>
                <w:lang w:eastAsia="ko-KR"/>
              </w:rPr>
              <w:t xml:space="preserve">PUCCH spatial relation Activation/Deactivation </w:t>
            </w:r>
            <w:r>
              <w:t xml:space="preserve">for multiple TRP PUCCH repetition </w:t>
            </w:r>
            <w:r>
              <w:rPr>
                <w:lang w:eastAsia="ko-KR"/>
              </w:rPr>
              <w:t>MAC CE</w:t>
            </w:r>
          </w:p>
        </w:tc>
      </w:tr>
      <w:tr w:rsidR="00392AD5" w14:paraId="4825E6DF" w14:textId="77777777">
        <w:trPr>
          <w:jc w:val="center"/>
        </w:trPr>
        <w:tc>
          <w:tcPr>
            <w:tcW w:w="1701" w:type="dxa"/>
          </w:tcPr>
          <w:p w14:paraId="7EB1C555" w14:textId="77777777" w:rsidR="00392AD5" w:rsidRDefault="003846BA">
            <w:pPr>
              <w:pStyle w:val="TAC"/>
              <w:rPr>
                <w:rFonts w:eastAsia="Malgun Gothic"/>
                <w:lang w:eastAsia="ko-KR"/>
              </w:rPr>
            </w:pPr>
            <w:r>
              <w:rPr>
                <w:rFonts w:eastAsia="Malgun Gothic"/>
                <w:lang w:eastAsia="ko-KR"/>
              </w:rPr>
              <w:t>236</w:t>
            </w:r>
          </w:p>
        </w:tc>
        <w:tc>
          <w:tcPr>
            <w:tcW w:w="1701" w:type="dxa"/>
          </w:tcPr>
          <w:p w14:paraId="04EC42C5" w14:textId="77777777" w:rsidR="00392AD5" w:rsidRDefault="003846BA">
            <w:pPr>
              <w:pStyle w:val="TAC"/>
              <w:rPr>
                <w:rFonts w:eastAsia="Malgun Gothic"/>
                <w:lang w:eastAsia="ko-KR"/>
              </w:rPr>
            </w:pPr>
            <w:r>
              <w:rPr>
                <w:rFonts w:eastAsia="Malgun Gothic"/>
                <w:lang w:eastAsia="ko-KR"/>
              </w:rPr>
              <w:t>300</w:t>
            </w:r>
          </w:p>
        </w:tc>
        <w:tc>
          <w:tcPr>
            <w:tcW w:w="3969" w:type="dxa"/>
          </w:tcPr>
          <w:p w14:paraId="76CA40D3" w14:textId="77777777" w:rsidR="00392AD5" w:rsidRDefault="003846BA">
            <w:pPr>
              <w:pStyle w:val="TAL"/>
            </w:pPr>
            <w:r>
              <w:t>Enhanced TCI States Indication for UE-specific PDCCH</w:t>
            </w:r>
          </w:p>
        </w:tc>
      </w:tr>
      <w:tr w:rsidR="00392AD5" w14:paraId="60A1C11E" w14:textId="77777777">
        <w:trPr>
          <w:jc w:val="center"/>
        </w:trPr>
        <w:tc>
          <w:tcPr>
            <w:tcW w:w="1701" w:type="dxa"/>
          </w:tcPr>
          <w:p w14:paraId="7116DB8A" w14:textId="77777777" w:rsidR="00392AD5" w:rsidRDefault="003846BA">
            <w:pPr>
              <w:pStyle w:val="TAC"/>
              <w:rPr>
                <w:rFonts w:eastAsia="Malgun Gothic"/>
                <w:lang w:eastAsia="ko-KR"/>
              </w:rPr>
            </w:pPr>
            <w:r>
              <w:rPr>
                <w:lang w:eastAsia="ko-KR"/>
              </w:rPr>
              <w:t>237</w:t>
            </w:r>
          </w:p>
        </w:tc>
        <w:tc>
          <w:tcPr>
            <w:tcW w:w="1701" w:type="dxa"/>
          </w:tcPr>
          <w:p w14:paraId="14F137DE" w14:textId="77777777" w:rsidR="00392AD5" w:rsidRDefault="003846BA">
            <w:pPr>
              <w:pStyle w:val="TAC"/>
              <w:rPr>
                <w:rFonts w:eastAsia="Malgun Gothic"/>
                <w:lang w:eastAsia="ko-KR"/>
              </w:rPr>
            </w:pPr>
            <w:r>
              <w:rPr>
                <w:lang w:eastAsia="ko-KR"/>
              </w:rPr>
              <w:t>301</w:t>
            </w:r>
          </w:p>
        </w:tc>
        <w:tc>
          <w:tcPr>
            <w:tcW w:w="3969" w:type="dxa"/>
          </w:tcPr>
          <w:p w14:paraId="04F90782" w14:textId="77777777" w:rsidR="00392AD5" w:rsidRDefault="003846BA">
            <w:pPr>
              <w:pStyle w:val="TAL"/>
            </w:pPr>
            <w:r>
              <w:rPr>
                <w:lang w:eastAsia="zh-CN"/>
              </w:rPr>
              <w:t>Positioning Measurement Gap Activation/Deactivation Command</w:t>
            </w:r>
          </w:p>
        </w:tc>
      </w:tr>
      <w:tr w:rsidR="00392AD5" w14:paraId="16C7A02F" w14:textId="77777777">
        <w:trPr>
          <w:jc w:val="center"/>
        </w:trPr>
        <w:tc>
          <w:tcPr>
            <w:tcW w:w="1701" w:type="dxa"/>
          </w:tcPr>
          <w:p w14:paraId="387A9343" w14:textId="77777777" w:rsidR="00392AD5" w:rsidRDefault="003846BA">
            <w:pPr>
              <w:pStyle w:val="TAC"/>
              <w:rPr>
                <w:rFonts w:eastAsia="Malgun Gothic"/>
                <w:lang w:eastAsia="ko-KR"/>
              </w:rPr>
            </w:pPr>
            <w:r>
              <w:rPr>
                <w:lang w:eastAsia="ko-KR"/>
              </w:rPr>
              <w:t>238</w:t>
            </w:r>
          </w:p>
        </w:tc>
        <w:tc>
          <w:tcPr>
            <w:tcW w:w="1701" w:type="dxa"/>
          </w:tcPr>
          <w:p w14:paraId="51703260" w14:textId="77777777" w:rsidR="00392AD5" w:rsidRDefault="003846BA">
            <w:pPr>
              <w:pStyle w:val="TAC"/>
              <w:rPr>
                <w:rFonts w:eastAsia="Malgun Gothic"/>
                <w:lang w:eastAsia="ko-KR"/>
              </w:rPr>
            </w:pPr>
            <w:r>
              <w:rPr>
                <w:lang w:eastAsia="ko-KR"/>
              </w:rPr>
              <w:t>302</w:t>
            </w:r>
          </w:p>
        </w:tc>
        <w:tc>
          <w:tcPr>
            <w:tcW w:w="3969" w:type="dxa"/>
          </w:tcPr>
          <w:p w14:paraId="58498030" w14:textId="77777777" w:rsidR="00392AD5" w:rsidRDefault="003846BA">
            <w:pPr>
              <w:pStyle w:val="TAL"/>
            </w:pPr>
            <w:r>
              <w:rPr>
                <w:lang w:eastAsia="zh-CN"/>
              </w:rPr>
              <w:t>PPW Activation/Deactivation Command</w:t>
            </w:r>
          </w:p>
        </w:tc>
      </w:tr>
      <w:tr w:rsidR="00392AD5" w14:paraId="6FF14C9C" w14:textId="77777777">
        <w:trPr>
          <w:jc w:val="center"/>
        </w:trPr>
        <w:tc>
          <w:tcPr>
            <w:tcW w:w="1701" w:type="dxa"/>
          </w:tcPr>
          <w:p w14:paraId="0358F063" w14:textId="77777777" w:rsidR="00392AD5" w:rsidRDefault="003846BA">
            <w:pPr>
              <w:pStyle w:val="TAC"/>
              <w:rPr>
                <w:rFonts w:eastAsia="Malgun Gothic"/>
                <w:lang w:eastAsia="ko-KR"/>
              </w:rPr>
            </w:pPr>
            <w:r>
              <w:rPr>
                <w:rFonts w:eastAsia="Malgun Gothic"/>
                <w:lang w:eastAsia="ko-KR"/>
              </w:rPr>
              <w:t>239</w:t>
            </w:r>
          </w:p>
        </w:tc>
        <w:tc>
          <w:tcPr>
            <w:tcW w:w="1701" w:type="dxa"/>
          </w:tcPr>
          <w:p w14:paraId="060ABA1E" w14:textId="77777777" w:rsidR="00392AD5" w:rsidRDefault="003846BA">
            <w:pPr>
              <w:pStyle w:val="TAC"/>
              <w:rPr>
                <w:rFonts w:eastAsia="Malgun Gothic"/>
                <w:lang w:eastAsia="ko-KR"/>
              </w:rPr>
            </w:pPr>
            <w:r>
              <w:rPr>
                <w:rFonts w:eastAsia="Malgun Gothic"/>
                <w:lang w:eastAsia="ko-KR"/>
              </w:rPr>
              <w:t>303</w:t>
            </w:r>
          </w:p>
        </w:tc>
        <w:tc>
          <w:tcPr>
            <w:tcW w:w="3969" w:type="dxa"/>
          </w:tcPr>
          <w:p w14:paraId="6492D48F" w14:textId="77777777" w:rsidR="00392AD5" w:rsidRDefault="003846BA">
            <w:pPr>
              <w:pStyle w:val="TAL"/>
            </w:pPr>
            <w:r>
              <w:t>DL Tx Power Adjustment</w:t>
            </w:r>
          </w:p>
        </w:tc>
      </w:tr>
      <w:tr w:rsidR="00392AD5" w14:paraId="1F411F90" w14:textId="77777777">
        <w:trPr>
          <w:jc w:val="center"/>
        </w:trPr>
        <w:tc>
          <w:tcPr>
            <w:tcW w:w="1701" w:type="dxa"/>
          </w:tcPr>
          <w:p w14:paraId="1714F4A3" w14:textId="77777777" w:rsidR="00392AD5" w:rsidRDefault="003846BA">
            <w:pPr>
              <w:pStyle w:val="TAC"/>
              <w:rPr>
                <w:rFonts w:eastAsia="Malgun Gothic"/>
                <w:lang w:eastAsia="ko-KR"/>
              </w:rPr>
            </w:pPr>
            <w:r>
              <w:rPr>
                <w:rFonts w:eastAsia="Malgun Gothic"/>
                <w:lang w:eastAsia="ko-KR"/>
              </w:rPr>
              <w:t>240</w:t>
            </w:r>
          </w:p>
        </w:tc>
        <w:tc>
          <w:tcPr>
            <w:tcW w:w="1701" w:type="dxa"/>
          </w:tcPr>
          <w:p w14:paraId="19F9BD5A" w14:textId="77777777" w:rsidR="00392AD5" w:rsidRDefault="003846BA">
            <w:pPr>
              <w:pStyle w:val="TAC"/>
              <w:rPr>
                <w:rFonts w:eastAsia="Malgun Gothic"/>
                <w:lang w:eastAsia="ko-KR"/>
              </w:rPr>
            </w:pPr>
            <w:r>
              <w:rPr>
                <w:rFonts w:eastAsia="Malgun Gothic"/>
                <w:lang w:eastAsia="ko-KR"/>
              </w:rPr>
              <w:t>304</w:t>
            </w:r>
          </w:p>
        </w:tc>
        <w:tc>
          <w:tcPr>
            <w:tcW w:w="3969" w:type="dxa"/>
          </w:tcPr>
          <w:p w14:paraId="1CE1D8A6" w14:textId="77777777" w:rsidR="00392AD5" w:rsidRDefault="003846BA">
            <w:pPr>
              <w:pStyle w:val="TAL"/>
            </w:pPr>
            <w:r>
              <w:t>Timing Case Indication</w:t>
            </w:r>
          </w:p>
        </w:tc>
      </w:tr>
      <w:tr w:rsidR="00392AD5" w14:paraId="430A7E65" w14:textId="77777777">
        <w:trPr>
          <w:jc w:val="center"/>
        </w:trPr>
        <w:tc>
          <w:tcPr>
            <w:tcW w:w="1701" w:type="dxa"/>
          </w:tcPr>
          <w:p w14:paraId="2064A730" w14:textId="77777777" w:rsidR="00392AD5" w:rsidRDefault="003846BA">
            <w:pPr>
              <w:pStyle w:val="TAC"/>
              <w:rPr>
                <w:rFonts w:eastAsia="Malgun Gothic"/>
                <w:lang w:eastAsia="ko-KR"/>
              </w:rPr>
            </w:pPr>
            <w:r>
              <w:rPr>
                <w:rFonts w:eastAsia="Malgun Gothic"/>
                <w:lang w:eastAsia="ko-KR"/>
              </w:rPr>
              <w:t>241</w:t>
            </w:r>
          </w:p>
        </w:tc>
        <w:tc>
          <w:tcPr>
            <w:tcW w:w="1701" w:type="dxa"/>
          </w:tcPr>
          <w:p w14:paraId="506EA80A" w14:textId="77777777" w:rsidR="00392AD5" w:rsidRDefault="003846BA">
            <w:pPr>
              <w:pStyle w:val="TAC"/>
              <w:rPr>
                <w:rFonts w:eastAsia="Malgun Gothic"/>
                <w:lang w:eastAsia="ko-KR"/>
              </w:rPr>
            </w:pPr>
            <w:r>
              <w:rPr>
                <w:rFonts w:eastAsia="Malgun Gothic"/>
                <w:lang w:eastAsia="ko-KR"/>
              </w:rPr>
              <w:t>305</w:t>
            </w:r>
          </w:p>
        </w:tc>
        <w:tc>
          <w:tcPr>
            <w:tcW w:w="3969" w:type="dxa"/>
          </w:tcPr>
          <w:p w14:paraId="40316C09" w14:textId="77777777" w:rsidR="00392AD5" w:rsidRDefault="003846BA">
            <w:pPr>
              <w:pStyle w:val="TAL"/>
            </w:pPr>
            <w:r>
              <w:t>Child IAB-DU Restricted Beam Indication</w:t>
            </w:r>
          </w:p>
        </w:tc>
      </w:tr>
      <w:tr w:rsidR="00392AD5" w14:paraId="6838E7D5" w14:textId="77777777">
        <w:trPr>
          <w:jc w:val="center"/>
        </w:trPr>
        <w:tc>
          <w:tcPr>
            <w:tcW w:w="1701" w:type="dxa"/>
          </w:tcPr>
          <w:p w14:paraId="049FBC77" w14:textId="77777777" w:rsidR="00392AD5" w:rsidRDefault="003846BA">
            <w:pPr>
              <w:pStyle w:val="TAC"/>
              <w:rPr>
                <w:rFonts w:eastAsia="Malgun Gothic"/>
                <w:lang w:eastAsia="ko-KR"/>
              </w:rPr>
            </w:pPr>
            <w:r>
              <w:rPr>
                <w:rFonts w:eastAsia="Malgun Gothic"/>
                <w:lang w:eastAsia="ko-KR"/>
              </w:rPr>
              <w:t>242</w:t>
            </w:r>
          </w:p>
        </w:tc>
        <w:tc>
          <w:tcPr>
            <w:tcW w:w="1701" w:type="dxa"/>
          </w:tcPr>
          <w:p w14:paraId="7F0DD78D" w14:textId="77777777" w:rsidR="00392AD5" w:rsidRDefault="003846BA">
            <w:pPr>
              <w:pStyle w:val="TAC"/>
              <w:rPr>
                <w:rFonts w:eastAsia="Malgun Gothic"/>
                <w:lang w:eastAsia="ko-KR"/>
              </w:rPr>
            </w:pPr>
            <w:r>
              <w:rPr>
                <w:rFonts w:eastAsia="Malgun Gothic"/>
                <w:lang w:eastAsia="ko-KR"/>
              </w:rPr>
              <w:t>306</w:t>
            </w:r>
          </w:p>
        </w:tc>
        <w:tc>
          <w:tcPr>
            <w:tcW w:w="3969" w:type="dxa"/>
          </w:tcPr>
          <w:p w14:paraId="51133083" w14:textId="77777777" w:rsidR="00392AD5" w:rsidRDefault="003846BA">
            <w:pPr>
              <w:pStyle w:val="TAL"/>
            </w:pPr>
            <w:r>
              <w:rPr>
                <w:lang w:eastAsia="ko-KR"/>
              </w:rPr>
              <w:t>Case-7 Timing advance offset</w:t>
            </w:r>
          </w:p>
        </w:tc>
      </w:tr>
      <w:tr w:rsidR="00392AD5" w14:paraId="541D63CA" w14:textId="77777777">
        <w:trPr>
          <w:jc w:val="center"/>
        </w:trPr>
        <w:tc>
          <w:tcPr>
            <w:tcW w:w="1701" w:type="dxa"/>
          </w:tcPr>
          <w:p w14:paraId="6A22B2D7" w14:textId="77777777" w:rsidR="00392AD5" w:rsidRDefault="003846BA">
            <w:pPr>
              <w:pStyle w:val="TAC"/>
              <w:rPr>
                <w:rFonts w:eastAsia="Malgun Gothic"/>
                <w:lang w:eastAsia="ko-KR"/>
              </w:rPr>
            </w:pPr>
            <w:r>
              <w:rPr>
                <w:rFonts w:eastAsia="Malgun Gothic"/>
                <w:lang w:eastAsia="ko-KR"/>
              </w:rPr>
              <w:t>243</w:t>
            </w:r>
          </w:p>
        </w:tc>
        <w:tc>
          <w:tcPr>
            <w:tcW w:w="1701" w:type="dxa"/>
          </w:tcPr>
          <w:p w14:paraId="5033C17D" w14:textId="77777777" w:rsidR="00392AD5" w:rsidRDefault="003846BA">
            <w:pPr>
              <w:pStyle w:val="TAC"/>
              <w:rPr>
                <w:rFonts w:eastAsia="Malgun Gothic"/>
                <w:lang w:eastAsia="ko-KR"/>
              </w:rPr>
            </w:pPr>
            <w:r>
              <w:rPr>
                <w:rFonts w:eastAsia="Malgun Gothic"/>
                <w:lang w:eastAsia="ko-KR"/>
              </w:rPr>
              <w:t>307</w:t>
            </w:r>
          </w:p>
        </w:tc>
        <w:tc>
          <w:tcPr>
            <w:tcW w:w="3969" w:type="dxa"/>
          </w:tcPr>
          <w:p w14:paraId="6C92BB03" w14:textId="77777777" w:rsidR="00392AD5" w:rsidRDefault="003846BA">
            <w:pPr>
              <w:pStyle w:val="TAL"/>
            </w:pPr>
            <w:r>
              <w:rPr>
                <w:lang w:eastAsia="ko-KR"/>
              </w:rPr>
              <w:t>Provided Guard Symbols for Case-6 timing</w:t>
            </w:r>
          </w:p>
        </w:tc>
      </w:tr>
      <w:tr w:rsidR="00392AD5" w14:paraId="1D9ADE97" w14:textId="77777777">
        <w:trPr>
          <w:jc w:val="center"/>
        </w:trPr>
        <w:tc>
          <w:tcPr>
            <w:tcW w:w="1701" w:type="dxa"/>
          </w:tcPr>
          <w:p w14:paraId="068A2669" w14:textId="77777777" w:rsidR="00392AD5" w:rsidRDefault="003846BA">
            <w:pPr>
              <w:pStyle w:val="TAC"/>
              <w:rPr>
                <w:rFonts w:eastAsia="Malgun Gothic"/>
                <w:lang w:eastAsia="ko-KR"/>
              </w:rPr>
            </w:pPr>
            <w:r>
              <w:rPr>
                <w:rFonts w:eastAsia="Malgun Gothic"/>
                <w:lang w:eastAsia="ko-KR"/>
              </w:rPr>
              <w:t>244</w:t>
            </w:r>
          </w:p>
        </w:tc>
        <w:tc>
          <w:tcPr>
            <w:tcW w:w="1701" w:type="dxa"/>
          </w:tcPr>
          <w:p w14:paraId="7CF03E71" w14:textId="77777777" w:rsidR="00392AD5" w:rsidRDefault="003846BA">
            <w:pPr>
              <w:pStyle w:val="TAC"/>
              <w:rPr>
                <w:rFonts w:eastAsia="Malgun Gothic"/>
                <w:lang w:eastAsia="ko-KR"/>
              </w:rPr>
            </w:pPr>
            <w:r>
              <w:rPr>
                <w:rFonts w:eastAsia="Malgun Gothic"/>
                <w:lang w:eastAsia="ko-KR"/>
              </w:rPr>
              <w:t>308</w:t>
            </w:r>
          </w:p>
        </w:tc>
        <w:tc>
          <w:tcPr>
            <w:tcW w:w="3969" w:type="dxa"/>
          </w:tcPr>
          <w:p w14:paraId="27986D03" w14:textId="77777777" w:rsidR="00392AD5" w:rsidRDefault="003846BA">
            <w:pPr>
              <w:pStyle w:val="TAL"/>
            </w:pPr>
            <w:r>
              <w:rPr>
                <w:lang w:eastAsia="ko-KR"/>
              </w:rPr>
              <w:t>Provided Guard Symbols for Case-7 timing</w:t>
            </w:r>
          </w:p>
        </w:tc>
      </w:tr>
      <w:tr w:rsidR="00392AD5" w14:paraId="197A55FE" w14:textId="77777777">
        <w:trPr>
          <w:jc w:val="center"/>
        </w:trPr>
        <w:tc>
          <w:tcPr>
            <w:tcW w:w="1701" w:type="dxa"/>
          </w:tcPr>
          <w:p w14:paraId="5959F9CE" w14:textId="77777777" w:rsidR="00392AD5" w:rsidRDefault="003846BA">
            <w:pPr>
              <w:pStyle w:val="TAC"/>
              <w:rPr>
                <w:rFonts w:eastAsia="Malgun Gothic"/>
                <w:lang w:eastAsia="ko-KR"/>
              </w:rPr>
            </w:pPr>
            <w:r>
              <w:rPr>
                <w:rFonts w:eastAsia="Malgun Gothic"/>
                <w:lang w:eastAsia="ko-KR"/>
              </w:rPr>
              <w:t>245</w:t>
            </w:r>
          </w:p>
        </w:tc>
        <w:tc>
          <w:tcPr>
            <w:tcW w:w="1701" w:type="dxa"/>
          </w:tcPr>
          <w:p w14:paraId="6BD14174" w14:textId="77777777" w:rsidR="00392AD5" w:rsidRDefault="003846BA">
            <w:pPr>
              <w:pStyle w:val="TAC"/>
              <w:rPr>
                <w:rFonts w:eastAsia="Malgun Gothic"/>
                <w:lang w:eastAsia="ko-KR"/>
              </w:rPr>
            </w:pPr>
            <w:r>
              <w:rPr>
                <w:rFonts w:eastAsia="Malgun Gothic"/>
                <w:lang w:eastAsia="ko-KR"/>
              </w:rPr>
              <w:t>309</w:t>
            </w:r>
          </w:p>
        </w:tc>
        <w:tc>
          <w:tcPr>
            <w:tcW w:w="3969" w:type="dxa"/>
          </w:tcPr>
          <w:p w14:paraId="55C8F560" w14:textId="77777777" w:rsidR="00392AD5" w:rsidRDefault="003846BA">
            <w:pPr>
              <w:pStyle w:val="TAL"/>
              <w:rPr>
                <w:lang w:eastAsia="ko-KR"/>
              </w:rPr>
            </w:pPr>
            <w:r>
              <w:t>Serving Cell Set based SRS Spatial Relation Indication</w:t>
            </w:r>
          </w:p>
        </w:tc>
      </w:tr>
      <w:tr w:rsidR="00392AD5" w14:paraId="39E5E5A8" w14:textId="77777777">
        <w:trPr>
          <w:jc w:val="center"/>
        </w:trPr>
        <w:tc>
          <w:tcPr>
            <w:tcW w:w="1701" w:type="dxa"/>
          </w:tcPr>
          <w:p w14:paraId="0541BD41" w14:textId="77777777" w:rsidR="00392AD5" w:rsidRDefault="003846BA">
            <w:pPr>
              <w:pStyle w:val="TAC"/>
              <w:rPr>
                <w:rFonts w:eastAsia="Malgun Gothic"/>
                <w:lang w:eastAsia="ko-KR"/>
              </w:rPr>
            </w:pPr>
            <w:r>
              <w:rPr>
                <w:rFonts w:eastAsia="Malgun Gothic"/>
                <w:lang w:eastAsia="ko-KR"/>
              </w:rPr>
              <w:t>246</w:t>
            </w:r>
          </w:p>
        </w:tc>
        <w:tc>
          <w:tcPr>
            <w:tcW w:w="1701" w:type="dxa"/>
          </w:tcPr>
          <w:p w14:paraId="46062122" w14:textId="77777777" w:rsidR="00392AD5" w:rsidRDefault="003846BA">
            <w:pPr>
              <w:pStyle w:val="TAC"/>
              <w:rPr>
                <w:rFonts w:eastAsia="Malgun Gothic"/>
                <w:lang w:eastAsia="ko-KR"/>
              </w:rPr>
            </w:pPr>
            <w:r>
              <w:rPr>
                <w:rFonts w:eastAsia="Malgun Gothic"/>
                <w:lang w:eastAsia="ko-KR"/>
              </w:rPr>
              <w:t>310</w:t>
            </w:r>
          </w:p>
        </w:tc>
        <w:tc>
          <w:tcPr>
            <w:tcW w:w="3969" w:type="dxa"/>
          </w:tcPr>
          <w:p w14:paraId="7431E9DE" w14:textId="77777777" w:rsidR="00392AD5" w:rsidRDefault="003846BA">
            <w:pPr>
              <w:pStyle w:val="TAL"/>
              <w:rPr>
                <w:lang w:eastAsia="ko-KR"/>
              </w:rPr>
            </w:pPr>
            <w:r>
              <w:t>PUSCH Pathloss Reference RS Update</w:t>
            </w:r>
          </w:p>
        </w:tc>
      </w:tr>
      <w:tr w:rsidR="00392AD5" w14:paraId="0E7C2337" w14:textId="77777777">
        <w:trPr>
          <w:jc w:val="center"/>
        </w:trPr>
        <w:tc>
          <w:tcPr>
            <w:tcW w:w="1701" w:type="dxa"/>
          </w:tcPr>
          <w:p w14:paraId="43A8292F" w14:textId="77777777" w:rsidR="00392AD5" w:rsidRDefault="003846BA">
            <w:pPr>
              <w:pStyle w:val="TAC"/>
              <w:rPr>
                <w:rFonts w:eastAsia="Malgun Gothic"/>
                <w:lang w:eastAsia="ko-KR"/>
              </w:rPr>
            </w:pPr>
            <w:r>
              <w:rPr>
                <w:rFonts w:eastAsia="Malgun Gothic"/>
                <w:lang w:eastAsia="ko-KR"/>
              </w:rPr>
              <w:t>247</w:t>
            </w:r>
          </w:p>
        </w:tc>
        <w:tc>
          <w:tcPr>
            <w:tcW w:w="1701" w:type="dxa"/>
          </w:tcPr>
          <w:p w14:paraId="2540D109" w14:textId="77777777" w:rsidR="00392AD5" w:rsidRDefault="003846BA">
            <w:pPr>
              <w:pStyle w:val="TAC"/>
              <w:rPr>
                <w:rFonts w:eastAsia="Malgun Gothic"/>
                <w:lang w:eastAsia="ko-KR"/>
              </w:rPr>
            </w:pPr>
            <w:r>
              <w:rPr>
                <w:rFonts w:eastAsia="Malgun Gothic"/>
                <w:lang w:eastAsia="ko-KR"/>
              </w:rPr>
              <w:t>311</w:t>
            </w:r>
          </w:p>
        </w:tc>
        <w:tc>
          <w:tcPr>
            <w:tcW w:w="3969" w:type="dxa"/>
          </w:tcPr>
          <w:p w14:paraId="429FFB65" w14:textId="77777777" w:rsidR="00392AD5" w:rsidRDefault="003846BA">
            <w:pPr>
              <w:pStyle w:val="TAL"/>
              <w:rPr>
                <w:lang w:eastAsia="ko-KR"/>
              </w:rPr>
            </w:pPr>
            <w:r>
              <w:t>SRS Pathloss Reference RS Update</w:t>
            </w:r>
          </w:p>
        </w:tc>
      </w:tr>
      <w:tr w:rsidR="00392AD5" w14:paraId="7E7A2EC4" w14:textId="77777777">
        <w:trPr>
          <w:jc w:val="center"/>
        </w:trPr>
        <w:tc>
          <w:tcPr>
            <w:tcW w:w="1701" w:type="dxa"/>
          </w:tcPr>
          <w:p w14:paraId="4B5FC06F" w14:textId="77777777" w:rsidR="00392AD5" w:rsidRDefault="003846BA">
            <w:pPr>
              <w:pStyle w:val="TAC"/>
              <w:rPr>
                <w:rFonts w:eastAsia="Malgun Gothic"/>
                <w:lang w:eastAsia="ko-KR"/>
              </w:rPr>
            </w:pPr>
            <w:r>
              <w:rPr>
                <w:rFonts w:eastAsia="Malgun Gothic"/>
                <w:lang w:eastAsia="ko-KR"/>
              </w:rPr>
              <w:t>248</w:t>
            </w:r>
          </w:p>
        </w:tc>
        <w:tc>
          <w:tcPr>
            <w:tcW w:w="1701" w:type="dxa"/>
          </w:tcPr>
          <w:p w14:paraId="336638CB" w14:textId="77777777" w:rsidR="00392AD5" w:rsidRDefault="003846BA">
            <w:pPr>
              <w:pStyle w:val="TAC"/>
              <w:rPr>
                <w:rFonts w:eastAsia="Malgun Gothic"/>
                <w:lang w:eastAsia="ko-KR"/>
              </w:rPr>
            </w:pPr>
            <w:r>
              <w:rPr>
                <w:rFonts w:eastAsia="Malgun Gothic"/>
                <w:lang w:eastAsia="ko-KR"/>
              </w:rPr>
              <w:t>312</w:t>
            </w:r>
          </w:p>
        </w:tc>
        <w:tc>
          <w:tcPr>
            <w:tcW w:w="3969" w:type="dxa"/>
          </w:tcPr>
          <w:p w14:paraId="739D8EBF" w14:textId="77777777" w:rsidR="00392AD5" w:rsidRDefault="003846BA">
            <w:pPr>
              <w:pStyle w:val="TAL"/>
              <w:rPr>
                <w:lang w:eastAsia="ko-KR"/>
              </w:rPr>
            </w:pPr>
            <w:r>
              <w:t>Enhanced SP/AP SRS Spatial Relation Indication</w:t>
            </w:r>
          </w:p>
        </w:tc>
      </w:tr>
      <w:tr w:rsidR="00392AD5" w14:paraId="4723AB49" w14:textId="77777777">
        <w:trPr>
          <w:jc w:val="center"/>
        </w:trPr>
        <w:tc>
          <w:tcPr>
            <w:tcW w:w="1701" w:type="dxa"/>
          </w:tcPr>
          <w:p w14:paraId="30611F4C" w14:textId="77777777" w:rsidR="00392AD5" w:rsidRDefault="003846BA">
            <w:pPr>
              <w:pStyle w:val="TAC"/>
              <w:rPr>
                <w:rFonts w:eastAsia="Malgun Gothic"/>
                <w:lang w:eastAsia="ko-KR"/>
              </w:rPr>
            </w:pPr>
            <w:r>
              <w:rPr>
                <w:rFonts w:eastAsia="Malgun Gothic"/>
                <w:lang w:eastAsia="ko-KR"/>
              </w:rPr>
              <w:t>249</w:t>
            </w:r>
          </w:p>
        </w:tc>
        <w:tc>
          <w:tcPr>
            <w:tcW w:w="1701" w:type="dxa"/>
          </w:tcPr>
          <w:p w14:paraId="18FA7776" w14:textId="77777777" w:rsidR="00392AD5" w:rsidRDefault="003846BA">
            <w:pPr>
              <w:pStyle w:val="TAC"/>
              <w:rPr>
                <w:rFonts w:eastAsia="Malgun Gothic"/>
                <w:lang w:eastAsia="ko-KR"/>
              </w:rPr>
            </w:pPr>
            <w:r>
              <w:rPr>
                <w:rFonts w:eastAsia="Malgun Gothic"/>
                <w:lang w:eastAsia="ko-KR"/>
              </w:rPr>
              <w:t>313</w:t>
            </w:r>
          </w:p>
        </w:tc>
        <w:tc>
          <w:tcPr>
            <w:tcW w:w="3969" w:type="dxa"/>
          </w:tcPr>
          <w:p w14:paraId="5BC59CF8" w14:textId="77777777" w:rsidR="00392AD5" w:rsidRDefault="003846BA">
            <w:pPr>
              <w:pStyle w:val="TAL"/>
              <w:rPr>
                <w:lang w:eastAsia="ko-KR"/>
              </w:rPr>
            </w:pPr>
            <w:r>
              <w:t>Enhanced PUCCH Spatial Relation Activation/Deactivation</w:t>
            </w:r>
          </w:p>
        </w:tc>
      </w:tr>
      <w:tr w:rsidR="00392AD5" w14:paraId="52ABF0F1" w14:textId="77777777">
        <w:trPr>
          <w:jc w:val="center"/>
        </w:trPr>
        <w:tc>
          <w:tcPr>
            <w:tcW w:w="1701" w:type="dxa"/>
          </w:tcPr>
          <w:p w14:paraId="3E6EFD84" w14:textId="77777777" w:rsidR="00392AD5" w:rsidRDefault="003846BA">
            <w:pPr>
              <w:pStyle w:val="TAC"/>
              <w:rPr>
                <w:rFonts w:eastAsia="Malgun Gothic"/>
                <w:lang w:eastAsia="ko-KR"/>
              </w:rPr>
            </w:pPr>
            <w:r>
              <w:rPr>
                <w:rFonts w:eastAsia="Malgun Gothic"/>
                <w:lang w:eastAsia="ko-KR"/>
              </w:rPr>
              <w:t>250</w:t>
            </w:r>
          </w:p>
        </w:tc>
        <w:tc>
          <w:tcPr>
            <w:tcW w:w="1701" w:type="dxa"/>
          </w:tcPr>
          <w:p w14:paraId="43007D4E" w14:textId="77777777" w:rsidR="00392AD5" w:rsidRDefault="003846BA">
            <w:pPr>
              <w:pStyle w:val="TAC"/>
              <w:rPr>
                <w:rFonts w:eastAsia="Malgun Gothic"/>
                <w:lang w:eastAsia="ko-KR"/>
              </w:rPr>
            </w:pPr>
            <w:r>
              <w:rPr>
                <w:rFonts w:eastAsia="Malgun Gothic"/>
                <w:lang w:eastAsia="ko-KR"/>
              </w:rPr>
              <w:t>314</w:t>
            </w:r>
          </w:p>
        </w:tc>
        <w:tc>
          <w:tcPr>
            <w:tcW w:w="3969" w:type="dxa"/>
          </w:tcPr>
          <w:p w14:paraId="04D3F6B3" w14:textId="77777777" w:rsidR="00392AD5" w:rsidRDefault="003846BA">
            <w:pPr>
              <w:pStyle w:val="TAL"/>
              <w:rPr>
                <w:lang w:eastAsia="ko-KR"/>
              </w:rPr>
            </w:pPr>
            <w:r>
              <w:t>Enhanced TCI States Activation/Deactivation for UE-specific PDSCH</w:t>
            </w:r>
          </w:p>
        </w:tc>
      </w:tr>
      <w:tr w:rsidR="00392AD5" w14:paraId="7C856A44" w14:textId="77777777">
        <w:trPr>
          <w:jc w:val="center"/>
        </w:trPr>
        <w:tc>
          <w:tcPr>
            <w:tcW w:w="1701" w:type="dxa"/>
          </w:tcPr>
          <w:p w14:paraId="29472512" w14:textId="77777777" w:rsidR="00392AD5" w:rsidRDefault="003846BA">
            <w:pPr>
              <w:pStyle w:val="TAC"/>
              <w:rPr>
                <w:rFonts w:eastAsia="Malgun Gothic"/>
                <w:lang w:eastAsia="ko-KR"/>
              </w:rPr>
            </w:pPr>
            <w:r>
              <w:rPr>
                <w:rFonts w:eastAsia="Malgun Gothic"/>
                <w:lang w:eastAsia="ko-KR"/>
              </w:rPr>
              <w:t>251</w:t>
            </w:r>
          </w:p>
        </w:tc>
        <w:tc>
          <w:tcPr>
            <w:tcW w:w="1701" w:type="dxa"/>
          </w:tcPr>
          <w:p w14:paraId="2965DD03" w14:textId="77777777" w:rsidR="00392AD5" w:rsidRDefault="003846BA">
            <w:pPr>
              <w:pStyle w:val="TAC"/>
              <w:rPr>
                <w:rFonts w:eastAsia="Malgun Gothic"/>
                <w:lang w:eastAsia="ko-KR"/>
              </w:rPr>
            </w:pPr>
            <w:r>
              <w:rPr>
                <w:rFonts w:eastAsia="Malgun Gothic"/>
                <w:lang w:eastAsia="ko-KR"/>
              </w:rPr>
              <w:t>315</w:t>
            </w:r>
          </w:p>
        </w:tc>
        <w:tc>
          <w:tcPr>
            <w:tcW w:w="3969" w:type="dxa"/>
          </w:tcPr>
          <w:p w14:paraId="43DC7BC7" w14:textId="77777777" w:rsidR="00392AD5" w:rsidRDefault="003846BA">
            <w:pPr>
              <w:pStyle w:val="TAL"/>
            </w:pPr>
            <w:r>
              <w:rPr>
                <w:rFonts w:eastAsia="Malgun Gothic"/>
                <w:lang w:eastAsia="ko-KR"/>
              </w:rPr>
              <w:t>Duplication RLC Activation/Deactivation</w:t>
            </w:r>
          </w:p>
        </w:tc>
      </w:tr>
      <w:tr w:rsidR="00392AD5" w14:paraId="510853FE" w14:textId="77777777">
        <w:trPr>
          <w:jc w:val="center"/>
        </w:trPr>
        <w:tc>
          <w:tcPr>
            <w:tcW w:w="1701" w:type="dxa"/>
          </w:tcPr>
          <w:p w14:paraId="254A9EE7" w14:textId="77777777" w:rsidR="00392AD5" w:rsidRDefault="003846BA">
            <w:pPr>
              <w:pStyle w:val="TAC"/>
              <w:rPr>
                <w:rFonts w:eastAsia="Malgun Gothic"/>
                <w:lang w:eastAsia="ko-KR"/>
              </w:rPr>
            </w:pPr>
            <w:r>
              <w:rPr>
                <w:rFonts w:eastAsia="Malgun Gothic"/>
                <w:lang w:eastAsia="ko-KR"/>
              </w:rPr>
              <w:t>252</w:t>
            </w:r>
          </w:p>
        </w:tc>
        <w:tc>
          <w:tcPr>
            <w:tcW w:w="1701" w:type="dxa"/>
          </w:tcPr>
          <w:p w14:paraId="3ABEC27C" w14:textId="77777777" w:rsidR="00392AD5" w:rsidRDefault="003846BA">
            <w:pPr>
              <w:pStyle w:val="TAC"/>
              <w:rPr>
                <w:rFonts w:eastAsia="Malgun Gothic"/>
                <w:lang w:eastAsia="ko-KR"/>
              </w:rPr>
            </w:pPr>
            <w:r>
              <w:rPr>
                <w:rFonts w:eastAsia="Malgun Gothic"/>
                <w:lang w:eastAsia="ko-KR"/>
              </w:rPr>
              <w:t>316</w:t>
            </w:r>
          </w:p>
        </w:tc>
        <w:tc>
          <w:tcPr>
            <w:tcW w:w="3969" w:type="dxa"/>
          </w:tcPr>
          <w:p w14:paraId="4337DC39" w14:textId="77777777" w:rsidR="00392AD5" w:rsidRDefault="003846BA">
            <w:pPr>
              <w:pStyle w:val="TAL"/>
              <w:rPr>
                <w:rFonts w:eastAsia="Malgun Gothic"/>
                <w:lang w:eastAsia="ko-KR"/>
              </w:rPr>
            </w:pPr>
            <w:r>
              <w:rPr>
                <w:lang w:eastAsia="ko-KR"/>
              </w:rPr>
              <w:t>Absolute Timing Advance Command</w:t>
            </w:r>
          </w:p>
        </w:tc>
      </w:tr>
      <w:tr w:rsidR="00392AD5" w14:paraId="48ED17F8" w14:textId="77777777">
        <w:trPr>
          <w:jc w:val="center"/>
        </w:trPr>
        <w:tc>
          <w:tcPr>
            <w:tcW w:w="1701" w:type="dxa"/>
          </w:tcPr>
          <w:p w14:paraId="478B1695" w14:textId="77777777" w:rsidR="00392AD5" w:rsidRDefault="003846BA">
            <w:pPr>
              <w:pStyle w:val="TAC"/>
              <w:rPr>
                <w:rFonts w:eastAsia="Malgun Gothic"/>
                <w:lang w:eastAsia="ko-KR"/>
              </w:rPr>
            </w:pPr>
            <w:r>
              <w:rPr>
                <w:rFonts w:eastAsia="Malgun Gothic"/>
                <w:lang w:eastAsia="ko-KR"/>
              </w:rPr>
              <w:t>253</w:t>
            </w:r>
          </w:p>
        </w:tc>
        <w:tc>
          <w:tcPr>
            <w:tcW w:w="1701" w:type="dxa"/>
          </w:tcPr>
          <w:p w14:paraId="3DEE2DC4" w14:textId="77777777" w:rsidR="00392AD5" w:rsidRDefault="003846BA">
            <w:pPr>
              <w:pStyle w:val="TAC"/>
              <w:rPr>
                <w:rFonts w:eastAsia="Malgun Gothic"/>
                <w:lang w:eastAsia="ko-KR"/>
              </w:rPr>
            </w:pPr>
            <w:r>
              <w:rPr>
                <w:rFonts w:eastAsia="Malgun Gothic"/>
                <w:lang w:eastAsia="ko-KR"/>
              </w:rPr>
              <w:t>317</w:t>
            </w:r>
          </w:p>
        </w:tc>
        <w:tc>
          <w:tcPr>
            <w:tcW w:w="3969" w:type="dxa"/>
          </w:tcPr>
          <w:p w14:paraId="755E97A9" w14:textId="77777777" w:rsidR="00392AD5" w:rsidRDefault="003846BA">
            <w:pPr>
              <w:pStyle w:val="TAL"/>
              <w:rPr>
                <w:lang w:eastAsia="ko-KR"/>
              </w:rPr>
            </w:pPr>
            <w:r>
              <w:rPr>
                <w:lang w:eastAsia="ko-KR"/>
              </w:rPr>
              <w:t>SP Positioning SRS Activation/Deactivation</w:t>
            </w:r>
          </w:p>
        </w:tc>
      </w:tr>
      <w:tr w:rsidR="00392AD5" w14:paraId="40E52760" w14:textId="77777777">
        <w:trPr>
          <w:jc w:val="center"/>
        </w:trPr>
        <w:tc>
          <w:tcPr>
            <w:tcW w:w="1701" w:type="dxa"/>
          </w:tcPr>
          <w:p w14:paraId="4ABD5C63" w14:textId="77777777" w:rsidR="00392AD5" w:rsidRDefault="003846BA">
            <w:pPr>
              <w:pStyle w:val="TAC"/>
              <w:rPr>
                <w:lang w:eastAsia="ko-KR"/>
              </w:rPr>
            </w:pPr>
            <w:r>
              <w:rPr>
                <w:lang w:eastAsia="ko-KR"/>
              </w:rPr>
              <w:t>254</w:t>
            </w:r>
          </w:p>
        </w:tc>
        <w:tc>
          <w:tcPr>
            <w:tcW w:w="1701" w:type="dxa"/>
          </w:tcPr>
          <w:p w14:paraId="5D8E0CE4" w14:textId="77777777" w:rsidR="00392AD5" w:rsidRDefault="003846BA">
            <w:pPr>
              <w:pStyle w:val="TAC"/>
              <w:rPr>
                <w:lang w:eastAsia="ko-KR"/>
              </w:rPr>
            </w:pPr>
            <w:r>
              <w:rPr>
                <w:lang w:eastAsia="ko-KR"/>
              </w:rPr>
              <w:t>318</w:t>
            </w:r>
          </w:p>
        </w:tc>
        <w:tc>
          <w:tcPr>
            <w:tcW w:w="3969" w:type="dxa"/>
          </w:tcPr>
          <w:p w14:paraId="2D91793F" w14:textId="77777777" w:rsidR="00392AD5" w:rsidRDefault="003846BA">
            <w:pPr>
              <w:pStyle w:val="TAL"/>
              <w:rPr>
                <w:lang w:eastAsia="ko-KR"/>
              </w:rPr>
            </w:pPr>
            <w:r>
              <w:rPr>
                <w:lang w:eastAsia="ko-KR"/>
              </w:rPr>
              <w:t>Provided Guard Symbols</w:t>
            </w:r>
          </w:p>
        </w:tc>
      </w:tr>
      <w:tr w:rsidR="00392AD5" w14:paraId="322FC0A1" w14:textId="77777777">
        <w:trPr>
          <w:jc w:val="center"/>
        </w:trPr>
        <w:tc>
          <w:tcPr>
            <w:tcW w:w="1701" w:type="dxa"/>
          </w:tcPr>
          <w:p w14:paraId="32245E46" w14:textId="77777777" w:rsidR="00392AD5" w:rsidRDefault="003846BA">
            <w:pPr>
              <w:pStyle w:val="TAC"/>
              <w:rPr>
                <w:lang w:eastAsia="ko-KR"/>
              </w:rPr>
            </w:pPr>
            <w:r>
              <w:rPr>
                <w:lang w:eastAsia="ko-KR"/>
              </w:rPr>
              <w:t>255</w:t>
            </w:r>
          </w:p>
        </w:tc>
        <w:tc>
          <w:tcPr>
            <w:tcW w:w="1701" w:type="dxa"/>
          </w:tcPr>
          <w:p w14:paraId="38417973" w14:textId="77777777" w:rsidR="00392AD5" w:rsidRDefault="003846BA">
            <w:pPr>
              <w:pStyle w:val="TAC"/>
              <w:rPr>
                <w:lang w:eastAsia="ko-KR"/>
              </w:rPr>
            </w:pPr>
            <w:r>
              <w:rPr>
                <w:lang w:eastAsia="ko-KR"/>
              </w:rPr>
              <w:t>319</w:t>
            </w:r>
          </w:p>
        </w:tc>
        <w:tc>
          <w:tcPr>
            <w:tcW w:w="3969" w:type="dxa"/>
          </w:tcPr>
          <w:p w14:paraId="42DCF856" w14:textId="77777777" w:rsidR="00392AD5" w:rsidRDefault="003846BA">
            <w:pPr>
              <w:pStyle w:val="TAL"/>
              <w:rPr>
                <w:lang w:eastAsia="ko-KR"/>
              </w:rPr>
            </w:pPr>
            <w:r>
              <w:rPr>
                <w:lang w:eastAsia="ko-KR"/>
              </w:rPr>
              <w:t>Timing Delta</w:t>
            </w:r>
          </w:p>
        </w:tc>
      </w:tr>
    </w:tbl>
    <w:p w14:paraId="6CFD9B9B" w14:textId="77777777" w:rsidR="00392AD5" w:rsidRDefault="00392AD5">
      <w:pPr>
        <w:jc w:val="center"/>
        <w:rPr>
          <w:rFonts w:eastAsia="Malgun Gothic"/>
          <w:lang w:eastAsia="ko-KR"/>
        </w:rPr>
      </w:pPr>
    </w:p>
    <w:p w14:paraId="58476F36" w14:textId="77777777" w:rsidR="00392AD5" w:rsidRDefault="003846BA">
      <w:pPr>
        <w:pStyle w:val="TH"/>
        <w:rPr>
          <w:lang w:eastAsia="ko-KR"/>
        </w:rPr>
      </w:pPr>
      <w:r>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92AD5" w14:paraId="68584BFC" w14:textId="77777777">
        <w:trPr>
          <w:jc w:val="center"/>
        </w:trPr>
        <w:tc>
          <w:tcPr>
            <w:tcW w:w="1701" w:type="dxa"/>
          </w:tcPr>
          <w:p w14:paraId="478245A8" w14:textId="77777777" w:rsidR="00392AD5" w:rsidRDefault="003846BA">
            <w:pPr>
              <w:pStyle w:val="TAH"/>
              <w:rPr>
                <w:lang w:eastAsia="ko-KR"/>
              </w:rPr>
            </w:pPr>
            <w:r>
              <w:rPr>
                <w:lang w:eastAsia="ko-KR"/>
              </w:rPr>
              <w:t>Codepoint/Index</w:t>
            </w:r>
          </w:p>
        </w:tc>
        <w:tc>
          <w:tcPr>
            <w:tcW w:w="5670" w:type="dxa"/>
          </w:tcPr>
          <w:p w14:paraId="6BB70C1B" w14:textId="77777777" w:rsidR="00392AD5" w:rsidRDefault="003846BA">
            <w:pPr>
              <w:pStyle w:val="TAH"/>
              <w:rPr>
                <w:lang w:eastAsia="ko-KR"/>
              </w:rPr>
            </w:pPr>
            <w:r>
              <w:rPr>
                <w:lang w:eastAsia="ko-KR"/>
              </w:rPr>
              <w:t>LCID values</w:t>
            </w:r>
          </w:p>
        </w:tc>
      </w:tr>
      <w:tr w:rsidR="00392AD5" w14:paraId="6C6BD9B6" w14:textId="77777777">
        <w:trPr>
          <w:jc w:val="center"/>
        </w:trPr>
        <w:tc>
          <w:tcPr>
            <w:tcW w:w="1701" w:type="dxa"/>
          </w:tcPr>
          <w:p w14:paraId="1E67FD35" w14:textId="77777777" w:rsidR="00392AD5" w:rsidRDefault="003846BA">
            <w:pPr>
              <w:pStyle w:val="TAC"/>
              <w:rPr>
                <w:lang w:eastAsia="ko-KR"/>
              </w:rPr>
            </w:pPr>
            <w:r>
              <w:rPr>
                <w:lang w:eastAsia="ko-KR"/>
              </w:rPr>
              <w:t>0</w:t>
            </w:r>
          </w:p>
        </w:tc>
        <w:tc>
          <w:tcPr>
            <w:tcW w:w="5670" w:type="dxa"/>
          </w:tcPr>
          <w:p w14:paraId="16699AFF" w14:textId="77777777" w:rsidR="00392AD5" w:rsidRDefault="003846BA">
            <w:pPr>
              <w:pStyle w:val="TAL"/>
              <w:rPr>
                <w:lang w:eastAsia="ko-KR"/>
              </w:rPr>
            </w:pPr>
            <w:r>
              <w:rPr>
                <w:lang w:eastAsia="ko-KR"/>
              </w:rPr>
              <w:t>MCCH</w:t>
            </w:r>
          </w:p>
        </w:tc>
      </w:tr>
      <w:tr w:rsidR="00392AD5" w14:paraId="16A1E96C" w14:textId="77777777">
        <w:trPr>
          <w:jc w:val="center"/>
        </w:trPr>
        <w:tc>
          <w:tcPr>
            <w:tcW w:w="1701" w:type="dxa"/>
          </w:tcPr>
          <w:p w14:paraId="008C1A5A" w14:textId="77777777" w:rsidR="00392AD5" w:rsidRDefault="003846BA">
            <w:pPr>
              <w:pStyle w:val="TAC"/>
              <w:rPr>
                <w:lang w:eastAsia="ko-KR"/>
              </w:rPr>
            </w:pPr>
            <w:r>
              <w:rPr>
                <w:lang w:eastAsia="ko-KR"/>
              </w:rPr>
              <w:t>1–32</w:t>
            </w:r>
          </w:p>
        </w:tc>
        <w:tc>
          <w:tcPr>
            <w:tcW w:w="5670" w:type="dxa"/>
          </w:tcPr>
          <w:p w14:paraId="19DB8C4B" w14:textId="77777777" w:rsidR="00392AD5" w:rsidRDefault="003846BA">
            <w:pPr>
              <w:pStyle w:val="TAL"/>
              <w:rPr>
                <w:lang w:eastAsia="ko-KR"/>
              </w:rPr>
            </w:pPr>
            <w:r>
              <w:rPr>
                <w:lang w:eastAsia="ko-KR"/>
              </w:rPr>
              <w:t>Identity of the logical channel of broadcast MTCH</w:t>
            </w:r>
          </w:p>
        </w:tc>
      </w:tr>
      <w:tr w:rsidR="00392AD5" w14:paraId="26263F0E" w14:textId="77777777">
        <w:trPr>
          <w:jc w:val="center"/>
        </w:trPr>
        <w:tc>
          <w:tcPr>
            <w:tcW w:w="1701" w:type="dxa"/>
          </w:tcPr>
          <w:p w14:paraId="5C84A0D9" w14:textId="77777777" w:rsidR="00392AD5" w:rsidRDefault="003846BA">
            <w:pPr>
              <w:pStyle w:val="TAC"/>
              <w:rPr>
                <w:lang w:eastAsia="ko-KR"/>
              </w:rPr>
            </w:pPr>
            <w:r>
              <w:rPr>
                <w:lang w:eastAsia="ko-KR"/>
              </w:rPr>
              <w:t>33–63</w:t>
            </w:r>
          </w:p>
        </w:tc>
        <w:tc>
          <w:tcPr>
            <w:tcW w:w="5670" w:type="dxa"/>
          </w:tcPr>
          <w:p w14:paraId="671B8766" w14:textId="77777777" w:rsidR="00392AD5" w:rsidRDefault="003846BA">
            <w:pPr>
              <w:pStyle w:val="TAL"/>
              <w:rPr>
                <w:lang w:eastAsia="ko-KR"/>
              </w:rPr>
            </w:pPr>
            <w:r>
              <w:rPr>
                <w:lang w:eastAsia="ko-KR"/>
              </w:rPr>
              <w:t>Reserved</w:t>
            </w:r>
          </w:p>
        </w:tc>
      </w:tr>
    </w:tbl>
    <w:p w14:paraId="244DBE40" w14:textId="77777777" w:rsidR="00392AD5" w:rsidRDefault="00392AD5">
      <w:pPr>
        <w:jc w:val="center"/>
        <w:rPr>
          <w:lang w:eastAsia="ko-KR"/>
        </w:rPr>
      </w:pPr>
    </w:p>
    <w:p w14:paraId="55885FA3" w14:textId="77777777" w:rsidR="00392AD5" w:rsidRDefault="003846BA">
      <w:pPr>
        <w:pStyle w:val="TH"/>
        <w:rPr>
          <w:lang w:eastAsia="ko-KR"/>
        </w:rPr>
      </w:pPr>
      <w:r>
        <w:rPr>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7578"/>
      </w:tblGrid>
      <w:tr w:rsidR="00392AD5" w14:paraId="52887795" w14:textId="77777777">
        <w:trPr>
          <w:jc w:val="center"/>
        </w:trPr>
        <w:tc>
          <w:tcPr>
            <w:tcW w:w="1624" w:type="dxa"/>
          </w:tcPr>
          <w:p w14:paraId="6BC9C781" w14:textId="77777777" w:rsidR="00392AD5" w:rsidRDefault="003846BA">
            <w:pPr>
              <w:pStyle w:val="TAH"/>
              <w:rPr>
                <w:lang w:eastAsia="ko-KR"/>
              </w:rPr>
            </w:pPr>
            <w:r>
              <w:rPr>
                <w:lang w:eastAsia="ko-KR"/>
              </w:rPr>
              <w:t>Codepoint/Index</w:t>
            </w:r>
          </w:p>
        </w:tc>
        <w:tc>
          <w:tcPr>
            <w:tcW w:w="7578" w:type="dxa"/>
          </w:tcPr>
          <w:p w14:paraId="36F79128" w14:textId="77777777" w:rsidR="00392AD5" w:rsidRDefault="003846BA">
            <w:pPr>
              <w:pStyle w:val="TAH"/>
              <w:rPr>
                <w:lang w:eastAsia="ko-KR"/>
              </w:rPr>
            </w:pPr>
            <w:r>
              <w:rPr>
                <w:lang w:eastAsia="ko-KR"/>
              </w:rPr>
              <w:t>LCID values</w:t>
            </w:r>
          </w:p>
        </w:tc>
      </w:tr>
      <w:tr w:rsidR="00392AD5" w14:paraId="1D7D6926" w14:textId="77777777">
        <w:trPr>
          <w:jc w:val="center"/>
        </w:trPr>
        <w:tc>
          <w:tcPr>
            <w:tcW w:w="1624" w:type="dxa"/>
          </w:tcPr>
          <w:p w14:paraId="586076FA" w14:textId="77777777" w:rsidR="00392AD5" w:rsidRDefault="003846BA">
            <w:pPr>
              <w:pStyle w:val="TAC"/>
              <w:rPr>
                <w:lang w:eastAsia="ko-KR"/>
              </w:rPr>
            </w:pPr>
            <w:r>
              <w:rPr>
                <w:lang w:eastAsia="ko-KR"/>
              </w:rPr>
              <w:t>0</w:t>
            </w:r>
          </w:p>
        </w:tc>
        <w:tc>
          <w:tcPr>
            <w:tcW w:w="7578" w:type="dxa"/>
          </w:tcPr>
          <w:p w14:paraId="07C14B96" w14:textId="77777777" w:rsidR="00392AD5" w:rsidRDefault="003846BA">
            <w:pPr>
              <w:pStyle w:val="TAL"/>
              <w:rPr>
                <w:lang w:eastAsia="ko-KR"/>
              </w:rPr>
            </w:pPr>
            <w:r>
              <w:rPr>
                <w:lang w:eastAsia="ko-KR"/>
              </w:rPr>
              <w:t>CCCH of size 64 bits (referred to as "CCCH1" in TS 38.331 [5]), except for a RedCap UE</w:t>
            </w:r>
          </w:p>
        </w:tc>
      </w:tr>
      <w:tr w:rsidR="00392AD5" w14:paraId="2EF62241" w14:textId="77777777">
        <w:trPr>
          <w:jc w:val="center"/>
        </w:trPr>
        <w:tc>
          <w:tcPr>
            <w:tcW w:w="1624" w:type="dxa"/>
          </w:tcPr>
          <w:p w14:paraId="6F379E5C" w14:textId="77777777" w:rsidR="00392AD5" w:rsidRDefault="003846BA">
            <w:pPr>
              <w:pStyle w:val="TAC"/>
              <w:rPr>
                <w:lang w:eastAsia="ko-KR"/>
              </w:rPr>
            </w:pPr>
            <w:r>
              <w:rPr>
                <w:lang w:eastAsia="ko-KR"/>
              </w:rPr>
              <w:t>1–32</w:t>
            </w:r>
          </w:p>
        </w:tc>
        <w:tc>
          <w:tcPr>
            <w:tcW w:w="7578" w:type="dxa"/>
          </w:tcPr>
          <w:p w14:paraId="43C31B2B" w14:textId="77777777" w:rsidR="00392AD5" w:rsidRDefault="003846BA">
            <w:pPr>
              <w:pStyle w:val="TAL"/>
              <w:rPr>
                <w:lang w:eastAsia="ko-KR"/>
              </w:rPr>
            </w:pPr>
            <w:r>
              <w:rPr>
                <w:lang w:eastAsia="ko-KR"/>
              </w:rPr>
              <w:t>Identity of the logical channel of DCCH and DTCH</w:t>
            </w:r>
          </w:p>
        </w:tc>
      </w:tr>
      <w:tr w:rsidR="00392AD5" w14:paraId="33EA84FE" w14:textId="77777777">
        <w:trPr>
          <w:jc w:val="center"/>
        </w:trPr>
        <w:tc>
          <w:tcPr>
            <w:tcW w:w="1624" w:type="dxa"/>
          </w:tcPr>
          <w:p w14:paraId="338CE517" w14:textId="77777777" w:rsidR="00392AD5" w:rsidRDefault="003846BA">
            <w:pPr>
              <w:pStyle w:val="TAC"/>
              <w:rPr>
                <w:lang w:eastAsia="ko-KR"/>
              </w:rPr>
            </w:pPr>
            <w:r>
              <w:rPr>
                <w:lang w:eastAsia="ko-KR"/>
              </w:rPr>
              <w:t>33</w:t>
            </w:r>
          </w:p>
        </w:tc>
        <w:tc>
          <w:tcPr>
            <w:tcW w:w="7578" w:type="dxa"/>
          </w:tcPr>
          <w:p w14:paraId="3F3D7627" w14:textId="77777777" w:rsidR="00392AD5" w:rsidRDefault="003846BA">
            <w:pPr>
              <w:pStyle w:val="TAL"/>
              <w:rPr>
                <w:lang w:eastAsia="ko-KR"/>
              </w:rPr>
            </w:pPr>
            <w:r>
              <w:rPr>
                <w:lang w:eastAsia="ko-KR"/>
              </w:rPr>
              <w:t>Extended logical channel ID field (two-octet eLCID field)</w:t>
            </w:r>
          </w:p>
        </w:tc>
      </w:tr>
      <w:tr w:rsidR="00392AD5" w14:paraId="7F178DD4" w14:textId="77777777">
        <w:trPr>
          <w:jc w:val="center"/>
        </w:trPr>
        <w:tc>
          <w:tcPr>
            <w:tcW w:w="1624" w:type="dxa"/>
          </w:tcPr>
          <w:p w14:paraId="46FCE169" w14:textId="77777777" w:rsidR="00392AD5" w:rsidRDefault="003846BA">
            <w:pPr>
              <w:pStyle w:val="TAC"/>
              <w:rPr>
                <w:lang w:eastAsia="ko-KR"/>
              </w:rPr>
            </w:pPr>
            <w:r>
              <w:rPr>
                <w:lang w:eastAsia="ko-KR"/>
              </w:rPr>
              <w:t>34</w:t>
            </w:r>
          </w:p>
        </w:tc>
        <w:tc>
          <w:tcPr>
            <w:tcW w:w="7578" w:type="dxa"/>
          </w:tcPr>
          <w:p w14:paraId="6E604A84" w14:textId="77777777" w:rsidR="00392AD5" w:rsidRDefault="003846BA">
            <w:pPr>
              <w:pStyle w:val="TAL"/>
              <w:rPr>
                <w:lang w:eastAsia="ko-KR"/>
              </w:rPr>
            </w:pPr>
            <w:r>
              <w:rPr>
                <w:lang w:eastAsia="ko-KR"/>
              </w:rPr>
              <w:t>Extended logical channel ID field (one-octet eLCID field)</w:t>
            </w:r>
          </w:p>
        </w:tc>
      </w:tr>
      <w:tr w:rsidR="00392AD5" w14:paraId="7D25AB7E" w14:textId="77777777">
        <w:trPr>
          <w:jc w:val="center"/>
        </w:trPr>
        <w:tc>
          <w:tcPr>
            <w:tcW w:w="1624" w:type="dxa"/>
          </w:tcPr>
          <w:p w14:paraId="45A9032A" w14:textId="77777777" w:rsidR="00392AD5" w:rsidRDefault="003846BA">
            <w:pPr>
              <w:pStyle w:val="TAC"/>
              <w:rPr>
                <w:lang w:eastAsia="zh-CN"/>
              </w:rPr>
            </w:pPr>
            <w:r>
              <w:rPr>
                <w:lang w:eastAsia="zh-CN"/>
              </w:rPr>
              <w:t>35</w:t>
            </w:r>
          </w:p>
        </w:tc>
        <w:tc>
          <w:tcPr>
            <w:tcW w:w="7578" w:type="dxa"/>
          </w:tcPr>
          <w:p w14:paraId="7FEB338D" w14:textId="77777777" w:rsidR="00392AD5" w:rsidRDefault="003846BA">
            <w:pPr>
              <w:pStyle w:val="TAL"/>
              <w:rPr>
                <w:lang w:eastAsia="zh-CN"/>
              </w:rPr>
            </w:pPr>
            <w:r>
              <w:rPr>
                <w:lang w:eastAsia="zh-CN"/>
              </w:rPr>
              <w:t>CCCH of size 48 bits</w:t>
            </w:r>
            <w:r>
              <w:t xml:space="preserve"> </w:t>
            </w:r>
            <w:r>
              <w:rPr>
                <w:lang w:eastAsia="zh-CN"/>
              </w:rPr>
              <w:t xml:space="preserve">(referred to as "CCCH" in TS 38.331 [5]) for a RedCap UE </w:t>
            </w:r>
          </w:p>
        </w:tc>
      </w:tr>
      <w:tr w:rsidR="00392AD5" w14:paraId="289165EA" w14:textId="77777777">
        <w:trPr>
          <w:jc w:val="center"/>
        </w:trPr>
        <w:tc>
          <w:tcPr>
            <w:tcW w:w="1624" w:type="dxa"/>
          </w:tcPr>
          <w:p w14:paraId="293109F8" w14:textId="77777777" w:rsidR="00392AD5" w:rsidRDefault="003846BA">
            <w:pPr>
              <w:pStyle w:val="TAC"/>
              <w:rPr>
                <w:lang w:eastAsia="zh-CN"/>
              </w:rPr>
            </w:pPr>
            <w:r>
              <w:rPr>
                <w:lang w:eastAsia="zh-CN"/>
              </w:rPr>
              <w:t>36</w:t>
            </w:r>
          </w:p>
        </w:tc>
        <w:tc>
          <w:tcPr>
            <w:tcW w:w="7578" w:type="dxa"/>
          </w:tcPr>
          <w:p w14:paraId="5958390C" w14:textId="77777777" w:rsidR="00392AD5" w:rsidRDefault="003846BA">
            <w:pPr>
              <w:pStyle w:val="TAL"/>
              <w:rPr>
                <w:lang w:eastAsia="zh-CN"/>
              </w:rPr>
            </w:pPr>
            <w:r>
              <w:rPr>
                <w:lang w:eastAsia="zh-CN"/>
              </w:rPr>
              <w:t>CCCH of size 64 bits (referred to as "CCCH1" in TS 38.331 [5]) for a RedCap UE</w:t>
            </w:r>
          </w:p>
        </w:tc>
      </w:tr>
      <w:tr w:rsidR="00392AD5" w14:paraId="16EDA898" w14:textId="77777777">
        <w:trPr>
          <w:jc w:val="center"/>
        </w:trPr>
        <w:tc>
          <w:tcPr>
            <w:tcW w:w="1624" w:type="dxa"/>
          </w:tcPr>
          <w:p w14:paraId="6CFF92B4" w14:textId="77777777" w:rsidR="00392AD5" w:rsidRDefault="003846BA">
            <w:pPr>
              <w:pStyle w:val="TAC"/>
              <w:rPr>
                <w:lang w:eastAsia="ko-KR"/>
              </w:rPr>
            </w:pPr>
            <w:r>
              <w:rPr>
                <w:lang w:eastAsia="ko-KR"/>
              </w:rPr>
              <w:t>37–42</w:t>
            </w:r>
          </w:p>
        </w:tc>
        <w:tc>
          <w:tcPr>
            <w:tcW w:w="7578" w:type="dxa"/>
          </w:tcPr>
          <w:p w14:paraId="23ABF549" w14:textId="77777777" w:rsidR="00392AD5" w:rsidRDefault="003846BA">
            <w:pPr>
              <w:pStyle w:val="TAL"/>
              <w:rPr>
                <w:lang w:eastAsia="ko-KR"/>
              </w:rPr>
            </w:pPr>
            <w:r>
              <w:rPr>
                <w:lang w:eastAsia="ko-KR"/>
              </w:rPr>
              <w:t>Reserved</w:t>
            </w:r>
          </w:p>
        </w:tc>
      </w:tr>
      <w:tr w:rsidR="00392AD5" w14:paraId="0234B651" w14:textId="77777777">
        <w:trPr>
          <w:jc w:val="center"/>
        </w:trPr>
        <w:tc>
          <w:tcPr>
            <w:tcW w:w="1624" w:type="dxa"/>
          </w:tcPr>
          <w:p w14:paraId="3669961A" w14:textId="77777777" w:rsidR="00392AD5" w:rsidRDefault="003846BA">
            <w:pPr>
              <w:pStyle w:val="TAC"/>
              <w:rPr>
                <w:lang w:eastAsia="ko-KR"/>
              </w:rPr>
            </w:pPr>
            <w:r>
              <w:rPr>
                <w:lang w:eastAsia="ko-KR"/>
              </w:rPr>
              <w:t>43</w:t>
            </w:r>
          </w:p>
        </w:tc>
        <w:tc>
          <w:tcPr>
            <w:tcW w:w="7578" w:type="dxa"/>
          </w:tcPr>
          <w:p w14:paraId="0BB036D8" w14:textId="77777777" w:rsidR="00392AD5" w:rsidRDefault="003846BA">
            <w:pPr>
              <w:pStyle w:val="TAL"/>
              <w:rPr>
                <w:lang w:eastAsia="ko-KR"/>
              </w:rPr>
            </w:pPr>
            <w:r>
              <w:rPr>
                <w:lang w:eastAsia="ko-KR"/>
              </w:rPr>
              <w:t xml:space="preserve">Truncated 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7F767390" w14:textId="77777777">
        <w:trPr>
          <w:jc w:val="center"/>
        </w:trPr>
        <w:tc>
          <w:tcPr>
            <w:tcW w:w="1624" w:type="dxa"/>
          </w:tcPr>
          <w:p w14:paraId="3B42FD98" w14:textId="77777777" w:rsidR="00392AD5" w:rsidRDefault="003846BA">
            <w:pPr>
              <w:pStyle w:val="TAC"/>
              <w:rPr>
                <w:lang w:eastAsia="ko-KR"/>
              </w:rPr>
            </w:pPr>
            <w:r>
              <w:rPr>
                <w:lang w:eastAsia="ko-KR"/>
              </w:rPr>
              <w:t>44</w:t>
            </w:r>
          </w:p>
        </w:tc>
        <w:tc>
          <w:tcPr>
            <w:tcW w:w="7578" w:type="dxa"/>
          </w:tcPr>
          <w:p w14:paraId="14078498" w14:textId="77777777" w:rsidR="00392AD5" w:rsidRDefault="003846BA">
            <w:pPr>
              <w:pStyle w:val="TAL"/>
              <w:rPr>
                <w:lang w:eastAsia="ko-KR"/>
              </w:rPr>
            </w:pPr>
            <w:r>
              <w:rPr>
                <w:lang w:eastAsia="ko-KR"/>
              </w:rPr>
              <w:t>Timing Advance Report</w:t>
            </w:r>
          </w:p>
        </w:tc>
      </w:tr>
      <w:tr w:rsidR="00392AD5" w14:paraId="4511B234" w14:textId="77777777">
        <w:trPr>
          <w:jc w:val="center"/>
        </w:trPr>
        <w:tc>
          <w:tcPr>
            <w:tcW w:w="1624" w:type="dxa"/>
          </w:tcPr>
          <w:p w14:paraId="7E3C4BED" w14:textId="77777777" w:rsidR="00392AD5" w:rsidRDefault="003846BA">
            <w:pPr>
              <w:pStyle w:val="TAC"/>
              <w:rPr>
                <w:lang w:eastAsia="ko-KR"/>
              </w:rPr>
            </w:pPr>
            <w:r>
              <w:rPr>
                <w:lang w:eastAsia="ko-KR"/>
              </w:rPr>
              <w:t>45</w:t>
            </w:r>
          </w:p>
        </w:tc>
        <w:tc>
          <w:tcPr>
            <w:tcW w:w="7578" w:type="dxa"/>
          </w:tcPr>
          <w:p w14:paraId="6A39C399" w14:textId="77777777" w:rsidR="00392AD5" w:rsidRDefault="003846BA">
            <w:pPr>
              <w:pStyle w:val="TAL"/>
              <w:rPr>
                <w:lang w:eastAsia="ko-KR"/>
              </w:rPr>
            </w:pPr>
            <w:r>
              <w:t xml:space="preserve">Truncated </w:t>
            </w:r>
            <w:r>
              <w:rPr>
                <w:lang w:eastAsia="ko-KR"/>
              </w:rPr>
              <w:t>Sidelink BSR</w:t>
            </w:r>
          </w:p>
        </w:tc>
      </w:tr>
      <w:tr w:rsidR="00392AD5" w14:paraId="7D00693D" w14:textId="77777777">
        <w:trPr>
          <w:jc w:val="center"/>
        </w:trPr>
        <w:tc>
          <w:tcPr>
            <w:tcW w:w="1624" w:type="dxa"/>
          </w:tcPr>
          <w:p w14:paraId="52EE44C3" w14:textId="77777777" w:rsidR="00392AD5" w:rsidRDefault="003846BA">
            <w:pPr>
              <w:pStyle w:val="TAC"/>
              <w:rPr>
                <w:lang w:eastAsia="ko-KR"/>
              </w:rPr>
            </w:pPr>
            <w:r>
              <w:rPr>
                <w:lang w:eastAsia="ko-KR"/>
              </w:rPr>
              <w:t>46</w:t>
            </w:r>
          </w:p>
        </w:tc>
        <w:tc>
          <w:tcPr>
            <w:tcW w:w="7578" w:type="dxa"/>
          </w:tcPr>
          <w:p w14:paraId="19D0DECF" w14:textId="77777777" w:rsidR="00392AD5" w:rsidRDefault="003846BA">
            <w:pPr>
              <w:pStyle w:val="TAL"/>
              <w:rPr>
                <w:lang w:eastAsia="ko-KR"/>
              </w:rPr>
            </w:pPr>
            <w:r>
              <w:rPr>
                <w:lang w:eastAsia="ko-KR"/>
              </w:rPr>
              <w:t>Sidelink BSR</w:t>
            </w:r>
          </w:p>
        </w:tc>
      </w:tr>
      <w:tr w:rsidR="00392AD5" w14:paraId="06C84972" w14:textId="77777777">
        <w:trPr>
          <w:jc w:val="center"/>
        </w:trPr>
        <w:tc>
          <w:tcPr>
            <w:tcW w:w="1624" w:type="dxa"/>
          </w:tcPr>
          <w:p w14:paraId="13D2324A" w14:textId="77777777" w:rsidR="00392AD5" w:rsidRDefault="003846BA">
            <w:pPr>
              <w:pStyle w:val="TAC"/>
              <w:rPr>
                <w:lang w:eastAsia="ko-KR"/>
              </w:rPr>
            </w:pPr>
            <w:r>
              <w:rPr>
                <w:lang w:eastAsia="ko-KR"/>
              </w:rPr>
              <w:t>47</w:t>
            </w:r>
          </w:p>
        </w:tc>
        <w:tc>
          <w:tcPr>
            <w:tcW w:w="7578" w:type="dxa"/>
          </w:tcPr>
          <w:p w14:paraId="01DFEE5E" w14:textId="77777777" w:rsidR="00392AD5" w:rsidRDefault="003846BA">
            <w:pPr>
              <w:pStyle w:val="TAL"/>
              <w:rPr>
                <w:lang w:eastAsia="ko-KR"/>
              </w:rPr>
            </w:pPr>
            <w:r>
              <w:rPr>
                <w:rFonts w:eastAsia="Malgun Gothic"/>
                <w:lang w:eastAsia="ko-KR"/>
              </w:rPr>
              <w:t>Reserved</w:t>
            </w:r>
          </w:p>
        </w:tc>
      </w:tr>
      <w:tr w:rsidR="00392AD5" w14:paraId="0E2AA093" w14:textId="77777777">
        <w:trPr>
          <w:jc w:val="center"/>
        </w:trPr>
        <w:tc>
          <w:tcPr>
            <w:tcW w:w="1624" w:type="dxa"/>
          </w:tcPr>
          <w:p w14:paraId="4CB63DDB" w14:textId="77777777" w:rsidR="00392AD5" w:rsidRDefault="003846BA">
            <w:pPr>
              <w:pStyle w:val="TAC"/>
              <w:rPr>
                <w:lang w:eastAsia="ko-KR"/>
              </w:rPr>
            </w:pPr>
            <w:r>
              <w:rPr>
                <w:lang w:eastAsia="ko-KR"/>
              </w:rPr>
              <w:t>48</w:t>
            </w:r>
          </w:p>
        </w:tc>
        <w:tc>
          <w:tcPr>
            <w:tcW w:w="7578" w:type="dxa"/>
          </w:tcPr>
          <w:p w14:paraId="066FE82C" w14:textId="77777777" w:rsidR="00392AD5" w:rsidRDefault="003846BA">
            <w:pPr>
              <w:pStyle w:val="TAL"/>
              <w:rPr>
                <w:lang w:eastAsia="ko-KR"/>
              </w:rPr>
            </w:pPr>
            <w:r>
              <w:rPr>
                <w:lang w:eastAsia="ko-KR"/>
              </w:rPr>
              <w:t>LBT failure (four octets)</w:t>
            </w:r>
          </w:p>
        </w:tc>
      </w:tr>
      <w:tr w:rsidR="00392AD5" w14:paraId="33A32064" w14:textId="77777777">
        <w:trPr>
          <w:jc w:val="center"/>
        </w:trPr>
        <w:tc>
          <w:tcPr>
            <w:tcW w:w="1624" w:type="dxa"/>
          </w:tcPr>
          <w:p w14:paraId="145EF0E9" w14:textId="77777777" w:rsidR="00392AD5" w:rsidRDefault="003846BA">
            <w:pPr>
              <w:pStyle w:val="TAC"/>
              <w:rPr>
                <w:lang w:eastAsia="ko-KR"/>
              </w:rPr>
            </w:pPr>
            <w:r>
              <w:rPr>
                <w:lang w:eastAsia="ko-KR"/>
              </w:rPr>
              <w:t>49</w:t>
            </w:r>
          </w:p>
        </w:tc>
        <w:tc>
          <w:tcPr>
            <w:tcW w:w="7578" w:type="dxa"/>
          </w:tcPr>
          <w:p w14:paraId="194CD564" w14:textId="77777777" w:rsidR="00392AD5" w:rsidRDefault="003846BA">
            <w:pPr>
              <w:pStyle w:val="TAL"/>
              <w:rPr>
                <w:lang w:eastAsia="ko-KR"/>
              </w:rPr>
            </w:pPr>
            <w:r>
              <w:rPr>
                <w:lang w:eastAsia="ko-KR"/>
              </w:rPr>
              <w:t>LBT failure (one octet)</w:t>
            </w:r>
          </w:p>
        </w:tc>
      </w:tr>
      <w:tr w:rsidR="00392AD5" w14:paraId="6D48A9CC" w14:textId="77777777">
        <w:trPr>
          <w:jc w:val="center"/>
        </w:trPr>
        <w:tc>
          <w:tcPr>
            <w:tcW w:w="1624" w:type="dxa"/>
          </w:tcPr>
          <w:p w14:paraId="141E659C" w14:textId="77777777" w:rsidR="00392AD5" w:rsidRDefault="003846BA">
            <w:pPr>
              <w:pStyle w:val="TAC"/>
              <w:rPr>
                <w:lang w:eastAsia="ko-KR"/>
              </w:rPr>
            </w:pPr>
            <w:r>
              <w:rPr>
                <w:lang w:eastAsia="ko-KR"/>
              </w:rPr>
              <w:t>50</w:t>
            </w:r>
          </w:p>
        </w:tc>
        <w:tc>
          <w:tcPr>
            <w:tcW w:w="7578" w:type="dxa"/>
          </w:tcPr>
          <w:p w14:paraId="6D2CDDDF" w14:textId="77777777" w:rsidR="00392AD5" w:rsidRDefault="003846BA">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184C0C5D" w14:textId="77777777">
        <w:trPr>
          <w:jc w:val="center"/>
        </w:trPr>
        <w:tc>
          <w:tcPr>
            <w:tcW w:w="1624" w:type="dxa"/>
          </w:tcPr>
          <w:p w14:paraId="17A6E5A2" w14:textId="77777777" w:rsidR="00392AD5" w:rsidRDefault="003846BA">
            <w:pPr>
              <w:pStyle w:val="TAC"/>
              <w:rPr>
                <w:lang w:eastAsia="ko-KR"/>
              </w:rPr>
            </w:pPr>
            <w:r>
              <w:rPr>
                <w:lang w:eastAsia="ko-KR"/>
              </w:rPr>
              <w:t>51</w:t>
            </w:r>
          </w:p>
        </w:tc>
        <w:tc>
          <w:tcPr>
            <w:tcW w:w="7578" w:type="dxa"/>
          </w:tcPr>
          <w:p w14:paraId="78C42854" w14:textId="77777777" w:rsidR="00392AD5" w:rsidRDefault="003846BA">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6DD5A74C" w14:textId="77777777">
        <w:trPr>
          <w:jc w:val="center"/>
        </w:trPr>
        <w:tc>
          <w:tcPr>
            <w:tcW w:w="1624" w:type="dxa"/>
          </w:tcPr>
          <w:p w14:paraId="38830A5A" w14:textId="77777777" w:rsidR="00392AD5" w:rsidRDefault="003846BA">
            <w:pPr>
              <w:pStyle w:val="TAC"/>
              <w:rPr>
                <w:lang w:eastAsia="ko-KR"/>
              </w:rPr>
            </w:pPr>
            <w:r>
              <w:rPr>
                <w:lang w:eastAsia="ko-KR"/>
              </w:rPr>
              <w:t>52</w:t>
            </w:r>
          </w:p>
        </w:tc>
        <w:tc>
          <w:tcPr>
            <w:tcW w:w="7578" w:type="dxa"/>
          </w:tcPr>
          <w:p w14:paraId="1630EBE0" w14:textId="77777777" w:rsidR="00392AD5" w:rsidRDefault="003846BA">
            <w:pPr>
              <w:pStyle w:val="TAL"/>
              <w:rPr>
                <w:lang w:eastAsia="ko-KR"/>
              </w:rPr>
            </w:pPr>
            <w:r>
              <w:rPr>
                <w:lang w:eastAsia="ko-KR"/>
              </w:rPr>
              <w:t>CCCH of size 48 bits (referred to as "CCCH" in TS 38.331 [5]), except for a RedCap UE</w:t>
            </w:r>
          </w:p>
        </w:tc>
      </w:tr>
      <w:tr w:rsidR="00392AD5" w14:paraId="3FC0282F" w14:textId="77777777">
        <w:trPr>
          <w:jc w:val="center"/>
        </w:trPr>
        <w:tc>
          <w:tcPr>
            <w:tcW w:w="1624" w:type="dxa"/>
          </w:tcPr>
          <w:p w14:paraId="387FEDEB" w14:textId="77777777" w:rsidR="00392AD5" w:rsidRDefault="003846BA">
            <w:pPr>
              <w:pStyle w:val="TAC"/>
              <w:rPr>
                <w:lang w:eastAsia="ko-KR"/>
              </w:rPr>
            </w:pPr>
            <w:r>
              <w:rPr>
                <w:lang w:eastAsia="ko-KR"/>
              </w:rPr>
              <w:t>53</w:t>
            </w:r>
          </w:p>
        </w:tc>
        <w:tc>
          <w:tcPr>
            <w:tcW w:w="7578" w:type="dxa"/>
          </w:tcPr>
          <w:p w14:paraId="1ED72C03" w14:textId="77777777" w:rsidR="00392AD5" w:rsidRDefault="003846BA">
            <w:pPr>
              <w:pStyle w:val="TAL"/>
              <w:rPr>
                <w:lang w:eastAsia="ko-KR"/>
              </w:rPr>
            </w:pPr>
            <w:r>
              <w:rPr>
                <w:lang w:eastAsia="ko-KR"/>
              </w:rPr>
              <w:t>Recommended bit rate query</w:t>
            </w:r>
          </w:p>
        </w:tc>
      </w:tr>
      <w:tr w:rsidR="00392AD5" w14:paraId="70CDAFA3" w14:textId="77777777">
        <w:trPr>
          <w:jc w:val="center"/>
        </w:trPr>
        <w:tc>
          <w:tcPr>
            <w:tcW w:w="1624" w:type="dxa"/>
          </w:tcPr>
          <w:p w14:paraId="49D27CA6" w14:textId="77777777" w:rsidR="00392AD5" w:rsidRDefault="003846BA">
            <w:pPr>
              <w:pStyle w:val="TAC"/>
              <w:rPr>
                <w:lang w:eastAsia="ko-KR"/>
              </w:rPr>
            </w:pPr>
            <w:r>
              <w:rPr>
                <w:lang w:eastAsia="ko-KR"/>
              </w:rPr>
              <w:t>54</w:t>
            </w:r>
          </w:p>
        </w:tc>
        <w:tc>
          <w:tcPr>
            <w:tcW w:w="7578" w:type="dxa"/>
          </w:tcPr>
          <w:p w14:paraId="2B04C386" w14:textId="77777777" w:rsidR="00392AD5" w:rsidRDefault="003846BA">
            <w:pPr>
              <w:pStyle w:val="TAL"/>
              <w:rPr>
                <w:lang w:eastAsia="ko-KR"/>
              </w:rPr>
            </w:pPr>
            <w:r>
              <w:rPr>
                <w:lang w:eastAsia="ko-KR"/>
              </w:rPr>
              <w:t>Multiple Entry PHR (four octets C</w:t>
            </w:r>
            <w:r>
              <w:rPr>
                <w:vertAlign w:val="subscript"/>
                <w:lang w:eastAsia="ko-KR"/>
              </w:rPr>
              <w:t>i</w:t>
            </w:r>
            <w:r>
              <w:rPr>
                <w:lang w:eastAsia="ko-KR"/>
              </w:rPr>
              <w:t>)</w:t>
            </w:r>
          </w:p>
        </w:tc>
      </w:tr>
      <w:tr w:rsidR="00392AD5" w14:paraId="121B43BC" w14:textId="77777777">
        <w:trPr>
          <w:jc w:val="center"/>
        </w:trPr>
        <w:tc>
          <w:tcPr>
            <w:tcW w:w="1624" w:type="dxa"/>
          </w:tcPr>
          <w:p w14:paraId="1DD7F6C1" w14:textId="77777777" w:rsidR="00392AD5" w:rsidRDefault="003846BA">
            <w:pPr>
              <w:pStyle w:val="TAC"/>
              <w:rPr>
                <w:lang w:eastAsia="ko-KR"/>
              </w:rPr>
            </w:pPr>
            <w:r>
              <w:rPr>
                <w:lang w:eastAsia="ko-KR"/>
              </w:rPr>
              <w:t>55</w:t>
            </w:r>
          </w:p>
        </w:tc>
        <w:tc>
          <w:tcPr>
            <w:tcW w:w="7578" w:type="dxa"/>
          </w:tcPr>
          <w:p w14:paraId="01220B61" w14:textId="77777777" w:rsidR="00392AD5" w:rsidRDefault="003846BA">
            <w:pPr>
              <w:pStyle w:val="TAL"/>
              <w:rPr>
                <w:lang w:eastAsia="ko-KR"/>
              </w:rPr>
            </w:pPr>
            <w:r>
              <w:rPr>
                <w:lang w:eastAsia="ko-KR"/>
              </w:rPr>
              <w:t>Configured Grant Confirmation</w:t>
            </w:r>
          </w:p>
        </w:tc>
      </w:tr>
      <w:tr w:rsidR="00392AD5" w14:paraId="25D01FFC" w14:textId="77777777">
        <w:trPr>
          <w:jc w:val="center"/>
        </w:trPr>
        <w:tc>
          <w:tcPr>
            <w:tcW w:w="1624" w:type="dxa"/>
          </w:tcPr>
          <w:p w14:paraId="3B023F51" w14:textId="77777777" w:rsidR="00392AD5" w:rsidRDefault="003846BA">
            <w:pPr>
              <w:pStyle w:val="TAC"/>
              <w:rPr>
                <w:lang w:eastAsia="ko-KR"/>
              </w:rPr>
            </w:pPr>
            <w:r>
              <w:rPr>
                <w:lang w:eastAsia="ko-KR"/>
              </w:rPr>
              <w:t>56</w:t>
            </w:r>
          </w:p>
        </w:tc>
        <w:tc>
          <w:tcPr>
            <w:tcW w:w="7578" w:type="dxa"/>
          </w:tcPr>
          <w:p w14:paraId="6043D85C" w14:textId="77777777" w:rsidR="00392AD5" w:rsidRDefault="003846BA">
            <w:pPr>
              <w:pStyle w:val="TAL"/>
              <w:rPr>
                <w:lang w:eastAsia="ko-KR"/>
              </w:rPr>
            </w:pPr>
            <w:r>
              <w:rPr>
                <w:lang w:eastAsia="ko-KR"/>
              </w:rPr>
              <w:t>Multiple Entry PHR (one octet C</w:t>
            </w:r>
            <w:r>
              <w:rPr>
                <w:vertAlign w:val="subscript"/>
                <w:lang w:eastAsia="ko-KR"/>
              </w:rPr>
              <w:t>i</w:t>
            </w:r>
            <w:r>
              <w:rPr>
                <w:lang w:eastAsia="ko-KR"/>
              </w:rPr>
              <w:t>)</w:t>
            </w:r>
          </w:p>
        </w:tc>
      </w:tr>
      <w:tr w:rsidR="00392AD5" w14:paraId="148AD8B0" w14:textId="77777777">
        <w:trPr>
          <w:jc w:val="center"/>
        </w:trPr>
        <w:tc>
          <w:tcPr>
            <w:tcW w:w="1624" w:type="dxa"/>
          </w:tcPr>
          <w:p w14:paraId="3C67C2DD" w14:textId="77777777" w:rsidR="00392AD5" w:rsidRDefault="003846BA">
            <w:pPr>
              <w:pStyle w:val="TAC"/>
              <w:rPr>
                <w:lang w:eastAsia="ko-KR"/>
              </w:rPr>
            </w:pPr>
            <w:r>
              <w:rPr>
                <w:lang w:eastAsia="ko-KR"/>
              </w:rPr>
              <w:t>57</w:t>
            </w:r>
          </w:p>
        </w:tc>
        <w:tc>
          <w:tcPr>
            <w:tcW w:w="7578" w:type="dxa"/>
          </w:tcPr>
          <w:p w14:paraId="73AB7A97" w14:textId="77777777" w:rsidR="00392AD5" w:rsidRDefault="003846BA">
            <w:pPr>
              <w:pStyle w:val="TAL"/>
              <w:rPr>
                <w:lang w:eastAsia="ko-KR"/>
              </w:rPr>
            </w:pPr>
            <w:r>
              <w:rPr>
                <w:lang w:eastAsia="ko-KR"/>
              </w:rPr>
              <w:t>Single Entry PHR</w:t>
            </w:r>
          </w:p>
        </w:tc>
      </w:tr>
      <w:tr w:rsidR="00392AD5" w14:paraId="397CD569" w14:textId="77777777">
        <w:trPr>
          <w:jc w:val="center"/>
        </w:trPr>
        <w:tc>
          <w:tcPr>
            <w:tcW w:w="1624" w:type="dxa"/>
          </w:tcPr>
          <w:p w14:paraId="2DA785B8" w14:textId="77777777" w:rsidR="00392AD5" w:rsidRDefault="003846BA">
            <w:pPr>
              <w:pStyle w:val="TAC"/>
              <w:rPr>
                <w:lang w:eastAsia="ko-KR"/>
              </w:rPr>
            </w:pPr>
            <w:r>
              <w:rPr>
                <w:lang w:eastAsia="ko-KR"/>
              </w:rPr>
              <w:t>58</w:t>
            </w:r>
          </w:p>
        </w:tc>
        <w:tc>
          <w:tcPr>
            <w:tcW w:w="7578" w:type="dxa"/>
          </w:tcPr>
          <w:p w14:paraId="0EC1BD03" w14:textId="77777777" w:rsidR="00392AD5" w:rsidRDefault="003846BA">
            <w:pPr>
              <w:pStyle w:val="TAL"/>
              <w:rPr>
                <w:lang w:eastAsia="ko-KR"/>
              </w:rPr>
            </w:pPr>
            <w:r>
              <w:rPr>
                <w:lang w:eastAsia="ko-KR"/>
              </w:rPr>
              <w:t>C-RNTI</w:t>
            </w:r>
          </w:p>
        </w:tc>
      </w:tr>
      <w:tr w:rsidR="00392AD5" w14:paraId="598A013F" w14:textId="77777777">
        <w:trPr>
          <w:jc w:val="center"/>
        </w:trPr>
        <w:tc>
          <w:tcPr>
            <w:tcW w:w="1624" w:type="dxa"/>
          </w:tcPr>
          <w:p w14:paraId="0513F544" w14:textId="77777777" w:rsidR="00392AD5" w:rsidRDefault="003846BA">
            <w:pPr>
              <w:pStyle w:val="TAC"/>
              <w:rPr>
                <w:lang w:eastAsia="ko-KR"/>
              </w:rPr>
            </w:pPr>
            <w:r>
              <w:rPr>
                <w:lang w:eastAsia="ko-KR"/>
              </w:rPr>
              <w:t>59</w:t>
            </w:r>
          </w:p>
        </w:tc>
        <w:tc>
          <w:tcPr>
            <w:tcW w:w="7578" w:type="dxa"/>
          </w:tcPr>
          <w:p w14:paraId="69B4D631" w14:textId="77777777" w:rsidR="00392AD5" w:rsidRDefault="003846BA">
            <w:pPr>
              <w:pStyle w:val="TAL"/>
              <w:rPr>
                <w:lang w:eastAsia="ko-KR"/>
              </w:rPr>
            </w:pPr>
            <w:r>
              <w:rPr>
                <w:lang w:eastAsia="ko-KR"/>
              </w:rPr>
              <w:t>Short Truncated BSR</w:t>
            </w:r>
          </w:p>
        </w:tc>
      </w:tr>
      <w:tr w:rsidR="00392AD5" w14:paraId="1450A975" w14:textId="77777777">
        <w:trPr>
          <w:jc w:val="center"/>
        </w:trPr>
        <w:tc>
          <w:tcPr>
            <w:tcW w:w="1624" w:type="dxa"/>
          </w:tcPr>
          <w:p w14:paraId="1E5EB9DC" w14:textId="77777777" w:rsidR="00392AD5" w:rsidRDefault="003846BA">
            <w:pPr>
              <w:pStyle w:val="TAC"/>
              <w:rPr>
                <w:lang w:eastAsia="ko-KR"/>
              </w:rPr>
            </w:pPr>
            <w:r>
              <w:rPr>
                <w:lang w:eastAsia="ko-KR"/>
              </w:rPr>
              <w:t>60</w:t>
            </w:r>
          </w:p>
        </w:tc>
        <w:tc>
          <w:tcPr>
            <w:tcW w:w="7578" w:type="dxa"/>
          </w:tcPr>
          <w:p w14:paraId="330CFCF2" w14:textId="77777777" w:rsidR="00392AD5" w:rsidRDefault="003846BA">
            <w:pPr>
              <w:pStyle w:val="TAL"/>
              <w:rPr>
                <w:lang w:eastAsia="ko-KR"/>
              </w:rPr>
            </w:pPr>
            <w:r>
              <w:rPr>
                <w:lang w:eastAsia="ko-KR"/>
              </w:rPr>
              <w:t>Long Truncated BSR</w:t>
            </w:r>
          </w:p>
        </w:tc>
      </w:tr>
      <w:tr w:rsidR="00392AD5" w14:paraId="294113A3" w14:textId="77777777">
        <w:trPr>
          <w:jc w:val="center"/>
        </w:trPr>
        <w:tc>
          <w:tcPr>
            <w:tcW w:w="1624" w:type="dxa"/>
          </w:tcPr>
          <w:p w14:paraId="7581A34D" w14:textId="77777777" w:rsidR="00392AD5" w:rsidRDefault="003846BA">
            <w:pPr>
              <w:pStyle w:val="TAC"/>
              <w:rPr>
                <w:lang w:eastAsia="ko-KR"/>
              </w:rPr>
            </w:pPr>
            <w:r>
              <w:rPr>
                <w:lang w:eastAsia="ko-KR"/>
              </w:rPr>
              <w:t>61</w:t>
            </w:r>
          </w:p>
        </w:tc>
        <w:tc>
          <w:tcPr>
            <w:tcW w:w="7578" w:type="dxa"/>
          </w:tcPr>
          <w:p w14:paraId="0962AADA" w14:textId="77777777" w:rsidR="00392AD5" w:rsidRDefault="003846BA">
            <w:pPr>
              <w:pStyle w:val="TAL"/>
              <w:rPr>
                <w:lang w:eastAsia="ko-KR"/>
              </w:rPr>
            </w:pPr>
            <w:r>
              <w:rPr>
                <w:lang w:eastAsia="ko-KR"/>
              </w:rPr>
              <w:t>Short BSR</w:t>
            </w:r>
          </w:p>
        </w:tc>
      </w:tr>
      <w:tr w:rsidR="00392AD5" w14:paraId="45DEBBAE" w14:textId="77777777">
        <w:trPr>
          <w:jc w:val="center"/>
        </w:trPr>
        <w:tc>
          <w:tcPr>
            <w:tcW w:w="1624" w:type="dxa"/>
          </w:tcPr>
          <w:p w14:paraId="409B0EA9" w14:textId="77777777" w:rsidR="00392AD5" w:rsidRDefault="003846BA">
            <w:pPr>
              <w:pStyle w:val="TAC"/>
              <w:rPr>
                <w:lang w:eastAsia="ko-KR"/>
              </w:rPr>
            </w:pPr>
            <w:r>
              <w:rPr>
                <w:lang w:eastAsia="ko-KR"/>
              </w:rPr>
              <w:t>62</w:t>
            </w:r>
          </w:p>
        </w:tc>
        <w:tc>
          <w:tcPr>
            <w:tcW w:w="7578" w:type="dxa"/>
          </w:tcPr>
          <w:p w14:paraId="178E36F3" w14:textId="77777777" w:rsidR="00392AD5" w:rsidRDefault="003846BA">
            <w:pPr>
              <w:pStyle w:val="TAL"/>
              <w:rPr>
                <w:lang w:eastAsia="ko-KR"/>
              </w:rPr>
            </w:pPr>
            <w:r>
              <w:rPr>
                <w:lang w:eastAsia="ko-KR"/>
              </w:rPr>
              <w:t>Long BSR</w:t>
            </w:r>
          </w:p>
        </w:tc>
      </w:tr>
      <w:tr w:rsidR="00392AD5" w14:paraId="7EFC5E2A" w14:textId="77777777">
        <w:trPr>
          <w:jc w:val="center"/>
        </w:trPr>
        <w:tc>
          <w:tcPr>
            <w:tcW w:w="1624" w:type="dxa"/>
          </w:tcPr>
          <w:p w14:paraId="0CD2CCEB" w14:textId="77777777" w:rsidR="00392AD5" w:rsidRDefault="003846BA">
            <w:pPr>
              <w:pStyle w:val="TAC"/>
              <w:rPr>
                <w:lang w:eastAsia="ko-KR"/>
              </w:rPr>
            </w:pPr>
            <w:r>
              <w:rPr>
                <w:lang w:eastAsia="ko-KR"/>
              </w:rPr>
              <w:t>63</w:t>
            </w:r>
          </w:p>
        </w:tc>
        <w:tc>
          <w:tcPr>
            <w:tcW w:w="7578" w:type="dxa"/>
          </w:tcPr>
          <w:p w14:paraId="0E0C0A86" w14:textId="77777777" w:rsidR="00392AD5" w:rsidRDefault="003846BA">
            <w:pPr>
              <w:pStyle w:val="TAL"/>
              <w:rPr>
                <w:lang w:eastAsia="ko-KR"/>
              </w:rPr>
            </w:pPr>
            <w:r>
              <w:rPr>
                <w:lang w:eastAsia="ko-KR"/>
              </w:rPr>
              <w:t>Padding</w:t>
            </w:r>
          </w:p>
        </w:tc>
      </w:tr>
    </w:tbl>
    <w:p w14:paraId="32B566E5" w14:textId="77777777" w:rsidR="00392AD5" w:rsidRDefault="00392AD5">
      <w:pPr>
        <w:rPr>
          <w:lang w:eastAsia="ko-KR"/>
        </w:rPr>
      </w:pPr>
    </w:p>
    <w:p w14:paraId="74393FEC" w14:textId="77777777" w:rsidR="00392AD5" w:rsidRDefault="003846BA">
      <w:pPr>
        <w:pStyle w:val="TH"/>
        <w:rPr>
          <w:lang w:eastAsia="ko-KR"/>
        </w:rPr>
      </w:pPr>
      <w:bookmarkStart w:id="538"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2C584FF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562DAE" w14:textId="77777777" w:rsidR="00392AD5" w:rsidRDefault="003846B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2C234A3F" w14:textId="77777777" w:rsidR="00392AD5" w:rsidRDefault="003846B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60E42B27" w14:textId="77777777" w:rsidR="00392AD5" w:rsidRDefault="003846BA">
            <w:pPr>
              <w:pStyle w:val="TAH"/>
              <w:rPr>
                <w:lang w:eastAsia="ko-KR"/>
              </w:rPr>
            </w:pPr>
            <w:r>
              <w:rPr>
                <w:lang w:eastAsia="ko-KR"/>
              </w:rPr>
              <w:t>LCID values</w:t>
            </w:r>
          </w:p>
        </w:tc>
      </w:tr>
      <w:tr w:rsidR="00392AD5" w14:paraId="517A78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004D35" w14:textId="77777777" w:rsidR="00392AD5" w:rsidRDefault="003846B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4D9ED6F9" w14:textId="77777777" w:rsidR="00392AD5" w:rsidRDefault="003846B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1A9FDCC" w14:textId="77777777" w:rsidR="00392AD5" w:rsidRDefault="003846BA">
            <w:pPr>
              <w:pStyle w:val="TAL"/>
              <w:rPr>
                <w:lang w:eastAsia="ko-KR"/>
              </w:rPr>
            </w:pPr>
            <w:r>
              <w:rPr>
                <w:lang w:eastAsia="ko-KR"/>
              </w:rPr>
              <w:t>Identity of the logical channel</w:t>
            </w:r>
          </w:p>
        </w:tc>
      </w:tr>
      <w:bookmarkEnd w:id="538"/>
    </w:tbl>
    <w:p w14:paraId="6260C32A" w14:textId="77777777" w:rsidR="00392AD5" w:rsidRDefault="00392AD5">
      <w:pPr>
        <w:rPr>
          <w:lang w:eastAsia="ko-KR"/>
        </w:rPr>
      </w:pPr>
    </w:p>
    <w:p w14:paraId="352C0F48" w14:textId="77777777" w:rsidR="00392AD5" w:rsidRDefault="003846BA">
      <w:pPr>
        <w:pStyle w:val="TH"/>
        <w:rPr>
          <w:lang w:eastAsia="ko-KR"/>
        </w:rPr>
      </w:pPr>
      <w:r>
        <w:rPr>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44256C71" w14:textId="77777777">
        <w:trPr>
          <w:jc w:val="center"/>
        </w:trPr>
        <w:tc>
          <w:tcPr>
            <w:tcW w:w="1701" w:type="dxa"/>
          </w:tcPr>
          <w:p w14:paraId="7652FBA5" w14:textId="77777777" w:rsidR="00392AD5" w:rsidRDefault="003846BA">
            <w:pPr>
              <w:pStyle w:val="TAH"/>
              <w:rPr>
                <w:lang w:eastAsia="ko-KR"/>
              </w:rPr>
            </w:pPr>
            <w:r>
              <w:rPr>
                <w:lang w:eastAsia="ko-KR"/>
              </w:rPr>
              <w:t>Codepoint</w:t>
            </w:r>
          </w:p>
        </w:tc>
        <w:tc>
          <w:tcPr>
            <w:tcW w:w="1701" w:type="dxa"/>
          </w:tcPr>
          <w:p w14:paraId="688CD583" w14:textId="77777777" w:rsidR="00392AD5" w:rsidRDefault="003846BA">
            <w:pPr>
              <w:pStyle w:val="TAH"/>
              <w:rPr>
                <w:lang w:eastAsia="ko-KR"/>
              </w:rPr>
            </w:pPr>
            <w:r>
              <w:rPr>
                <w:lang w:eastAsia="ko-KR"/>
              </w:rPr>
              <w:t>Index</w:t>
            </w:r>
          </w:p>
        </w:tc>
        <w:tc>
          <w:tcPr>
            <w:tcW w:w="3969" w:type="dxa"/>
          </w:tcPr>
          <w:p w14:paraId="7DE7E411" w14:textId="77777777" w:rsidR="00392AD5" w:rsidRDefault="003846BA">
            <w:pPr>
              <w:pStyle w:val="TAH"/>
              <w:rPr>
                <w:lang w:eastAsia="ko-KR"/>
              </w:rPr>
            </w:pPr>
            <w:r>
              <w:rPr>
                <w:lang w:eastAsia="ko-KR"/>
              </w:rPr>
              <w:t>LCID values</w:t>
            </w:r>
          </w:p>
        </w:tc>
      </w:tr>
      <w:tr w:rsidR="00392AD5" w14:paraId="4C66774C" w14:textId="77777777">
        <w:trPr>
          <w:jc w:val="center"/>
        </w:trPr>
        <w:tc>
          <w:tcPr>
            <w:tcW w:w="1701" w:type="dxa"/>
          </w:tcPr>
          <w:p w14:paraId="6ABE0616" w14:textId="59B8005B" w:rsidR="00392AD5" w:rsidRDefault="003846BA">
            <w:pPr>
              <w:pStyle w:val="TAC"/>
              <w:rPr>
                <w:rFonts w:eastAsia="Malgun Gothic"/>
                <w:lang w:eastAsia="ko-KR"/>
              </w:rPr>
            </w:pPr>
            <w:r>
              <w:rPr>
                <w:rFonts w:eastAsia="Malgun Gothic"/>
                <w:lang w:eastAsia="ko-KR"/>
              </w:rPr>
              <w:t xml:space="preserve">0 to </w:t>
            </w:r>
            <w:del w:id="539" w:author="ZTE" w:date="2023-12-01T14:12:00Z">
              <w:r w:rsidDel="00013CF6">
                <w:rPr>
                  <w:rFonts w:eastAsia="Malgun Gothic"/>
                  <w:lang w:eastAsia="ko-KR"/>
                </w:rPr>
                <w:delText>228</w:delText>
              </w:r>
            </w:del>
            <w:ins w:id="540" w:author="ZTE" w:date="2023-12-01T14:12:00Z">
              <w:r w:rsidR="00013CF6">
                <w:rPr>
                  <w:rFonts w:eastAsia="Malgun Gothic"/>
                  <w:lang w:eastAsia="ko-KR"/>
                </w:rPr>
                <w:t>225</w:t>
              </w:r>
            </w:ins>
          </w:p>
        </w:tc>
        <w:tc>
          <w:tcPr>
            <w:tcW w:w="1701" w:type="dxa"/>
          </w:tcPr>
          <w:p w14:paraId="16FC6E6F" w14:textId="41BD1533" w:rsidR="00392AD5" w:rsidRDefault="003846BA">
            <w:pPr>
              <w:pStyle w:val="TAC"/>
              <w:rPr>
                <w:rFonts w:eastAsia="Malgun Gothic"/>
                <w:lang w:eastAsia="ko-KR"/>
              </w:rPr>
            </w:pPr>
            <w:r>
              <w:rPr>
                <w:rFonts w:eastAsia="Malgun Gothic"/>
                <w:lang w:eastAsia="ko-KR"/>
              </w:rPr>
              <w:t xml:space="preserve">64 to </w:t>
            </w:r>
            <w:del w:id="541" w:author="ZTE" w:date="2023-12-01T14:12:00Z">
              <w:r w:rsidDel="00013CF6">
                <w:rPr>
                  <w:rFonts w:eastAsia="Malgun Gothic"/>
                  <w:lang w:eastAsia="ko-KR"/>
                </w:rPr>
                <w:delText>292</w:delText>
              </w:r>
            </w:del>
            <w:ins w:id="542" w:author="ZTE" w:date="2023-12-01T14:12:00Z">
              <w:r w:rsidR="00013CF6">
                <w:rPr>
                  <w:rFonts w:eastAsia="Malgun Gothic"/>
                  <w:lang w:eastAsia="ko-KR"/>
                </w:rPr>
                <w:t>289</w:t>
              </w:r>
            </w:ins>
          </w:p>
        </w:tc>
        <w:tc>
          <w:tcPr>
            <w:tcW w:w="3969" w:type="dxa"/>
          </w:tcPr>
          <w:p w14:paraId="6D255623" w14:textId="77777777" w:rsidR="00392AD5" w:rsidRDefault="003846BA">
            <w:pPr>
              <w:pStyle w:val="TAL"/>
              <w:rPr>
                <w:lang w:eastAsia="ko-KR"/>
              </w:rPr>
            </w:pPr>
            <w:r>
              <w:rPr>
                <w:lang w:eastAsia="ko-KR"/>
              </w:rPr>
              <w:t>Reserved</w:t>
            </w:r>
          </w:p>
        </w:tc>
      </w:tr>
      <w:tr w:rsidR="00013CF6" w14:paraId="57329211" w14:textId="77777777" w:rsidTr="00013CF6">
        <w:trPr>
          <w:jc w:val="center"/>
          <w:ins w:id="543" w:author="ZTE" w:date="2023-12-01T14:12:00Z"/>
        </w:trPr>
        <w:tc>
          <w:tcPr>
            <w:tcW w:w="1701" w:type="dxa"/>
            <w:tcBorders>
              <w:top w:val="single" w:sz="4" w:space="0" w:color="auto"/>
              <w:left w:val="single" w:sz="4" w:space="0" w:color="auto"/>
              <w:bottom w:val="single" w:sz="4" w:space="0" w:color="auto"/>
              <w:right w:val="single" w:sz="4" w:space="0" w:color="auto"/>
            </w:tcBorders>
          </w:tcPr>
          <w:p w14:paraId="3E1459B1" w14:textId="77777777" w:rsidR="00013CF6" w:rsidRPr="00013CF6" w:rsidRDefault="00013CF6" w:rsidP="00FA79D3">
            <w:pPr>
              <w:pStyle w:val="TAC"/>
              <w:rPr>
                <w:ins w:id="544" w:author="ZTE" w:date="2023-12-01T14:12:00Z"/>
                <w:rFonts w:eastAsia="Malgun Gothic"/>
                <w:lang w:eastAsia="ko-KR"/>
              </w:rPr>
            </w:pPr>
            <w:ins w:id="545" w:author="ZTE" w:date="2023-12-01T14:12:00Z">
              <w:r w:rsidRPr="00013CF6">
                <w:rPr>
                  <w:rFonts w:eastAsia="Malgun Gothic" w:hint="eastAsia"/>
                  <w:lang w:eastAsia="ko-KR"/>
                </w:rPr>
                <w:t>2</w:t>
              </w:r>
              <w:r w:rsidRPr="00013CF6">
                <w:rPr>
                  <w:rFonts w:eastAsia="Malgun Gothic"/>
                  <w:lang w:eastAsia="ko-KR"/>
                </w:rPr>
                <w:t>26</w:t>
              </w:r>
            </w:ins>
          </w:p>
        </w:tc>
        <w:tc>
          <w:tcPr>
            <w:tcW w:w="1701" w:type="dxa"/>
            <w:tcBorders>
              <w:top w:val="single" w:sz="4" w:space="0" w:color="auto"/>
              <w:left w:val="single" w:sz="4" w:space="0" w:color="auto"/>
              <w:bottom w:val="single" w:sz="4" w:space="0" w:color="auto"/>
              <w:right w:val="single" w:sz="4" w:space="0" w:color="auto"/>
            </w:tcBorders>
          </w:tcPr>
          <w:p w14:paraId="2DC19F43" w14:textId="77777777" w:rsidR="00013CF6" w:rsidRPr="00013CF6" w:rsidRDefault="00013CF6" w:rsidP="00FA79D3">
            <w:pPr>
              <w:pStyle w:val="TAC"/>
              <w:rPr>
                <w:ins w:id="546" w:author="ZTE" w:date="2023-12-01T14:12:00Z"/>
                <w:rFonts w:eastAsia="Malgun Gothic"/>
                <w:lang w:eastAsia="ko-KR"/>
              </w:rPr>
            </w:pPr>
            <w:ins w:id="547" w:author="ZTE" w:date="2023-12-01T14:12:00Z">
              <w:r w:rsidRPr="00013CF6">
                <w:rPr>
                  <w:rFonts w:eastAsia="Malgun Gothic" w:hint="eastAsia"/>
                  <w:lang w:eastAsia="ko-KR"/>
                </w:rPr>
                <w:t>2</w:t>
              </w:r>
              <w:r w:rsidRPr="00013CF6">
                <w:rPr>
                  <w:rFonts w:eastAsia="Malgun Gothic"/>
                  <w:lang w:eastAsia="ko-KR"/>
                </w:rPr>
                <w:t>90</w:t>
              </w:r>
            </w:ins>
          </w:p>
        </w:tc>
        <w:tc>
          <w:tcPr>
            <w:tcW w:w="3969" w:type="dxa"/>
            <w:tcBorders>
              <w:top w:val="single" w:sz="4" w:space="0" w:color="auto"/>
              <w:left w:val="single" w:sz="4" w:space="0" w:color="auto"/>
              <w:bottom w:val="single" w:sz="4" w:space="0" w:color="auto"/>
              <w:right w:val="single" w:sz="4" w:space="0" w:color="auto"/>
            </w:tcBorders>
          </w:tcPr>
          <w:p w14:paraId="78079D83" w14:textId="77777777" w:rsidR="00013CF6" w:rsidRPr="00013CF6" w:rsidRDefault="00013CF6" w:rsidP="00FA79D3">
            <w:pPr>
              <w:pStyle w:val="TAL"/>
              <w:rPr>
                <w:ins w:id="548" w:author="ZTE" w:date="2023-12-01T14:12:00Z"/>
                <w:lang w:eastAsia="ko-KR"/>
              </w:rPr>
            </w:pPr>
            <w:ins w:id="549" w:author="ZTE" w:date="2023-12-01T14:12:00Z">
              <w:r w:rsidRPr="00013CF6">
                <w:rPr>
                  <w:rFonts w:hint="eastAsia"/>
                  <w:lang w:eastAsia="ko-KR"/>
                </w:rPr>
                <w:t>M</w:t>
              </w:r>
              <w:r w:rsidRPr="00013CF6">
                <w:rPr>
                  <w:lang w:eastAsia="ko-KR"/>
                </w:rPr>
                <w:t xml:space="preserve">ultiple Entry PHR with assumed PUSCH MAC CE (four octets </w:t>
              </w:r>
              <w:r>
                <w:rPr>
                  <w:lang w:eastAsia="ko-KR"/>
                </w:rPr>
                <w:t>C</w:t>
              </w:r>
              <w:r w:rsidRPr="00013CF6">
                <w:rPr>
                  <w:lang w:eastAsia="ko-KR"/>
                </w:rPr>
                <w:t>i)</w:t>
              </w:r>
            </w:ins>
          </w:p>
        </w:tc>
      </w:tr>
      <w:tr w:rsidR="00013CF6" w14:paraId="72401BEF" w14:textId="77777777" w:rsidTr="00013CF6">
        <w:trPr>
          <w:jc w:val="center"/>
          <w:ins w:id="550" w:author="ZTE" w:date="2023-12-01T14:12:00Z"/>
        </w:trPr>
        <w:tc>
          <w:tcPr>
            <w:tcW w:w="1701" w:type="dxa"/>
            <w:tcBorders>
              <w:top w:val="single" w:sz="4" w:space="0" w:color="auto"/>
              <w:left w:val="single" w:sz="4" w:space="0" w:color="auto"/>
              <w:bottom w:val="single" w:sz="4" w:space="0" w:color="auto"/>
              <w:right w:val="single" w:sz="4" w:space="0" w:color="auto"/>
            </w:tcBorders>
          </w:tcPr>
          <w:p w14:paraId="4A1A6A2C" w14:textId="77777777" w:rsidR="00013CF6" w:rsidRPr="00013CF6" w:rsidRDefault="00013CF6" w:rsidP="00FA79D3">
            <w:pPr>
              <w:pStyle w:val="TAC"/>
              <w:rPr>
                <w:ins w:id="551" w:author="ZTE" w:date="2023-12-01T14:12:00Z"/>
                <w:rFonts w:eastAsia="Malgun Gothic"/>
                <w:lang w:eastAsia="ko-KR"/>
              </w:rPr>
            </w:pPr>
            <w:ins w:id="552" w:author="ZTE" w:date="2023-12-01T14:12:00Z">
              <w:r w:rsidRPr="00013CF6">
                <w:rPr>
                  <w:rFonts w:eastAsia="Malgun Gothic" w:hint="eastAsia"/>
                  <w:lang w:eastAsia="ko-KR"/>
                </w:rPr>
                <w:t>2</w:t>
              </w:r>
              <w:r w:rsidRPr="00013CF6">
                <w:rPr>
                  <w:rFonts w:eastAsia="Malgun Gothic"/>
                  <w:lang w:eastAsia="ko-KR"/>
                </w:rPr>
                <w:t>27</w:t>
              </w:r>
            </w:ins>
          </w:p>
        </w:tc>
        <w:tc>
          <w:tcPr>
            <w:tcW w:w="1701" w:type="dxa"/>
            <w:tcBorders>
              <w:top w:val="single" w:sz="4" w:space="0" w:color="auto"/>
              <w:left w:val="single" w:sz="4" w:space="0" w:color="auto"/>
              <w:bottom w:val="single" w:sz="4" w:space="0" w:color="auto"/>
              <w:right w:val="single" w:sz="4" w:space="0" w:color="auto"/>
            </w:tcBorders>
          </w:tcPr>
          <w:p w14:paraId="7267E536" w14:textId="77777777" w:rsidR="00013CF6" w:rsidRPr="00013CF6" w:rsidRDefault="00013CF6" w:rsidP="00FA79D3">
            <w:pPr>
              <w:pStyle w:val="TAC"/>
              <w:rPr>
                <w:ins w:id="553" w:author="ZTE" w:date="2023-12-01T14:12:00Z"/>
                <w:rFonts w:eastAsia="Malgun Gothic"/>
                <w:lang w:eastAsia="ko-KR"/>
              </w:rPr>
            </w:pPr>
            <w:ins w:id="554" w:author="ZTE" w:date="2023-12-01T14:12:00Z">
              <w:r w:rsidRPr="00013CF6">
                <w:rPr>
                  <w:rFonts w:eastAsia="Malgun Gothic" w:hint="eastAsia"/>
                  <w:lang w:eastAsia="ko-KR"/>
                </w:rPr>
                <w:t>2</w:t>
              </w:r>
              <w:r w:rsidRPr="00013CF6">
                <w:rPr>
                  <w:rFonts w:eastAsia="Malgun Gothic"/>
                  <w:lang w:eastAsia="ko-KR"/>
                </w:rPr>
                <w:t>91</w:t>
              </w:r>
            </w:ins>
          </w:p>
        </w:tc>
        <w:tc>
          <w:tcPr>
            <w:tcW w:w="3969" w:type="dxa"/>
            <w:tcBorders>
              <w:top w:val="single" w:sz="4" w:space="0" w:color="auto"/>
              <w:left w:val="single" w:sz="4" w:space="0" w:color="auto"/>
              <w:bottom w:val="single" w:sz="4" w:space="0" w:color="auto"/>
              <w:right w:val="single" w:sz="4" w:space="0" w:color="auto"/>
            </w:tcBorders>
          </w:tcPr>
          <w:p w14:paraId="16D1308C" w14:textId="77777777" w:rsidR="00013CF6" w:rsidRPr="00013CF6" w:rsidRDefault="00013CF6" w:rsidP="00FA79D3">
            <w:pPr>
              <w:pStyle w:val="TAL"/>
              <w:rPr>
                <w:ins w:id="555" w:author="ZTE" w:date="2023-12-01T14:12:00Z"/>
                <w:lang w:eastAsia="ko-KR"/>
              </w:rPr>
            </w:pPr>
            <w:ins w:id="556" w:author="ZTE" w:date="2023-12-01T14:12:00Z">
              <w:r w:rsidRPr="00013CF6">
                <w:rPr>
                  <w:rFonts w:hint="eastAsia"/>
                  <w:lang w:eastAsia="ko-KR"/>
                </w:rPr>
                <w:t>M</w:t>
              </w:r>
              <w:r w:rsidRPr="00013CF6">
                <w:rPr>
                  <w:lang w:eastAsia="ko-KR"/>
                </w:rPr>
                <w:t xml:space="preserve">ultiple Entry PHR with assumed PUSCH MAC CE (one octets </w:t>
              </w:r>
              <w:r>
                <w:rPr>
                  <w:lang w:eastAsia="ko-KR"/>
                </w:rPr>
                <w:t>C</w:t>
              </w:r>
              <w:r w:rsidRPr="00013CF6">
                <w:rPr>
                  <w:lang w:eastAsia="ko-KR"/>
                </w:rPr>
                <w:t>i)</w:t>
              </w:r>
            </w:ins>
          </w:p>
        </w:tc>
      </w:tr>
      <w:tr w:rsidR="00013CF6" w14:paraId="411394E2" w14:textId="77777777" w:rsidTr="00013CF6">
        <w:trPr>
          <w:jc w:val="center"/>
          <w:ins w:id="557" w:author="ZTE" w:date="2023-12-01T14:12:00Z"/>
        </w:trPr>
        <w:tc>
          <w:tcPr>
            <w:tcW w:w="1701" w:type="dxa"/>
            <w:tcBorders>
              <w:top w:val="single" w:sz="4" w:space="0" w:color="auto"/>
              <w:left w:val="single" w:sz="4" w:space="0" w:color="auto"/>
              <w:bottom w:val="single" w:sz="4" w:space="0" w:color="auto"/>
              <w:right w:val="single" w:sz="4" w:space="0" w:color="auto"/>
            </w:tcBorders>
          </w:tcPr>
          <w:p w14:paraId="207C9F0E" w14:textId="77777777" w:rsidR="00013CF6" w:rsidRPr="00013CF6" w:rsidRDefault="00013CF6" w:rsidP="00FA79D3">
            <w:pPr>
              <w:pStyle w:val="TAC"/>
              <w:rPr>
                <w:ins w:id="558" w:author="ZTE" w:date="2023-12-01T14:12:00Z"/>
                <w:rFonts w:eastAsia="Malgun Gothic"/>
                <w:lang w:eastAsia="ko-KR"/>
              </w:rPr>
            </w:pPr>
            <w:ins w:id="559" w:author="ZTE" w:date="2023-12-01T14:12:00Z">
              <w:r w:rsidRPr="00013CF6">
                <w:rPr>
                  <w:rFonts w:eastAsia="Malgun Gothic" w:hint="eastAsia"/>
                  <w:lang w:eastAsia="ko-KR"/>
                </w:rPr>
                <w:t>2</w:t>
              </w:r>
              <w:r w:rsidRPr="00013CF6">
                <w:rPr>
                  <w:rFonts w:eastAsia="Malgun Gothic"/>
                  <w:lang w:eastAsia="ko-KR"/>
                </w:rPr>
                <w:t>28</w:t>
              </w:r>
            </w:ins>
          </w:p>
        </w:tc>
        <w:tc>
          <w:tcPr>
            <w:tcW w:w="1701" w:type="dxa"/>
            <w:tcBorders>
              <w:top w:val="single" w:sz="4" w:space="0" w:color="auto"/>
              <w:left w:val="single" w:sz="4" w:space="0" w:color="auto"/>
              <w:bottom w:val="single" w:sz="4" w:space="0" w:color="auto"/>
              <w:right w:val="single" w:sz="4" w:space="0" w:color="auto"/>
            </w:tcBorders>
          </w:tcPr>
          <w:p w14:paraId="67EEA00B" w14:textId="77777777" w:rsidR="00013CF6" w:rsidRPr="00013CF6" w:rsidRDefault="00013CF6" w:rsidP="00FA79D3">
            <w:pPr>
              <w:pStyle w:val="TAC"/>
              <w:rPr>
                <w:ins w:id="560" w:author="ZTE" w:date="2023-12-01T14:12:00Z"/>
                <w:rFonts w:eastAsia="Malgun Gothic"/>
                <w:lang w:eastAsia="ko-KR"/>
              </w:rPr>
            </w:pPr>
            <w:ins w:id="561" w:author="ZTE" w:date="2023-12-01T14:12:00Z">
              <w:r w:rsidRPr="00013CF6">
                <w:rPr>
                  <w:rFonts w:eastAsia="Malgun Gothic" w:hint="eastAsia"/>
                  <w:lang w:eastAsia="ko-KR"/>
                </w:rPr>
                <w:t>2</w:t>
              </w:r>
              <w:r w:rsidRPr="00013CF6">
                <w:rPr>
                  <w:rFonts w:eastAsia="Malgun Gothic"/>
                  <w:lang w:eastAsia="ko-KR"/>
                </w:rPr>
                <w:t>92</w:t>
              </w:r>
            </w:ins>
          </w:p>
        </w:tc>
        <w:tc>
          <w:tcPr>
            <w:tcW w:w="3969" w:type="dxa"/>
            <w:tcBorders>
              <w:top w:val="single" w:sz="4" w:space="0" w:color="auto"/>
              <w:left w:val="single" w:sz="4" w:space="0" w:color="auto"/>
              <w:bottom w:val="single" w:sz="4" w:space="0" w:color="auto"/>
              <w:right w:val="single" w:sz="4" w:space="0" w:color="auto"/>
            </w:tcBorders>
          </w:tcPr>
          <w:p w14:paraId="487EBC88" w14:textId="77777777" w:rsidR="00013CF6" w:rsidRPr="00013CF6" w:rsidRDefault="00013CF6" w:rsidP="00FA79D3">
            <w:pPr>
              <w:pStyle w:val="TAL"/>
              <w:rPr>
                <w:ins w:id="562" w:author="ZTE" w:date="2023-12-01T14:12:00Z"/>
                <w:lang w:eastAsia="ko-KR"/>
              </w:rPr>
            </w:pPr>
            <w:ins w:id="563" w:author="ZTE" w:date="2023-12-01T14:12:00Z">
              <w:r w:rsidRPr="00013CF6">
                <w:rPr>
                  <w:rFonts w:hint="eastAsia"/>
                  <w:lang w:eastAsia="ko-KR"/>
                </w:rPr>
                <w:t>S</w:t>
              </w:r>
              <w:r w:rsidRPr="00013CF6">
                <w:rPr>
                  <w:lang w:eastAsia="ko-KR"/>
                </w:rPr>
                <w:t>ingle Entry PHR with assumed PUSCH MAC CE</w:t>
              </w:r>
            </w:ins>
          </w:p>
        </w:tc>
      </w:tr>
      <w:tr w:rsidR="00392AD5" w14:paraId="68E781D0" w14:textId="77777777">
        <w:trPr>
          <w:jc w:val="center"/>
        </w:trPr>
        <w:tc>
          <w:tcPr>
            <w:tcW w:w="1701" w:type="dxa"/>
          </w:tcPr>
          <w:p w14:paraId="60AEACA3" w14:textId="77777777" w:rsidR="00392AD5" w:rsidRDefault="003846BA">
            <w:pPr>
              <w:pStyle w:val="TAC"/>
              <w:rPr>
                <w:rFonts w:eastAsia="Malgun Gothic"/>
                <w:lang w:eastAsia="ko-KR"/>
              </w:rPr>
            </w:pPr>
            <w:r>
              <w:rPr>
                <w:rFonts w:eastAsia="Malgun Gothic"/>
                <w:lang w:eastAsia="ko-KR"/>
              </w:rPr>
              <w:t>229</w:t>
            </w:r>
          </w:p>
        </w:tc>
        <w:tc>
          <w:tcPr>
            <w:tcW w:w="1701" w:type="dxa"/>
          </w:tcPr>
          <w:p w14:paraId="2821D856" w14:textId="77777777" w:rsidR="00392AD5" w:rsidRDefault="003846BA">
            <w:pPr>
              <w:pStyle w:val="TAC"/>
              <w:rPr>
                <w:rFonts w:eastAsia="Malgun Gothic"/>
                <w:lang w:eastAsia="ko-KR"/>
              </w:rPr>
            </w:pPr>
            <w:r>
              <w:rPr>
                <w:rFonts w:eastAsia="Malgun Gothic"/>
                <w:lang w:eastAsia="ko-KR"/>
              </w:rPr>
              <w:t>293</w:t>
            </w:r>
          </w:p>
        </w:tc>
        <w:tc>
          <w:tcPr>
            <w:tcW w:w="3969" w:type="dxa"/>
          </w:tcPr>
          <w:p w14:paraId="35751D08" w14:textId="77777777" w:rsidR="00392AD5" w:rsidRDefault="003846BA">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392AD5" w14:paraId="0EE5A07B" w14:textId="77777777">
        <w:trPr>
          <w:jc w:val="center"/>
        </w:trPr>
        <w:tc>
          <w:tcPr>
            <w:tcW w:w="1701" w:type="dxa"/>
          </w:tcPr>
          <w:p w14:paraId="146BF476" w14:textId="77777777" w:rsidR="00392AD5" w:rsidRDefault="003846BA">
            <w:pPr>
              <w:pStyle w:val="TAC"/>
              <w:rPr>
                <w:rFonts w:eastAsia="Malgun Gothic"/>
                <w:lang w:eastAsia="ko-KR"/>
              </w:rPr>
            </w:pPr>
            <w:r>
              <w:rPr>
                <w:rFonts w:eastAsia="Malgun Gothic"/>
                <w:lang w:eastAsia="ko-KR"/>
              </w:rPr>
              <w:t>230</w:t>
            </w:r>
          </w:p>
        </w:tc>
        <w:tc>
          <w:tcPr>
            <w:tcW w:w="1701" w:type="dxa"/>
          </w:tcPr>
          <w:p w14:paraId="0C8E1BED" w14:textId="77777777" w:rsidR="00392AD5" w:rsidRDefault="003846BA">
            <w:pPr>
              <w:pStyle w:val="TAC"/>
              <w:rPr>
                <w:rFonts w:eastAsia="Malgun Gothic"/>
                <w:lang w:eastAsia="ko-KR"/>
              </w:rPr>
            </w:pPr>
            <w:r>
              <w:rPr>
                <w:rFonts w:eastAsia="Malgun Gothic"/>
                <w:lang w:eastAsia="ko-KR"/>
              </w:rPr>
              <w:t>294</w:t>
            </w:r>
          </w:p>
        </w:tc>
        <w:tc>
          <w:tcPr>
            <w:tcW w:w="3969" w:type="dxa"/>
          </w:tcPr>
          <w:p w14:paraId="42D20A65" w14:textId="77777777" w:rsidR="00392AD5" w:rsidRDefault="003846BA">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392AD5" w14:paraId="2DE95353" w14:textId="77777777">
        <w:trPr>
          <w:jc w:val="center"/>
        </w:trPr>
        <w:tc>
          <w:tcPr>
            <w:tcW w:w="1701" w:type="dxa"/>
          </w:tcPr>
          <w:p w14:paraId="1A4A55B8" w14:textId="77777777" w:rsidR="00392AD5" w:rsidRDefault="003846BA">
            <w:pPr>
              <w:pStyle w:val="TAC"/>
              <w:rPr>
                <w:rFonts w:eastAsia="Malgun Gothic"/>
                <w:lang w:eastAsia="ko-KR"/>
              </w:rPr>
            </w:pPr>
            <w:r>
              <w:rPr>
                <w:rFonts w:eastAsia="Malgun Gothic"/>
                <w:lang w:eastAsia="ko-KR"/>
              </w:rPr>
              <w:t>231</w:t>
            </w:r>
          </w:p>
        </w:tc>
        <w:tc>
          <w:tcPr>
            <w:tcW w:w="1701" w:type="dxa"/>
          </w:tcPr>
          <w:p w14:paraId="30C72ED0" w14:textId="77777777" w:rsidR="00392AD5" w:rsidRDefault="003846BA">
            <w:pPr>
              <w:pStyle w:val="TAC"/>
              <w:rPr>
                <w:rFonts w:eastAsia="Malgun Gothic"/>
                <w:lang w:eastAsia="ko-KR"/>
              </w:rPr>
            </w:pPr>
            <w:r>
              <w:rPr>
                <w:rFonts w:eastAsia="Malgun Gothic"/>
                <w:lang w:eastAsia="ko-KR"/>
              </w:rPr>
              <w:t>295</w:t>
            </w:r>
          </w:p>
        </w:tc>
        <w:tc>
          <w:tcPr>
            <w:tcW w:w="3969" w:type="dxa"/>
          </w:tcPr>
          <w:p w14:paraId="645BB987" w14:textId="77777777" w:rsidR="00392AD5" w:rsidRDefault="003846BA">
            <w:pPr>
              <w:pStyle w:val="TAL"/>
              <w:rPr>
                <w:lang w:eastAsia="ko-KR"/>
              </w:rPr>
            </w:pPr>
            <w:r>
              <w:rPr>
                <w:lang w:eastAsia="ko-KR"/>
              </w:rPr>
              <w:t>Enhanced Single Entry PHR for multiple TRP</w:t>
            </w:r>
          </w:p>
        </w:tc>
      </w:tr>
      <w:tr w:rsidR="00392AD5" w14:paraId="18F06EA6" w14:textId="77777777">
        <w:trPr>
          <w:jc w:val="center"/>
        </w:trPr>
        <w:tc>
          <w:tcPr>
            <w:tcW w:w="1701" w:type="dxa"/>
          </w:tcPr>
          <w:p w14:paraId="6B2E647A" w14:textId="77777777" w:rsidR="00392AD5" w:rsidRDefault="003846BA">
            <w:pPr>
              <w:pStyle w:val="TAC"/>
              <w:rPr>
                <w:rFonts w:eastAsia="Malgun Gothic"/>
                <w:lang w:eastAsia="ko-KR"/>
              </w:rPr>
            </w:pPr>
            <w:r>
              <w:rPr>
                <w:rFonts w:eastAsia="Malgun Gothic"/>
                <w:lang w:eastAsia="ko-KR"/>
              </w:rPr>
              <w:t>232</w:t>
            </w:r>
          </w:p>
        </w:tc>
        <w:tc>
          <w:tcPr>
            <w:tcW w:w="1701" w:type="dxa"/>
          </w:tcPr>
          <w:p w14:paraId="6DD1878A" w14:textId="77777777" w:rsidR="00392AD5" w:rsidRDefault="003846BA">
            <w:pPr>
              <w:pStyle w:val="TAC"/>
              <w:rPr>
                <w:rFonts w:eastAsia="Malgun Gothic"/>
                <w:lang w:eastAsia="ko-KR"/>
              </w:rPr>
            </w:pPr>
            <w:r>
              <w:rPr>
                <w:rFonts w:eastAsia="Malgun Gothic"/>
                <w:lang w:eastAsia="ko-KR"/>
              </w:rPr>
              <w:t>296</w:t>
            </w:r>
          </w:p>
        </w:tc>
        <w:tc>
          <w:tcPr>
            <w:tcW w:w="3969" w:type="dxa"/>
          </w:tcPr>
          <w:p w14:paraId="1A49B6A4" w14:textId="77777777" w:rsidR="00392AD5" w:rsidRDefault="003846BA">
            <w:pPr>
              <w:pStyle w:val="TAL"/>
              <w:rPr>
                <w:lang w:eastAsia="ko-KR"/>
              </w:rPr>
            </w:pPr>
            <w:r>
              <w:rPr>
                <w:lang w:eastAsia="ko-KR"/>
              </w:rPr>
              <w:t>Enhanced Multiple Entry PHR (four octets C</w:t>
            </w:r>
            <w:r>
              <w:rPr>
                <w:vertAlign w:val="subscript"/>
                <w:lang w:eastAsia="ko-KR"/>
              </w:rPr>
              <w:t>i</w:t>
            </w:r>
            <w:r>
              <w:rPr>
                <w:lang w:eastAsia="ko-KR"/>
              </w:rPr>
              <w:t>)</w:t>
            </w:r>
          </w:p>
        </w:tc>
      </w:tr>
      <w:tr w:rsidR="00392AD5" w14:paraId="7E6B205B" w14:textId="77777777">
        <w:trPr>
          <w:jc w:val="center"/>
        </w:trPr>
        <w:tc>
          <w:tcPr>
            <w:tcW w:w="1701" w:type="dxa"/>
          </w:tcPr>
          <w:p w14:paraId="5AD18B34" w14:textId="77777777" w:rsidR="00392AD5" w:rsidRDefault="003846BA">
            <w:pPr>
              <w:pStyle w:val="TAC"/>
              <w:rPr>
                <w:rFonts w:eastAsia="Malgun Gothic"/>
                <w:lang w:eastAsia="ko-KR"/>
              </w:rPr>
            </w:pPr>
            <w:r>
              <w:rPr>
                <w:rFonts w:eastAsia="Malgun Gothic"/>
                <w:lang w:eastAsia="ko-KR"/>
              </w:rPr>
              <w:t>233</w:t>
            </w:r>
          </w:p>
        </w:tc>
        <w:tc>
          <w:tcPr>
            <w:tcW w:w="1701" w:type="dxa"/>
          </w:tcPr>
          <w:p w14:paraId="33D62CDF" w14:textId="77777777" w:rsidR="00392AD5" w:rsidRDefault="003846BA">
            <w:pPr>
              <w:pStyle w:val="TAC"/>
              <w:rPr>
                <w:rFonts w:eastAsia="Malgun Gothic"/>
                <w:lang w:eastAsia="ko-KR"/>
              </w:rPr>
            </w:pPr>
            <w:r>
              <w:rPr>
                <w:rFonts w:eastAsia="Malgun Gothic"/>
                <w:lang w:eastAsia="ko-KR"/>
              </w:rPr>
              <w:t>297</w:t>
            </w:r>
          </w:p>
        </w:tc>
        <w:tc>
          <w:tcPr>
            <w:tcW w:w="3969" w:type="dxa"/>
          </w:tcPr>
          <w:p w14:paraId="3A843ED4" w14:textId="77777777" w:rsidR="00392AD5" w:rsidRDefault="003846BA">
            <w:pPr>
              <w:pStyle w:val="TAL"/>
              <w:rPr>
                <w:lang w:eastAsia="ko-KR"/>
              </w:rPr>
            </w:pPr>
            <w:r>
              <w:rPr>
                <w:lang w:eastAsia="ko-KR"/>
              </w:rPr>
              <w:t>Enhanced Multiple Entry PHR (one octets C</w:t>
            </w:r>
            <w:r>
              <w:rPr>
                <w:vertAlign w:val="subscript"/>
                <w:lang w:eastAsia="ko-KR"/>
              </w:rPr>
              <w:t>i</w:t>
            </w:r>
            <w:r>
              <w:rPr>
                <w:lang w:eastAsia="ko-KR"/>
              </w:rPr>
              <w:t>)</w:t>
            </w:r>
          </w:p>
        </w:tc>
      </w:tr>
      <w:tr w:rsidR="00392AD5" w14:paraId="515EBC01" w14:textId="77777777">
        <w:trPr>
          <w:jc w:val="center"/>
        </w:trPr>
        <w:tc>
          <w:tcPr>
            <w:tcW w:w="1701" w:type="dxa"/>
          </w:tcPr>
          <w:p w14:paraId="6EC53EFD" w14:textId="77777777" w:rsidR="00392AD5" w:rsidRDefault="003846BA">
            <w:pPr>
              <w:pStyle w:val="TAC"/>
              <w:rPr>
                <w:rFonts w:eastAsia="Malgun Gothic"/>
                <w:lang w:eastAsia="ko-KR"/>
              </w:rPr>
            </w:pPr>
            <w:r>
              <w:rPr>
                <w:rFonts w:eastAsia="Malgun Gothic"/>
                <w:lang w:eastAsia="ko-KR"/>
              </w:rPr>
              <w:t>234</w:t>
            </w:r>
          </w:p>
        </w:tc>
        <w:tc>
          <w:tcPr>
            <w:tcW w:w="1701" w:type="dxa"/>
          </w:tcPr>
          <w:p w14:paraId="200E5A89" w14:textId="77777777" w:rsidR="00392AD5" w:rsidRDefault="003846BA">
            <w:pPr>
              <w:pStyle w:val="TAC"/>
              <w:rPr>
                <w:rFonts w:eastAsia="Malgun Gothic"/>
                <w:lang w:eastAsia="ko-KR"/>
              </w:rPr>
            </w:pPr>
            <w:r>
              <w:rPr>
                <w:rFonts w:eastAsia="Malgun Gothic"/>
                <w:lang w:eastAsia="ko-KR"/>
              </w:rPr>
              <w:t>298</w:t>
            </w:r>
          </w:p>
        </w:tc>
        <w:tc>
          <w:tcPr>
            <w:tcW w:w="3969" w:type="dxa"/>
          </w:tcPr>
          <w:p w14:paraId="61B3FF87" w14:textId="77777777" w:rsidR="00392AD5" w:rsidRDefault="003846BA">
            <w:pPr>
              <w:pStyle w:val="TAL"/>
              <w:rPr>
                <w:lang w:eastAsia="ko-KR"/>
              </w:rPr>
            </w:pPr>
            <w:r>
              <w:rPr>
                <w:lang w:eastAsia="ko-KR"/>
              </w:rPr>
              <w:t>Enhanced Single Entry PHR</w:t>
            </w:r>
          </w:p>
        </w:tc>
      </w:tr>
      <w:tr w:rsidR="00392AD5" w14:paraId="3472A194" w14:textId="77777777">
        <w:trPr>
          <w:jc w:val="center"/>
        </w:trPr>
        <w:tc>
          <w:tcPr>
            <w:tcW w:w="1701" w:type="dxa"/>
          </w:tcPr>
          <w:p w14:paraId="3A5F43A9" w14:textId="77777777" w:rsidR="00392AD5" w:rsidRDefault="003846BA">
            <w:pPr>
              <w:pStyle w:val="TAC"/>
              <w:rPr>
                <w:rFonts w:eastAsia="Malgun Gothic"/>
                <w:lang w:eastAsia="ko-KR"/>
              </w:rPr>
            </w:pPr>
            <w:r>
              <w:rPr>
                <w:rFonts w:eastAsia="Malgun Gothic"/>
                <w:lang w:eastAsia="ko-KR"/>
              </w:rPr>
              <w:t>235</w:t>
            </w:r>
          </w:p>
        </w:tc>
        <w:tc>
          <w:tcPr>
            <w:tcW w:w="1701" w:type="dxa"/>
          </w:tcPr>
          <w:p w14:paraId="73B3874E" w14:textId="77777777" w:rsidR="00392AD5" w:rsidRDefault="003846BA">
            <w:pPr>
              <w:pStyle w:val="TAC"/>
              <w:rPr>
                <w:rFonts w:eastAsia="Malgun Gothic"/>
                <w:lang w:eastAsia="ko-KR"/>
              </w:rPr>
            </w:pPr>
            <w:r>
              <w:rPr>
                <w:rFonts w:eastAsia="Malgun Gothic"/>
                <w:lang w:eastAsia="ko-KR"/>
              </w:rPr>
              <w:t>299</w:t>
            </w:r>
          </w:p>
        </w:tc>
        <w:tc>
          <w:tcPr>
            <w:tcW w:w="3969" w:type="dxa"/>
          </w:tcPr>
          <w:p w14:paraId="495A9E2B" w14:textId="77777777" w:rsidR="00392AD5" w:rsidRDefault="003846BA">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13EB4FCF" w14:textId="77777777">
        <w:trPr>
          <w:jc w:val="center"/>
        </w:trPr>
        <w:tc>
          <w:tcPr>
            <w:tcW w:w="1701" w:type="dxa"/>
          </w:tcPr>
          <w:p w14:paraId="2CAD68F5" w14:textId="77777777" w:rsidR="00392AD5" w:rsidRDefault="003846BA">
            <w:pPr>
              <w:pStyle w:val="TAC"/>
              <w:rPr>
                <w:rFonts w:eastAsia="Malgun Gothic"/>
                <w:lang w:eastAsia="ko-KR"/>
              </w:rPr>
            </w:pPr>
            <w:r>
              <w:rPr>
                <w:rFonts w:eastAsia="Malgun Gothic"/>
                <w:lang w:eastAsia="ko-KR"/>
              </w:rPr>
              <w:t>236</w:t>
            </w:r>
          </w:p>
        </w:tc>
        <w:tc>
          <w:tcPr>
            <w:tcW w:w="1701" w:type="dxa"/>
          </w:tcPr>
          <w:p w14:paraId="13A04FB4" w14:textId="77777777" w:rsidR="00392AD5" w:rsidRDefault="003846BA">
            <w:pPr>
              <w:pStyle w:val="TAC"/>
              <w:rPr>
                <w:rFonts w:eastAsia="Malgun Gothic"/>
                <w:lang w:eastAsia="ko-KR"/>
              </w:rPr>
            </w:pPr>
            <w:r>
              <w:rPr>
                <w:rFonts w:eastAsia="Malgun Gothic"/>
                <w:lang w:eastAsia="ko-KR"/>
              </w:rPr>
              <w:t>300</w:t>
            </w:r>
          </w:p>
        </w:tc>
        <w:tc>
          <w:tcPr>
            <w:tcW w:w="3969" w:type="dxa"/>
          </w:tcPr>
          <w:p w14:paraId="081E77EC" w14:textId="77777777" w:rsidR="00392AD5" w:rsidRDefault="003846BA">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392AD5" w14:paraId="7EFFA27E" w14:textId="77777777">
        <w:trPr>
          <w:jc w:val="center"/>
        </w:trPr>
        <w:tc>
          <w:tcPr>
            <w:tcW w:w="1701" w:type="dxa"/>
          </w:tcPr>
          <w:p w14:paraId="45617F15" w14:textId="77777777" w:rsidR="00392AD5" w:rsidRDefault="003846BA">
            <w:pPr>
              <w:pStyle w:val="TAC"/>
              <w:rPr>
                <w:rFonts w:eastAsia="Malgun Gothic"/>
                <w:lang w:eastAsia="ko-KR"/>
              </w:rPr>
            </w:pPr>
            <w:r>
              <w:rPr>
                <w:rFonts w:eastAsia="Malgun Gothic"/>
                <w:lang w:eastAsia="ko-KR"/>
              </w:rPr>
              <w:t>237</w:t>
            </w:r>
          </w:p>
        </w:tc>
        <w:tc>
          <w:tcPr>
            <w:tcW w:w="1701" w:type="dxa"/>
          </w:tcPr>
          <w:p w14:paraId="48551C06" w14:textId="77777777" w:rsidR="00392AD5" w:rsidRDefault="003846BA">
            <w:pPr>
              <w:pStyle w:val="TAC"/>
              <w:rPr>
                <w:rFonts w:eastAsia="Malgun Gothic"/>
                <w:lang w:eastAsia="ko-KR"/>
              </w:rPr>
            </w:pPr>
            <w:r>
              <w:rPr>
                <w:rFonts w:eastAsia="Malgun Gothic"/>
                <w:lang w:eastAsia="ko-KR"/>
              </w:rPr>
              <w:t>301</w:t>
            </w:r>
          </w:p>
        </w:tc>
        <w:tc>
          <w:tcPr>
            <w:tcW w:w="3969" w:type="dxa"/>
          </w:tcPr>
          <w:p w14:paraId="0420F264" w14:textId="77777777" w:rsidR="00392AD5" w:rsidRDefault="003846BA">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392AD5" w14:paraId="74112C9C" w14:textId="77777777">
        <w:trPr>
          <w:jc w:val="center"/>
        </w:trPr>
        <w:tc>
          <w:tcPr>
            <w:tcW w:w="1701" w:type="dxa"/>
          </w:tcPr>
          <w:p w14:paraId="3009B682" w14:textId="77777777" w:rsidR="00392AD5" w:rsidRDefault="003846BA">
            <w:pPr>
              <w:pStyle w:val="TAC"/>
              <w:rPr>
                <w:rFonts w:eastAsia="Malgun Gothic"/>
                <w:lang w:eastAsia="ko-KR"/>
              </w:rPr>
            </w:pPr>
            <w:r>
              <w:rPr>
                <w:lang w:eastAsia="ko-KR"/>
              </w:rPr>
              <w:t>238</w:t>
            </w:r>
          </w:p>
        </w:tc>
        <w:tc>
          <w:tcPr>
            <w:tcW w:w="1701" w:type="dxa"/>
          </w:tcPr>
          <w:p w14:paraId="7FAB6114" w14:textId="77777777" w:rsidR="00392AD5" w:rsidRDefault="003846BA">
            <w:pPr>
              <w:pStyle w:val="TAC"/>
              <w:rPr>
                <w:rFonts w:eastAsia="Malgun Gothic"/>
                <w:lang w:eastAsia="ko-KR"/>
              </w:rPr>
            </w:pPr>
            <w:r>
              <w:rPr>
                <w:lang w:eastAsia="ko-KR"/>
              </w:rPr>
              <w:t>302</w:t>
            </w:r>
          </w:p>
        </w:tc>
        <w:tc>
          <w:tcPr>
            <w:tcW w:w="3969" w:type="dxa"/>
          </w:tcPr>
          <w:p w14:paraId="6CB843E2" w14:textId="77777777" w:rsidR="00392AD5" w:rsidRDefault="003846BA">
            <w:pPr>
              <w:pStyle w:val="TAL"/>
              <w:rPr>
                <w:lang w:eastAsia="ko-KR"/>
              </w:rPr>
            </w:pPr>
            <w:r>
              <w:rPr>
                <w:lang w:eastAsia="zh-CN"/>
              </w:rPr>
              <w:t>Positioning Measurement Gap Activation/Deactivation Request</w:t>
            </w:r>
          </w:p>
        </w:tc>
      </w:tr>
      <w:tr w:rsidR="00392AD5" w14:paraId="604458D1" w14:textId="77777777">
        <w:trPr>
          <w:jc w:val="center"/>
        </w:trPr>
        <w:tc>
          <w:tcPr>
            <w:tcW w:w="1701" w:type="dxa"/>
          </w:tcPr>
          <w:p w14:paraId="51E95215" w14:textId="77777777" w:rsidR="00392AD5" w:rsidRDefault="003846BA">
            <w:pPr>
              <w:pStyle w:val="TAC"/>
              <w:rPr>
                <w:rFonts w:eastAsia="Malgun Gothic"/>
                <w:lang w:eastAsia="ko-KR"/>
              </w:rPr>
            </w:pPr>
            <w:r>
              <w:rPr>
                <w:rFonts w:eastAsia="Malgun Gothic"/>
                <w:lang w:eastAsia="ko-KR"/>
              </w:rPr>
              <w:t>239</w:t>
            </w:r>
          </w:p>
        </w:tc>
        <w:tc>
          <w:tcPr>
            <w:tcW w:w="1701" w:type="dxa"/>
          </w:tcPr>
          <w:p w14:paraId="7EFEE1BE" w14:textId="77777777" w:rsidR="00392AD5" w:rsidRDefault="003846BA">
            <w:pPr>
              <w:pStyle w:val="TAC"/>
              <w:rPr>
                <w:rFonts w:eastAsia="Malgun Gothic"/>
                <w:lang w:eastAsia="ko-KR"/>
              </w:rPr>
            </w:pPr>
            <w:r>
              <w:rPr>
                <w:rFonts w:eastAsia="Malgun Gothic"/>
                <w:lang w:eastAsia="ko-KR"/>
              </w:rPr>
              <w:t>303</w:t>
            </w:r>
          </w:p>
        </w:tc>
        <w:tc>
          <w:tcPr>
            <w:tcW w:w="3969" w:type="dxa"/>
          </w:tcPr>
          <w:p w14:paraId="1327285E" w14:textId="77777777" w:rsidR="00392AD5" w:rsidRDefault="003846BA">
            <w:pPr>
              <w:pStyle w:val="TAL"/>
              <w:rPr>
                <w:lang w:eastAsia="ko-KR"/>
              </w:rPr>
            </w:pPr>
            <w:r>
              <w:rPr>
                <w:lang w:eastAsia="ko-KR"/>
              </w:rPr>
              <w:t>IAB-MT Recommended Beam Indication</w:t>
            </w:r>
          </w:p>
        </w:tc>
      </w:tr>
      <w:tr w:rsidR="00392AD5" w14:paraId="354315BF" w14:textId="77777777">
        <w:trPr>
          <w:jc w:val="center"/>
        </w:trPr>
        <w:tc>
          <w:tcPr>
            <w:tcW w:w="1701" w:type="dxa"/>
          </w:tcPr>
          <w:p w14:paraId="39102C62" w14:textId="77777777" w:rsidR="00392AD5" w:rsidRDefault="003846BA">
            <w:pPr>
              <w:pStyle w:val="TAC"/>
              <w:rPr>
                <w:rFonts w:eastAsia="Malgun Gothic"/>
                <w:lang w:eastAsia="ko-KR"/>
              </w:rPr>
            </w:pPr>
            <w:r>
              <w:rPr>
                <w:rFonts w:eastAsia="Malgun Gothic"/>
                <w:lang w:eastAsia="ko-KR"/>
              </w:rPr>
              <w:t>240</w:t>
            </w:r>
          </w:p>
        </w:tc>
        <w:tc>
          <w:tcPr>
            <w:tcW w:w="1701" w:type="dxa"/>
          </w:tcPr>
          <w:p w14:paraId="3C837901" w14:textId="77777777" w:rsidR="00392AD5" w:rsidRDefault="003846BA">
            <w:pPr>
              <w:pStyle w:val="TAC"/>
              <w:rPr>
                <w:rFonts w:eastAsia="Malgun Gothic"/>
                <w:lang w:eastAsia="ko-KR"/>
              </w:rPr>
            </w:pPr>
            <w:r>
              <w:rPr>
                <w:rFonts w:eastAsia="Malgun Gothic"/>
                <w:lang w:eastAsia="ko-KR"/>
              </w:rPr>
              <w:t>304</w:t>
            </w:r>
          </w:p>
        </w:tc>
        <w:tc>
          <w:tcPr>
            <w:tcW w:w="3969" w:type="dxa"/>
          </w:tcPr>
          <w:p w14:paraId="1AC5E731" w14:textId="77777777" w:rsidR="00392AD5" w:rsidRDefault="003846BA">
            <w:pPr>
              <w:pStyle w:val="TAL"/>
              <w:rPr>
                <w:lang w:eastAsia="ko-KR"/>
              </w:rPr>
            </w:pPr>
            <w:r>
              <w:rPr>
                <w:lang w:eastAsia="ko-KR"/>
              </w:rPr>
              <w:t>Desired IAB-MT PSD range</w:t>
            </w:r>
          </w:p>
        </w:tc>
      </w:tr>
      <w:tr w:rsidR="00392AD5" w14:paraId="015746A5" w14:textId="77777777">
        <w:trPr>
          <w:jc w:val="center"/>
        </w:trPr>
        <w:tc>
          <w:tcPr>
            <w:tcW w:w="1701" w:type="dxa"/>
          </w:tcPr>
          <w:p w14:paraId="69A61D25" w14:textId="77777777" w:rsidR="00392AD5" w:rsidRDefault="003846BA">
            <w:pPr>
              <w:pStyle w:val="TAC"/>
              <w:rPr>
                <w:rFonts w:eastAsia="Malgun Gothic"/>
                <w:lang w:eastAsia="ko-KR"/>
              </w:rPr>
            </w:pPr>
            <w:r>
              <w:rPr>
                <w:rFonts w:eastAsia="Malgun Gothic"/>
                <w:lang w:eastAsia="ko-KR"/>
              </w:rPr>
              <w:t>241</w:t>
            </w:r>
          </w:p>
        </w:tc>
        <w:tc>
          <w:tcPr>
            <w:tcW w:w="1701" w:type="dxa"/>
          </w:tcPr>
          <w:p w14:paraId="24B90FB3" w14:textId="77777777" w:rsidR="00392AD5" w:rsidRDefault="003846BA">
            <w:pPr>
              <w:pStyle w:val="TAC"/>
              <w:rPr>
                <w:rFonts w:eastAsia="Malgun Gothic"/>
                <w:lang w:eastAsia="ko-KR"/>
              </w:rPr>
            </w:pPr>
            <w:r>
              <w:rPr>
                <w:rFonts w:eastAsia="Malgun Gothic"/>
                <w:lang w:eastAsia="ko-KR"/>
              </w:rPr>
              <w:t>305</w:t>
            </w:r>
          </w:p>
        </w:tc>
        <w:tc>
          <w:tcPr>
            <w:tcW w:w="3969" w:type="dxa"/>
          </w:tcPr>
          <w:p w14:paraId="6A9C1825" w14:textId="77777777" w:rsidR="00392AD5" w:rsidRDefault="003846BA">
            <w:pPr>
              <w:pStyle w:val="TAL"/>
              <w:rPr>
                <w:lang w:eastAsia="ko-KR"/>
              </w:rPr>
            </w:pPr>
            <w:r>
              <w:rPr>
                <w:lang w:eastAsia="ko-KR"/>
              </w:rPr>
              <w:t>Desired DL Tx Power Adjustment</w:t>
            </w:r>
          </w:p>
        </w:tc>
      </w:tr>
      <w:tr w:rsidR="00392AD5" w14:paraId="1EC4CE47" w14:textId="77777777">
        <w:trPr>
          <w:jc w:val="center"/>
        </w:trPr>
        <w:tc>
          <w:tcPr>
            <w:tcW w:w="1701" w:type="dxa"/>
          </w:tcPr>
          <w:p w14:paraId="0C3DDD72" w14:textId="77777777" w:rsidR="00392AD5" w:rsidRDefault="003846BA">
            <w:pPr>
              <w:pStyle w:val="TAC"/>
              <w:rPr>
                <w:rFonts w:eastAsia="Malgun Gothic"/>
                <w:lang w:eastAsia="ko-KR"/>
              </w:rPr>
            </w:pPr>
            <w:r>
              <w:rPr>
                <w:rFonts w:eastAsia="Malgun Gothic"/>
                <w:lang w:eastAsia="ko-KR"/>
              </w:rPr>
              <w:t>242</w:t>
            </w:r>
          </w:p>
        </w:tc>
        <w:tc>
          <w:tcPr>
            <w:tcW w:w="1701" w:type="dxa"/>
          </w:tcPr>
          <w:p w14:paraId="3C65060E" w14:textId="77777777" w:rsidR="00392AD5" w:rsidRDefault="003846BA">
            <w:pPr>
              <w:pStyle w:val="TAC"/>
              <w:rPr>
                <w:rFonts w:eastAsia="Malgun Gothic"/>
                <w:lang w:eastAsia="ko-KR"/>
              </w:rPr>
            </w:pPr>
            <w:r>
              <w:rPr>
                <w:rFonts w:eastAsia="Malgun Gothic"/>
                <w:lang w:eastAsia="ko-KR"/>
              </w:rPr>
              <w:t>306</w:t>
            </w:r>
          </w:p>
        </w:tc>
        <w:tc>
          <w:tcPr>
            <w:tcW w:w="3969" w:type="dxa"/>
          </w:tcPr>
          <w:p w14:paraId="0AA60970" w14:textId="77777777" w:rsidR="00392AD5" w:rsidRDefault="003846BA">
            <w:pPr>
              <w:pStyle w:val="TAL"/>
              <w:rPr>
                <w:lang w:eastAsia="ko-KR"/>
              </w:rPr>
            </w:pPr>
            <w:r>
              <w:rPr>
                <w:lang w:eastAsia="ko-KR"/>
              </w:rPr>
              <w:t>Case-6 Timing Request</w:t>
            </w:r>
          </w:p>
        </w:tc>
      </w:tr>
      <w:tr w:rsidR="00392AD5" w14:paraId="1AE12190" w14:textId="77777777">
        <w:trPr>
          <w:jc w:val="center"/>
        </w:trPr>
        <w:tc>
          <w:tcPr>
            <w:tcW w:w="1701" w:type="dxa"/>
          </w:tcPr>
          <w:p w14:paraId="7F2A434B" w14:textId="77777777" w:rsidR="00392AD5" w:rsidRDefault="003846BA">
            <w:pPr>
              <w:pStyle w:val="TAC"/>
              <w:rPr>
                <w:rFonts w:eastAsia="Malgun Gothic"/>
                <w:lang w:eastAsia="ko-KR"/>
              </w:rPr>
            </w:pPr>
            <w:r>
              <w:rPr>
                <w:rFonts w:eastAsia="Malgun Gothic"/>
                <w:lang w:eastAsia="ko-KR"/>
              </w:rPr>
              <w:t>243</w:t>
            </w:r>
          </w:p>
        </w:tc>
        <w:tc>
          <w:tcPr>
            <w:tcW w:w="1701" w:type="dxa"/>
          </w:tcPr>
          <w:p w14:paraId="13649BB8" w14:textId="77777777" w:rsidR="00392AD5" w:rsidRDefault="003846BA">
            <w:pPr>
              <w:pStyle w:val="TAC"/>
              <w:rPr>
                <w:rFonts w:eastAsia="Malgun Gothic"/>
                <w:lang w:eastAsia="ko-KR"/>
              </w:rPr>
            </w:pPr>
            <w:r>
              <w:rPr>
                <w:rFonts w:eastAsia="Malgun Gothic"/>
                <w:lang w:eastAsia="ko-KR"/>
              </w:rPr>
              <w:t>307</w:t>
            </w:r>
          </w:p>
        </w:tc>
        <w:tc>
          <w:tcPr>
            <w:tcW w:w="3969" w:type="dxa"/>
          </w:tcPr>
          <w:p w14:paraId="15B6A4E8" w14:textId="77777777" w:rsidR="00392AD5" w:rsidRDefault="003846BA">
            <w:pPr>
              <w:pStyle w:val="TAL"/>
              <w:rPr>
                <w:lang w:eastAsia="ko-KR"/>
              </w:rPr>
            </w:pPr>
            <w:r>
              <w:rPr>
                <w:lang w:eastAsia="ko-KR"/>
              </w:rPr>
              <w:t>Desired Guard Symbols for Case 6 timing</w:t>
            </w:r>
          </w:p>
        </w:tc>
      </w:tr>
      <w:tr w:rsidR="00392AD5" w14:paraId="2FDEC689" w14:textId="77777777">
        <w:trPr>
          <w:jc w:val="center"/>
        </w:trPr>
        <w:tc>
          <w:tcPr>
            <w:tcW w:w="1701" w:type="dxa"/>
          </w:tcPr>
          <w:p w14:paraId="49D15D84" w14:textId="77777777" w:rsidR="00392AD5" w:rsidRDefault="003846BA">
            <w:pPr>
              <w:pStyle w:val="TAC"/>
              <w:rPr>
                <w:rFonts w:eastAsia="Malgun Gothic"/>
                <w:lang w:eastAsia="ko-KR"/>
              </w:rPr>
            </w:pPr>
            <w:r>
              <w:rPr>
                <w:rFonts w:eastAsia="Malgun Gothic"/>
                <w:lang w:eastAsia="ko-KR"/>
              </w:rPr>
              <w:t>244</w:t>
            </w:r>
          </w:p>
        </w:tc>
        <w:tc>
          <w:tcPr>
            <w:tcW w:w="1701" w:type="dxa"/>
          </w:tcPr>
          <w:p w14:paraId="7FFD6060" w14:textId="77777777" w:rsidR="00392AD5" w:rsidRDefault="003846BA">
            <w:pPr>
              <w:pStyle w:val="TAC"/>
              <w:rPr>
                <w:rFonts w:eastAsia="Malgun Gothic"/>
                <w:lang w:eastAsia="ko-KR"/>
              </w:rPr>
            </w:pPr>
            <w:r>
              <w:rPr>
                <w:rFonts w:eastAsia="Malgun Gothic"/>
                <w:lang w:eastAsia="ko-KR"/>
              </w:rPr>
              <w:t>308</w:t>
            </w:r>
          </w:p>
        </w:tc>
        <w:tc>
          <w:tcPr>
            <w:tcW w:w="3969" w:type="dxa"/>
          </w:tcPr>
          <w:p w14:paraId="36673165" w14:textId="77777777" w:rsidR="00392AD5" w:rsidRDefault="003846BA">
            <w:pPr>
              <w:pStyle w:val="TAL"/>
              <w:rPr>
                <w:lang w:eastAsia="ko-KR"/>
              </w:rPr>
            </w:pPr>
            <w:r>
              <w:rPr>
                <w:lang w:eastAsia="ko-KR"/>
              </w:rPr>
              <w:t>Desired Guard Symbols for Case 7 timing</w:t>
            </w:r>
          </w:p>
        </w:tc>
      </w:tr>
      <w:tr w:rsidR="00392AD5" w14:paraId="042AE7F9" w14:textId="77777777">
        <w:trPr>
          <w:jc w:val="center"/>
        </w:trPr>
        <w:tc>
          <w:tcPr>
            <w:tcW w:w="1701" w:type="dxa"/>
          </w:tcPr>
          <w:p w14:paraId="10733D41" w14:textId="77777777" w:rsidR="00392AD5" w:rsidRDefault="003846BA">
            <w:pPr>
              <w:pStyle w:val="TAC"/>
              <w:rPr>
                <w:rFonts w:eastAsia="Malgun Gothic"/>
                <w:lang w:eastAsia="ko-KR"/>
              </w:rPr>
            </w:pPr>
            <w:r>
              <w:rPr>
                <w:rFonts w:eastAsia="Malgun Gothic"/>
                <w:lang w:eastAsia="ko-KR"/>
              </w:rPr>
              <w:t>245</w:t>
            </w:r>
          </w:p>
        </w:tc>
        <w:tc>
          <w:tcPr>
            <w:tcW w:w="1701" w:type="dxa"/>
          </w:tcPr>
          <w:p w14:paraId="3001A508" w14:textId="77777777" w:rsidR="00392AD5" w:rsidRDefault="003846BA">
            <w:pPr>
              <w:pStyle w:val="TAC"/>
              <w:rPr>
                <w:rFonts w:eastAsia="Malgun Gothic"/>
                <w:lang w:eastAsia="ko-KR"/>
              </w:rPr>
            </w:pPr>
            <w:r>
              <w:rPr>
                <w:rFonts w:eastAsia="Malgun Gothic"/>
                <w:lang w:eastAsia="ko-KR"/>
              </w:rPr>
              <w:t>309</w:t>
            </w:r>
          </w:p>
        </w:tc>
        <w:tc>
          <w:tcPr>
            <w:tcW w:w="3969" w:type="dxa"/>
          </w:tcPr>
          <w:p w14:paraId="4A24E325" w14:textId="77777777" w:rsidR="00392AD5" w:rsidRDefault="003846BA">
            <w:pPr>
              <w:pStyle w:val="TAL"/>
              <w:rPr>
                <w:lang w:eastAsia="ko-KR"/>
              </w:rPr>
            </w:pPr>
            <w:r>
              <w:rPr>
                <w:lang w:eastAsia="ko-KR"/>
              </w:rPr>
              <w:t>Extended Short Truncated BSR</w:t>
            </w:r>
          </w:p>
        </w:tc>
      </w:tr>
      <w:tr w:rsidR="00392AD5" w14:paraId="3CF93AEA" w14:textId="77777777">
        <w:trPr>
          <w:jc w:val="center"/>
        </w:trPr>
        <w:tc>
          <w:tcPr>
            <w:tcW w:w="1701" w:type="dxa"/>
          </w:tcPr>
          <w:p w14:paraId="7D11F3A6" w14:textId="77777777" w:rsidR="00392AD5" w:rsidRDefault="003846BA">
            <w:pPr>
              <w:pStyle w:val="TAC"/>
              <w:rPr>
                <w:rFonts w:eastAsia="Malgun Gothic"/>
                <w:lang w:eastAsia="ko-KR"/>
              </w:rPr>
            </w:pPr>
            <w:r>
              <w:rPr>
                <w:rFonts w:eastAsia="Malgun Gothic"/>
                <w:lang w:eastAsia="ko-KR"/>
              </w:rPr>
              <w:t>246</w:t>
            </w:r>
          </w:p>
        </w:tc>
        <w:tc>
          <w:tcPr>
            <w:tcW w:w="1701" w:type="dxa"/>
          </w:tcPr>
          <w:p w14:paraId="34BD3059" w14:textId="77777777" w:rsidR="00392AD5" w:rsidRDefault="003846BA">
            <w:pPr>
              <w:pStyle w:val="TAC"/>
              <w:rPr>
                <w:rFonts w:eastAsia="Malgun Gothic"/>
                <w:lang w:eastAsia="ko-KR"/>
              </w:rPr>
            </w:pPr>
            <w:r>
              <w:rPr>
                <w:rFonts w:eastAsia="Malgun Gothic"/>
                <w:lang w:eastAsia="ko-KR"/>
              </w:rPr>
              <w:t>310</w:t>
            </w:r>
          </w:p>
        </w:tc>
        <w:tc>
          <w:tcPr>
            <w:tcW w:w="3969" w:type="dxa"/>
          </w:tcPr>
          <w:p w14:paraId="58F4A8B6" w14:textId="77777777" w:rsidR="00392AD5" w:rsidRDefault="003846BA">
            <w:pPr>
              <w:pStyle w:val="TAL"/>
              <w:rPr>
                <w:lang w:eastAsia="ko-KR"/>
              </w:rPr>
            </w:pPr>
            <w:r>
              <w:rPr>
                <w:lang w:eastAsia="ko-KR"/>
              </w:rPr>
              <w:t>Extended Long Truncated BSR</w:t>
            </w:r>
          </w:p>
        </w:tc>
      </w:tr>
      <w:tr w:rsidR="00392AD5" w14:paraId="24E65913" w14:textId="77777777">
        <w:trPr>
          <w:jc w:val="center"/>
        </w:trPr>
        <w:tc>
          <w:tcPr>
            <w:tcW w:w="1701" w:type="dxa"/>
          </w:tcPr>
          <w:p w14:paraId="4055F2F5" w14:textId="77777777" w:rsidR="00392AD5" w:rsidRDefault="003846BA">
            <w:pPr>
              <w:pStyle w:val="TAC"/>
              <w:rPr>
                <w:rFonts w:eastAsia="Malgun Gothic"/>
                <w:lang w:eastAsia="ko-KR"/>
              </w:rPr>
            </w:pPr>
            <w:r>
              <w:rPr>
                <w:rFonts w:eastAsia="Malgun Gothic"/>
                <w:lang w:eastAsia="ko-KR"/>
              </w:rPr>
              <w:t>247</w:t>
            </w:r>
          </w:p>
        </w:tc>
        <w:tc>
          <w:tcPr>
            <w:tcW w:w="1701" w:type="dxa"/>
          </w:tcPr>
          <w:p w14:paraId="3C567393" w14:textId="77777777" w:rsidR="00392AD5" w:rsidRDefault="003846BA">
            <w:pPr>
              <w:pStyle w:val="TAC"/>
              <w:rPr>
                <w:rFonts w:eastAsia="Malgun Gothic"/>
                <w:lang w:eastAsia="ko-KR"/>
              </w:rPr>
            </w:pPr>
            <w:r>
              <w:rPr>
                <w:rFonts w:eastAsia="Malgun Gothic"/>
                <w:lang w:eastAsia="ko-KR"/>
              </w:rPr>
              <w:t>311</w:t>
            </w:r>
          </w:p>
        </w:tc>
        <w:tc>
          <w:tcPr>
            <w:tcW w:w="3969" w:type="dxa"/>
          </w:tcPr>
          <w:p w14:paraId="5B9CAEAF" w14:textId="77777777" w:rsidR="00392AD5" w:rsidRDefault="003846BA">
            <w:pPr>
              <w:pStyle w:val="TAL"/>
              <w:rPr>
                <w:lang w:eastAsia="ko-KR"/>
              </w:rPr>
            </w:pPr>
            <w:r>
              <w:rPr>
                <w:lang w:eastAsia="ko-KR"/>
              </w:rPr>
              <w:t>Extended Short BSR</w:t>
            </w:r>
          </w:p>
        </w:tc>
      </w:tr>
      <w:tr w:rsidR="00392AD5" w14:paraId="236FB85C" w14:textId="77777777">
        <w:trPr>
          <w:jc w:val="center"/>
        </w:trPr>
        <w:tc>
          <w:tcPr>
            <w:tcW w:w="1701" w:type="dxa"/>
          </w:tcPr>
          <w:p w14:paraId="33F3FE27" w14:textId="77777777" w:rsidR="00392AD5" w:rsidRDefault="003846BA">
            <w:pPr>
              <w:pStyle w:val="TAC"/>
              <w:rPr>
                <w:rFonts w:eastAsia="Malgun Gothic"/>
                <w:lang w:eastAsia="ko-KR"/>
              </w:rPr>
            </w:pPr>
            <w:r>
              <w:rPr>
                <w:rFonts w:eastAsia="Malgun Gothic"/>
                <w:lang w:eastAsia="ko-KR"/>
              </w:rPr>
              <w:t>248</w:t>
            </w:r>
          </w:p>
        </w:tc>
        <w:tc>
          <w:tcPr>
            <w:tcW w:w="1701" w:type="dxa"/>
          </w:tcPr>
          <w:p w14:paraId="3269E640" w14:textId="77777777" w:rsidR="00392AD5" w:rsidRDefault="003846BA">
            <w:pPr>
              <w:pStyle w:val="TAC"/>
              <w:rPr>
                <w:rFonts w:eastAsia="Malgun Gothic"/>
                <w:lang w:eastAsia="ko-KR"/>
              </w:rPr>
            </w:pPr>
            <w:r>
              <w:rPr>
                <w:rFonts w:eastAsia="Malgun Gothic"/>
                <w:lang w:eastAsia="ko-KR"/>
              </w:rPr>
              <w:t>312</w:t>
            </w:r>
          </w:p>
        </w:tc>
        <w:tc>
          <w:tcPr>
            <w:tcW w:w="3969" w:type="dxa"/>
          </w:tcPr>
          <w:p w14:paraId="23B2F50D" w14:textId="77777777" w:rsidR="00392AD5" w:rsidRDefault="003846BA">
            <w:pPr>
              <w:pStyle w:val="TAL"/>
              <w:rPr>
                <w:lang w:eastAsia="ko-KR"/>
              </w:rPr>
            </w:pPr>
            <w:r>
              <w:rPr>
                <w:lang w:eastAsia="ko-KR"/>
              </w:rPr>
              <w:t>Extended Long BSR</w:t>
            </w:r>
          </w:p>
        </w:tc>
      </w:tr>
      <w:tr w:rsidR="00392AD5" w14:paraId="3081FBE9" w14:textId="77777777">
        <w:trPr>
          <w:jc w:val="center"/>
        </w:trPr>
        <w:tc>
          <w:tcPr>
            <w:tcW w:w="1701" w:type="dxa"/>
          </w:tcPr>
          <w:p w14:paraId="10006396" w14:textId="77777777" w:rsidR="00392AD5" w:rsidRDefault="003846BA">
            <w:pPr>
              <w:pStyle w:val="TAC"/>
              <w:rPr>
                <w:rFonts w:eastAsia="Malgun Gothic"/>
                <w:lang w:eastAsia="ko-KR"/>
              </w:rPr>
            </w:pPr>
            <w:r>
              <w:rPr>
                <w:rFonts w:eastAsia="Malgun Gothic"/>
                <w:lang w:eastAsia="ko-KR"/>
              </w:rPr>
              <w:t>249</w:t>
            </w:r>
          </w:p>
        </w:tc>
        <w:tc>
          <w:tcPr>
            <w:tcW w:w="1701" w:type="dxa"/>
          </w:tcPr>
          <w:p w14:paraId="79F933E0" w14:textId="77777777" w:rsidR="00392AD5" w:rsidRDefault="003846BA">
            <w:pPr>
              <w:pStyle w:val="TAC"/>
              <w:rPr>
                <w:rFonts w:eastAsia="Malgun Gothic"/>
                <w:lang w:eastAsia="ko-KR"/>
              </w:rPr>
            </w:pPr>
            <w:r>
              <w:rPr>
                <w:rFonts w:eastAsia="Malgun Gothic"/>
                <w:lang w:eastAsia="ko-KR"/>
              </w:rPr>
              <w:t>313</w:t>
            </w:r>
          </w:p>
        </w:tc>
        <w:tc>
          <w:tcPr>
            <w:tcW w:w="3969" w:type="dxa"/>
          </w:tcPr>
          <w:p w14:paraId="68481607" w14:textId="77777777" w:rsidR="00392AD5" w:rsidRDefault="003846BA">
            <w:pPr>
              <w:pStyle w:val="TAL"/>
              <w:rPr>
                <w:lang w:eastAsia="ko-KR"/>
              </w:rPr>
            </w:pPr>
            <w:r>
              <w:rPr>
                <w:lang w:eastAsia="ko-KR"/>
              </w:rPr>
              <w:t>Extended Pre-emptive BSR</w:t>
            </w:r>
          </w:p>
        </w:tc>
      </w:tr>
      <w:tr w:rsidR="00392AD5" w14:paraId="0BCB5A93" w14:textId="77777777">
        <w:trPr>
          <w:jc w:val="center"/>
        </w:trPr>
        <w:tc>
          <w:tcPr>
            <w:tcW w:w="1701" w:type="dxa"/>
          </w:tcPr>
          <w:p w14:paraId="05A9ECAB" w14:textId="77777777" w:rsidR="00392AD5" w:rsidRDefault="003846BA">
            <w:pPr>
              <w:pStyle w:val="TAC"/>
              <w:rPr>
                <w:rFonts w:eastAsia="Malgun Gothic"/>
                <w:lang w:eastAsia="ko-KR"/>
              </w:rPr>
            </w:pPr>
            <w:r>
              <w:rPr>
                <w:rFonts w:eastAsia="Malgun Gothic"/>
                <w:lang w:eastAsia="ko-KR"/>
              </w:rPr>
              <w:t>250</w:t>
            </w:r>
          </w:p>
        </w:tc>
        <w:tc>
          <w:tcPr>
            <w:tcW w:w="1701" w:type="dxa"/>
          </w:tcPr>
          <w:p w14:paraId="62E9197C" w14:textId="77777777" w:rsidR="00392AD5" w:rsidRDefault="003846BA">
            <w:pPr>
              <w:pStyle w:val="TAC"/>
              <w:rPr>
                <w:rFonts w:eastAsia="Malgun Gothic"/>
                <w:lang w:eastAsia="ko-KR"/>
              </w:rPr>
            </w:pPr>
            <w:r>
              <w:rPr>
                <w:rFonts w:eastAsia="Malgun Gothic"/>
                <w:lang w:eastAsia="ko-KR"/>
              </w:rPr>
              <w:t>314</w:t>
            </w:r>
          </w:p>
        </w:tc>
        <w:tc>
          <w:tcPr>
            <w:tcW w:w="3969" w:type="dxa"/>
          </w:tcPr>
          <w:p w14:paraId="2383A12F" w14:textId="77777777" w:rsidR="00392AD5" w:rsidRDefault="003846BA">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392AD5" w14:paraId="2E71F294" w14:textId="77777777">
        <w:trPr>
          <w:jc w:val="center"/>
        </w:trPr>
        <w:tc>
          <w:tcPr>
            <w:tcW w:w="1701" w:type="dxa"/>
          </w:tcPr>
          <w:p w14:paraId="135E6C5B" w14:textId="77777777" w:rsidR="00392AD5" w:rsidRDefault="003846BA">
            <w:pPr>
              <w:pStyle w:val="TAC"/>
              <w:rPr>
                <w:rFonts w:eastAsia="Malgun Gothic"/>
                <w:lang w:eastAsia="ko-KR"/>
              </w:rPr>
            </w:pPr>
            <w:r>
              <w:rPr>
                <w:rFonts w:eastAsia="Malgun Gothic"/>
                <w:lang w:eastAsia="ko-KR"/>
              </w:rPr>
              <w:t>251</w:t>
            </w:r>
          </w:p>
        </w:tc>
        <w:tc>
          <w:tcPr>
            <w:tcW w:w="1701" w:type="dxa"/>
          </w:tcPr>
          <w:p w14:paraId="286FA651" w14:textId="77777777" w:rsidR="00392AD5" w:rsidRDefault="003846BA">
            <w:pPr>
              <w:pStyle w:val="TAC"/>
              <w:rPr>
                <w:rFonts w:eastAsia="Malgun Gothic"/>
                <w:lang w:eastAsia="ko-KR"/>
              </w:rPr>
            </w:pPr>
            <w:r>
              <w:rPr>
                <w:rFonts w:eastAsia="Malgun Gothic"/>
                <w:lang w:eastAsia="ko-KR"/>
              </w:rPr>
              <w:t>315</w:t>
            </w:r>
          </w:p>
        </w:tc>
        <w:tc>
          <w:tcPr>
            <w:tcW w:w="3969" w:type="dxa"/>
          </w:tcPr>
          <w:p w14:paraId="5E4C414C" w14:textId="77777777" w:rsidR="00392AD5" w:rsidRDefault="003846BA">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392AD5" w14:paraId="005AD068" w14:textId="77777777">
        <w:trPr>
          <w:jc w:val="center"/>
        </w:trPr>
        <w:tc>
          <w:tcPr>
            <w:tcW w:w="1701" w:type="dxa"/>
          </w:tcPr>
          <w:p w14:paraId="6473D5CE" w14:textId="77777777" w:rsidR="00392AD5" w:rsidRDefault="003846BA">
            <w:pPr>
              <w:pStyle w:val="TAC"/>
              <w:rPr>
                <w:rFonts w:eastAsia="Malgun Gothic"/>
                <w:lang w:eastAsia="ko-KR"/>
              </w:rPr>
            </w:pPr>
            <w:r>
              <w:rPr>
                <w:rFonts w:eastAsia="Malgun Gothic"/>
                <w:lang w:eastAsia="ko-KR"/>
              </w:rPr>
              <w:t>252</w:t>
            </w:r>
          </w:p>
        </w:tc>
        <w:tc>
          <w:tcPr>
            <w:tcW w:w="1701" w:type="dxa"/>
          </w:tcPr>
          <w:p w14:paraId="4ADE28F6" w14:textId="77777777" w:rsidR="00392AD5" w:rsidRDefault="003846BA">
            <w:pPr>
              <w:pStyle w:val="TAC"/>
              <w:rPr>
                <w:rFonts w:eastAsia="Malgun Gothic"/>
                <w:lang w:eastAsia="ko-KR"/>
              </w:rPr>
            </w:pPr>
            <w:r>
              <w:rPr>
                <w:rFonts w:eastAsia="Malgun Gothic"/>
                <w:lang w:eastAsia="ko-KR"/>
              </w:rPr>
              <w:t>316</w:t>
            </w:r>
          </w:p>
        </w:tc>
        <w:tc>
          <w:tcPr>
            <w:tcW w:w="3969" w:type="dxa"/>
          </w:tcPr>
          <w:p w14:paraId="47D63923" w14:textId="77777777" w:rsidR="00392AD5" w:rsidRDefault="003846BA">
            <w:pPr>
              <w:pStyle w:val="TAL"/>
              <w:rPr>
                <w:lang w:eastAsia="ko-KR"/>
              </w:rPr>
            </w:pPr>
            <w:r>
              <w:rPr>
                <w:rFonts w:eastAsia="Malgun Gothic"/>
                <w:lang w:eastAsia="ko-KR"/>
              </w:rPr>
              <w:t>Multiple Entry Configured Grant Confirmation</w:t>
            </w:r>
          </w:p>
        </w:tc>
      </w:tr>
      <w:tr w:rsidR="00392AD5" w14:paraId="39F220D2" w14:textId="77777777">
        <w:trPr>
          <w:jc w:val="center"/>
        </w:trPr>
        <w:tc>
          <w:tcPr>
            <w:tcW w:w="1701" w:type="dxa"/>
          </w:tcPr>
          <w:p w14:paraId="36F9CD58" w14:textId="77777777" w:rsidR="00392AD5" w:rsidRDefault="003846BA">
            <w:pPr>
              <w:pStyle w:val="TAC"/>
              <w:rPr>
                <w:rFonts w:eastAsia="Malgun Gothic"/>
                <w:lang w:eastAsia="ko-KR"/>
              </w:rPr>
            </w:pPr>
            <w:r>
              <w:rPr>
                <w:rFonts w:eastAsia="Malgun Gothic"/>
                <w:lang w:eastAsia="ko-KR"/>
              </w:rPr>
              <w:t>253</w:t>
            </w:r>
          </w:p>
        </w:tc>
        <w:tc>
          <w:tcPr>
            <w:tcW w:w="1701" w:type="dxa"/>
          </w:tcPr>
          <w:p w14:paraId="28477F37" w14:textId="77777777" w:rsidR="00392AD5" w:rsidRDefault="003846BA">
            <w:pPr>
              <w:pStyle w:val="TAC"/>
              <w:rPr>
                <w:rFonts w:eastAsia="Malgun Gothic"/>
                <w:lang w:eastAsia="ko-KR"/>
              </w:rPr>
            </w:pPr>
            <w:r>
              <w:rPr>
                <w:rFonts w:eastAsia="Malgun Gothic"/>
                <w:lang w:eastAsia="ko-KR"/>
              </w:rPr>
              <w:t>317</w:t>
            </w:r>
          </w:p>
        </w:tc>
        <w:tc>
          <w:tcPr>
            <w:tcW w:w="3969" w:type="dxa"/>
          </w:tcPr>
          <w:p w14:paraId="59E82577" w14:textId="77777777" w:rsidR="00392AD5" w:rsidRDefault="003846BA">
            <w:pPr>
              <w:pStyle w:val="TAL"/>
              <w:rPr>
                <w:rFonts w:eastAsia="Malgun Gothic"/>
                <w:lang w:eastAsia="ko-KR"/>
              </w:rPr>
            </w:pPr>
            <w:r>
              <w:rPr>
                <w:rFonts w:eastAsia="Malgun Gothic"/>
                <w:lang w:eastAsia="ko-KR"/>
              </w:rPr>
              <w:t>Sidelink Configured Grant Confirmation</w:t>
            </w:r>
          </w:p>
        </w:tc>
      </w:tr>
      <w:tr w:rsidR="00392AD5" w14:paraId="57702515" w14:textId="77777777">
        <w:trPr>
          <w:jc w:val="center"/>
        </w:trPr>
        <w:tc>
          <w:tcPr>
            <w:tcW w:w="1701" w:type="dxa"/>
          </w:tcPr>
          <w:p w14:paraId="18E1E2EC" w14:textId="77777777" w:rsidR="00392AD5" w:rsidRDefault="003846BA">
            <w:pPr>
              <w:pStyle w:val="TAC"/>
              <w:rPr>
                <w:lang w:eastAsia="ko-KR"/>
              </w:rPr>
            </w:pPr>
            <w:r>
              <w:rPr>
                <w:lang w:eastAsia="ko-KR"/>
              </w:rPr>
              <w:t>254</w:t>
            </w:r>
          </w:p>
        </w:tc>
        <w:tc>
          <w:tcPr>
            <w:tcW w:w="1701" w:type="dxa"/>
          </w:tcPr>
          <w:p w14:paraId="2CCB27EA" w14:textId="77777777" w:rsidR="00392AD5" w:rsidRDefault="003846BA">
            <w:pPr>
              <w:pStyle w:val="TAC"/>
              <w:rPr>
                <w:lang w:eastAsia="ko-KR"/>
              </w:rPr>
            </w:pPr>
            <w:r>
              <w:rPr>
                <w:lang w:eastAsia="ko-KR"/>
              </w:rPr>
              <w:t>318</w:t>
            </w:r>
          </w:p>
        </w:tc>
        <w:tc>
          <w:tcPr>
            <w:tcW w:w="3969" w:type="dxa"/>
          </w:tcPr>
          <w:p w14:paraId="08C70DFC" w14:textId="77777777" w:rsidR="00392AD5" w:rsidRDefault="003846BA">
            <w:pPr>
              <w:pStyle w:val="TAL"/>
              <w:rPr>
                <w:lang w:eastAsia="ko-KR"/>
              </w:rPr>
            </w:pPr>
            <w:r>
              <w:rPr>
                <w:lang w:eastAsia="ko-KR"/>
              </w:rPr>
              <w:t>Desired Guard Symbols</w:t>
            </w:r>
          </w:p>
        </w:tc>
      </w:tr>
      <w:tr w:rsidR="00392AD5" w14:paraId="724319B8" w14:textId="77777777">
        <w:trPr>
          <w:jc w:val="center"/>
        </w:trPr>
        <w:tc>
          <w:tcPr>
            <w:tcW w:w="1701" w:type="dxa"/>
          </w:tcPr>
          <w:p w14:paraId="044B7ABD" w14:textId="77777777" w:rsidR="00392AD5" w:rsidRDefault="003846BA">
            <w:pPr>
              <w:pStyle w:val="TAC"/>
              <w:rPr>
                <w:lang w:eastAsia="ko-KR"/>
              </w:rPr>
            </w:pPr>
            <w:r>
              <w:rPr>
                <w:lang w:eastAsia="ko-KR"/>
              </w:rPr>
              <w:t>255</w:t>
            </w:r>
          </w:p>
        </w:tc>
        <w:tc>
          <w:tcPr>
            <w:tcW w:w="1701" w:type="dxa"/>
          </w:tcPr>
          <w:p w14:paraId="5EB04B8C" w14:textId="77777777" w:rsidR="00392AD5" w:rsidRDefault="003846BA">
            <w:pPr>
              <w:pStyle w:val="TAC"/>
              <w:rPr>
                <w:lang w:eastAsia="ko-KR"/>
              </w:rPr>
            </w:pPr>
            <w:r>
              <w:rPr>
                <w:lang w:eastAsia="ko-KR"/>
              </w:rPr>
              <w:t>319</w:t>
            </w:r>
          </w:p>
        </w:tc>
        <w:tc>
          <w:tcPr>
            <w:tcW w:w="3969" w:type="dxa"/>
          </w:tcPr>
          <w:p w14:paraId="2C4F1E1D" w14:textId="77777777" w:rsidR="00392AD5" w:rsidRDefault="003846BA">
            <w:pPr>
              <w:pStyle w:val="TAL"/>
              <w:rPr>
                <w:lang w:eastAsia="ko-KR"/>
              </w:rPr>
            </w:pPr>
            <w:r>
              <w:rPr>
                <w:lang w:eastAsia="ko-KR"/>
              </w:rPr>
              <w:t>Pre-emptive BSR</w:t>
            </w:r>
          </w:p>
        </w:tc>
      </w:tr>
    </w:tbl>
    <w:p w14:paraId="133EAA39" w14:textId="77777777" w:rsidR="00392AD5" w:rsidRDefault="00392AD5">
      <w:pPr>
        <w:rPr>
          <w:lang w:eastAsia="ko-KR"/>
        </w:rPr>
      </w:pPr>
      <w:bookmarkStart w:id="564" w:name="_GoBack"/>
      <w:bookmarkEnd w:id="564"/>
    </w:p>
    <w:sectPr w:rsidR="00392AD5">
      <w:headerReference w:type="even" r:id="rId62"/>
      <w:headerReference w:type="default" r:id="rId63"/>
      <w:footerReference w:type="even" r:id="rId64"/>
      <w:footerReference w:type="default" r:id="rId65"/>
      <w:headerReference w:type="first" r:id="rId66"/>
      <w:footerReference w:type="first" r:id="rId6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E9A94B" w16cex:dateUtc="2023-11-29T12:20:00Z"/>
  <w16cex:commentExtensible w16cex:durableId="56F96052" w16cex:dateUtc="2023-11-29T12:21:00Z"/>
  <w16cex:commentExtensible w16cex:durableId="63EF80EA" w16cex:dateUtc="2023-11-29T12:23:00Z"/>
  <w16cex:commentExtensible w16cex:durableId="66953A11" w16cex:dateUtc="2023-11-29T12:26:00Z"/>
  <w16cex:commentExtensible w16cex:durableId="5FA05D48" w16cex:dateUtc="2023-11-29T12:29:00Z"/>
  <w16cex:commentExtensible w16cex:durableId="4D603B9D" w16cex:dateUtc="2023-11-30T01:41:00Z"/>
  <w16cex:commentExtensible w16cex:durableId="05D1B4E9" w16cex:dateUtc="2023-11-29T12:33:00Z"/>
  <w16cex:commentExtensible w16cex:durableId="2EFBBC38" w16cex:dateUtc="2023-11-29T12:34:00Z"/>
  <w16cex:commentExtensible w16cex:durableId="585498EC">
    <w16cex:extLst>
      <w16:ext w16:uri="{CE6994B0-6A32-4C9F-8C6B-6E91EDA988CE}">
        <cr:reactions xmlns:cr="http://schemas.microsoft.com/office/comments/2020/reactions">
          <cr:reaction reactionType="1">
            <cr:reactionInfo dateUtc="2023-11-29T12:33:36Z">
              <cr:user userId="Nokia (Samuli)" userProvider="None" userName="Nokia (Samuli)"/>
            </cr:reactionInfo>
          </cr:reaction>
        </cr:reactions>
      </w16:ext>
    </w16cex:extLst>
  </w16cex:commentExtensible>
  <w16cex:commentExtensible w16cex:durableId="40ABDEC9" w16cex:dateUtc="2023-11-29T12:33:00Z"/>
  <w16cex:commentExtensible w16cex:durableId="6B113044" w16cex:dateUtc="2023-11-29T12:37:00Z"/>
  <w16cex:commentExtensible w16cex:durableId="1920D8D1" w16cex:dateUtc="2023-11-30T01:44:00Z"/>
  <w16cex:commentExtensible w16cex:durableId="74D483AE">
    <w16cex:extLst>
      <w16:ext w16:uri="{CE6994B0-6A32-4C9F-8C6B-6E91EDA988CE}">
        <cr:reactions xmlns:cr="http://schemas.microsoft.com/office/comments/2020/reactions">
          <cr:reaction reactionType="1">
            <cr:reactionInfo dateUtc="2023-11-29T12:37:59Z">
              <cr:user userId="Nokia (Samuli)" userProvider="None" userName="Nokia (Samuli)"/>
            </cr:reactionInfo>
          </cr:reaction>
        </cr:reactions>
      </w16:ext>
    </w16cex:extLst>
  </w16cex:commentExtensible>
  <w16cex:commentExtensible w16cex:durableId="362F2AA7">
    <w16cex:extLst>
      <w16:ext w16:uri="{CE6994B0-6A32-4C9F-8C6B-6E91EDA988CE}">
        <cr:reactions xmlns:cr="http://schemas.microsoft.com/office/comments/2020/reactions">
          <cr:reaction reactionType="1">
            <cr:reactionInfo dateUtc="2023-11-29T12:38:41Z">
              <cr:user userId="Nokia (Samuli)" userProvider="None" userName="Nokia (Samuli)"/>
            </cr:reactionInfo>
          </cr:reaction>
        </cr:reactions>
      </w16:ext>
    </w16cex:extLst>
  </w16cex:commentExtensible>
  <w16cex:commentExtensible w16cex:durableId="69F00331">
    <w16cex:extLst>
      <w16:ext w16:uri="{CE6994B0-6A32-4C9F-8C6B-6E91EDA988CE}">
        <cr:reactions xmlns:cr="http://schemas.microsoft.com/office/comments/2020/reactions">
          <cr:reaction reactionType="1">
            <cr:reactionInfo dateUtc="2023-11-29T12:40:30Z">
              <cr:user userId="Nokia (Samuli)" userProvider="None" userName="Nokia (Samuli)"/>
            </cr:reactionInfo>
          </cr:reaction>
        </cr:reactions>
      </w16:ext>
    </w16cex:extLst>
  </w16cex:commentExtensible>
  <w16cex:commentExtensible w16cex:durableId="7B712015" w16cex:dateUtc="2023-11-29T12:41:00Z"/>
  <w16cex:commentExtensible w16cex:durableId="431EBB8F" w16cex:dateUtc="2023-11-29T13:16:00Z"/>
  <w16cex:commentExtensible w16cex:durableId="73B1FBA4" w16cex:dateUtc="2023-11-29T19:30:00Z"/>
  <w16cex:commentExtensible w16cex:durableId="2147BDF5" w16cex:dateUtc="2023-11-29T19:31:00Z"/>
  <w16cex:commentExtensible w16cex:durableId="02F084B1" w16cex:dateUtc="2023-11-29T19:33:00Z"/>
  <w16cex:commentExtensible w16cex:durableId="4F9624A8" w16cex:dateUtc="2023-11-30T01:59:00Z"/>
  <w16cex:commentExtensible w16cex:durableId="654D0EE7" w16cex:dateUtc="2023-11-29T19:35:00Z"/>
  <w16cex:commentExtensible w16cex:durableId="6610F044" w16cex:dateUtc="2023-11-29T19:41:00Z"/>
  <w16cex:commentExtensible w16cex:durableId="1E15B167" w16cex:dateUtc="2023-11-29T12:48:00Z"/>
  <w16cex:commentExtensible w16cex:durableId="39745C7D" w16cex:dateUtc="2023-11-30T10:03:00Z"/>
  <w16cex:commentExtensible w16cex:durableId="5D8FE1E0" w16cex:dateUtc="2023-11-30T10:01:00Z"/>
  <w16cex:commentExtensible w16cex:durableId="4B01FB3E" w16cex:dateUtc="2023-11-30T10:01:00Z"/>
  <w16cex:commentExtensible w16cex:durableId="4E5BAA8C" w16cex:dateUtc="2023-11-30T02:04:00Z"/>
  <w16cex:commentExtensible w16cex:durableId="562167EC" w16cex:dateUtc="2023-11-30T10:02:00Z"/>
  <w16cex:commentExtensible w16cex:durableId="1328D591" w16cex:dateUtc="2023-11-29T12:49:00Z"/>
  <w16cex:commentExtensible w16cex:durableId="0169A085" w16cex:dateUtc="2023-11-29T12:52:00Z"/>
  <w16cex:commentExtensible w16cex:durableId="080A2845" w16cex:dateUtc="2023-11-30T10:04:00Z"/>
  <w16cex:commentExtensible w16cex:durableId="6ABCE68F" w16cex:dateUtc="2023-11-30T02:07:00Z"/>
  <w16cex:commentExtensible w16cex:durableId="5FEBD2F4" w16cex:dateUtc="2023-11-29T12:50:00Z"/>
  <w16cex:commentExtensible w16cex:durableId="52C1D888" w16cex:dateUtc="2023-11-29T12:55:00Z"/>
  <w16cex:commentExtensible w16cex:durableId="41161C9C" w16cex:dateUtc="2023-11-29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07B99" w14:textId="77777777" w:rsidR="00463EC1" w:rsidRDefault="00463EC1">
      <w:pPr>
        <w:spacing w:after="0"/>
      </w:pPr>
      <w:r>
        <w:separator/>
      </w:r>
    </w:p>
  </w:endnote>
  <w:endnote w:type="continuationSeparator" w:id="0">
    <w:p w14:paraId="4BECB25C" w14:textId="77777777" w:rsidR="00463EC1" w:rsidRDefault="00463E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CCE56" w14:textId="77777777" w:rsidR="00DC29AB" w:rsidRDefault="00DC29A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0CB83" w14:textId="77777777" w:rsidR="00C32243" w:rsidRDefault="00C32243">
    <w:pPr>
      <w:pStyle w:val="ad"/>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F0D89" w14:textId="77777777" w:rsidR="00DC29AB" w:rsidRDefault="00DC29A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C10DB" w14:textId="77777777" w:rsidR="00463EC1" w:rsidRDefault="00463EC1">
      <w:pPr>
        <w:spacing w:after="0"/>
      </w:pPr>
      <w:r>
        <w:separator/>
      </w:r>
    </w:p>
  </w:footnote>
  <w:footnote w:type="continuationSeparator" w:id="0">
    <w:p w14:paraId="7F75B0E4" w14:textId="77777777" w:rsidR="00463EC1" w:rsidRDefault="00463E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273E4" w14:textId="77777777" w:rsidR="00DC29AB" w:rsidRDefault="00DC29AB">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20103" w14:textId="77777777" w:rsidR="00C32243" w:rsidRDefault="00C32243">
    <w:pPr>
      <w:framePr w:h="284" w:hRule="exact" w:wrap="around" w:vAnchor="text" w:hAnchor="margin" w:xAlign="right" w:y="1"/>
      <w:rPr>
        <w:rFonts w:ascii="Arial" w:hAnsi="Arial" w:cs="Arial"/>
        <w:b/>
        <w:sz w:val="18"/>
        <w:szCs w:val="18"/>
      </w:rPr>
    </w:pPr>
  </w:p>
  <w:p w14:paraId="32BDA07D" w14:textId="3EA137A8" w:rsidR="00C32243" w:rsidRDefault="00C322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2FC2B16E" w14:textId="77777777" w:rsidR="00C32243" w:rsidRDefault="00C32243">
    <w:pPr>
      <w:framePr w:h="284" w:hRule="exact" w:wrap="around" w:vAnchor="text" w:hAnchor="margin" w:y="7"/>
      <w:rPr>
        <w:rFonts w:ascii="Arial" w:hAnsi="Arial" w:cs="Arial"/>
        <w:b/>
        <w:sz w:val="18"/>
        <w:szCs w:val="18"/>
      </w:rPr>
    </w:pPr>
  </w:p>
  <w:p w14:paraId="5B1D9084" w14:textId="77777777" w:rsidR="00C32243" w:rsidRDefault="00C32243">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DC1CC" w14:textId="77777777" w:rsidR="00DC29AB" w:rsidRDefault="00DC29A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967F5"/>
    <w:multiLevelType w:val="hybridMultilevel"/>
    <w:tmpl w:val="07B28160"/>
    <w:lvl w:ilvl="0" w:tplc="3AC87DA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4"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5" w15:restartNumberingAfterBreak="0">
    <w:nsid w:val="66173B41"/>
    <w:multiLevelType w:val="multilevel"/>
    <w:tmpl w:val="66173B4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6A721B"/>
    <w:multiLevelType w:val="multilevel"/>
    <w:tmpl w:val="6F6A7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52378C"/>
    <w:multiLevelType w:val="multilevel"/>
    <w:tmpl w:val="745237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6C41AD5"/>
    <w:multiLevelType w:val="hybridMultilevel"/>
    <w:tmpl w:val="5FEEB240"/>
    <w:lvl w:ilvl="0" w:tplc="92E62C78">
      <w:start w:val="67"/>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7097054"/>
    <w:multiLevelType w:val="multilevel"/>
    <w:tmpl w:val="770970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6"/>
  </w:num>
  <w:num w:numId="6">
    <w:abstractNumId w:val="1"/>
  </w:num>
  <w:num w:numId="7">
    <w:abstractNumId w:val="7"/>
  </w:num>
  <w:num w:numId="8">
    <w:abstractNumId w:val="9"/>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4E213A"/>
    <w:rsid w:val="000008E0"/>
    <w:rsid w:val="0000211B"/>
    <w:rsid w:val="00002890"/>
    <w:rsid w:val="00003244"/>
    <w:rsid w:val="000040BE"/>
    <w:rsid w:val="00004317"/>
    <w:rsid w:val="000068E1"/>
    <w:rsid w:val="00006CF9"/>
    <w:rsid w:val="0000740C"/>
    <w:rsid w:val="00011531"/>
    <w:rsid w:val="000117E3"/>
    <w:rsid w:val="000123A6"/>
    <w:rsid w:val="000125F0"/>
    <w:rsid w:val="00012DFE"/>
    <w:rsid w:val="00012EA8"/>
    <w:rsid w:val="000136F4"/>
    <w:rsid w:val="00013CF6"/>
    <w:rsid w:val="00015115"/>
    <w:rsid w:val="000200FE"/>
    <w:rsid w:val="00020EAC"/>
    <w:rsid w:val="0002143E"/>
    <w:rsid w:val="000215B8"/>
    <w:rsid w:val="00021920"/>
    <w:rsid w:val="00021D86"/>
    <w:rsid w:val="000220E9"/>
    <w:rsid w:val="00022549"/>
    <w:rsid w:val="00022717"/>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5DD"/>
    <w:rsid w:val="000375A4"/>
    <w:rsid w:val="00037748"/>
    <w:rsid w:val="00037B1F"/>
    <w:rsid w:val="00037FEF"/>
    <w:rsid w:val="00040095"/>
    <w:rsid w:val="0004017E"/>
    <w:rsid w:val="00040FEB"/>
    <w:rsid w:val="00041614"/>
    <w:rsid w:val="00041C9C"/>
    <w:rsid w:val="000429E9"/>
    <w:rsid w:val="00042FA6"/>
    <w:rsid w:val="00043516"/>
    <w:rsid w:val="00043A51"/>
    <w:rsid w:val="00044508"/>
    <w:rsid w:val="00044E19"/>
    <w:rsid w:val="0004520C"/>
    <w:rsid w:val="0004596F"/>
    <w:rsid w:val="00045ED7"/>
    <w:rsid w:val="000466A8"/>
    <w:rsid w:val="00046FCF"/>
    <w:rsid w:val="000479BA"/>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F55"/>
    <w:rsid w:val="000563F4"/>
    <w:rsid w:val="000564C6"/>
    <w:rsid w:val="000569A8"/>
    <w:rsid w:val="000571A1"/>
    <w:rsid w:val="000618AF"/>
    <w:rsid w:val="0006219E"/>
    <w:rsid w:val="000626C1"/>
    <w:rsid w:val="00063BC0"/>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3B03"/>
    <w:rsid w:val="000947F0"/>
    <w:rsid w:val="00094BD4"/>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B7FF3"/>
    <w:rsid w:val="000C0F5E"/>
    <w:rsid w:val="000C1113"/>
    <w:rsid w:val="000C2211"/>
    <w:rsid w:val="000C237F"/>
    <w:rsid w:val="000C2689"/>
    <w:rsid w:val="000C26FF"/>
    <w:rsid w:val="000C29C9"/>
    <w:rsid w:val="000C318E"/>
    <w:rsid w:val="000C3ABE"/>
    <w:rsid w:val="000C44DF"/>
    <w:rsid w:val="000C4982"/>
    <w:rsid w:val="000C7316"/>
    <w:rsid w:val="000D08B5"/>
    <w:rsid w:val="000D0AEC"/>
    <w:rsid w:val="000D138D"/>
    <w:rsid w:val="000D1D72"/>
    <w:rsid w:val="000D2EAC"/>
    <w:rsid w:val="000D434E"/>
    <w:rsid w:val="000D45B0"/>
    <w:rsid w:val="000D4BCF"/>
    <w:rsid w:val="000D58AB"/>
    <w:rsid w:val="000D5B51"/>
    <w:rsid w:val="000D6F3A"/>
    <w:rsid w:val="000D76D9"/>
    <w:rsid w:val="000D7767"/>
    <w:rsid w:val="000E06A9"/>
    <w:rsid w:val="000E0733"/>
    <w:rsid w:val="000E0975"/>
    <w:rsid w:val="000E0C49"/>
    <w:rsid w:val="000E2858"/>
    <w:rsid w:val="000E3880"/>
    <w:rsid w:val="000E4210"/>
    <w:rsid w:val="000E4866"/>
    <w:rsid w:val="000E54AF"/>
    <w:rsid w:val="000E5A20"/>
    <w:rsid w:val="000E6B92"/>
    <w:rsid w:val="000E72D9"/>
    <w:rsid w:val="000F0768"/>
    <w:rsid w:val="000F0A64"/>
    <w:rsid w:val="000F1699"/>
    <w:rsid w:val="000F1FD3"/>
    <w:rsid w:val="000F25E0"/>
    <w:rsid w:val="000F276E"/>
    <w:rsid w:val="000F2DB2"/>
    <w:rsid w:val="000F356E"/>
    <w:rsid w:val="000F3762"/>
    <w:rsid w:val="000F3B30"/>
    <w:rsid w:val="000F41E2"/>
    <w:rsid w:val="000F4969"/>
    <w:rsid w:val="000F4CCF"/>
    <w:rsid w:val="000F52CF"/>
    <w:rsid w:val="000F5924"/>
    <w:rsid w:val="000F5DF1"/>
    <w:rsid w:val="000F6025"/>
    <w:rsid w:val="000F60F7"/>
    <w:rsid w:val="000F634E"/>
    <w:rsid w:val="000F7971"/>
    <w:rsid w:val="001030DF"/>
    <w:rsid w:val="00103138"/>
    <w:rsid w:val="00103566"/>
    <w:rsid w:val="00104030"/>
    <w:rsid w:val="001048CC"/>
    <w:rsid w:val="001048D2"/>
    <w:rsid w:val="00104953"/>
    <w:rsid w:val="00106AD8"/>
    <w:rsid w:val="00106EBE"/>
    <w:rsid w:val="001074AB"/>
    <w:rsid w:val="00107DFB"/>
    <w:rsid w:val="00107FC5"/>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7A7"/>
    <w:rsid w:val="00126E13"/>
    <w:rsid w:val="00127053"/>
    <w:rsid w:val="001305D9"/>
    <w:rsid w:val="00130B90"/>
    <w:rsid w:val="00130BA5"/>
    <w:rsid w:val="00131102"/>
    <w:rsid w:val="001320AB"/>
    <w:rsid w:val="00132423"/>
    <w:rsid w:val="0013267C"/>
    <w:rsid w:val="00132901"/>
    <w:rsid w:val="00133E2C"/>
    <w:rsid w:val="00134692"/>
    <w:rsid w:val="00134A51"/>
    <w:rsid w:val="00134EA3"/>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2E3"/>
    <w:rsid w:val="001513A7"/>
    <w:rsid w:val="001515B7"/>
    <w:rsid w:val="0015182B"/>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F34"/>
    <w:rsid w:val="001651B4"/>
    <w:rsid w:val="0016525A"/>
    <w:rsid w:val="001653C9"/>
    <w:rsid w:val="00165659"/>
    <w:rsid w:val="00165B55"/>
    <w:rsid w:val="001666A9"/>
    <w:rsid w:val="0016742C"/>
    <w:rsid w:val="00171568"/>
    <w:rsid w:val="00171A4B"/>
    <w:rsid w:val="00171ED0"/>
    <w:rsid w:val="00171F11"/>
    <w:rsid w:val="0017253A"/>
    <w:rsid w:val="00172A9E"/>
    <w:rsid w:val="00172C8D"/>
    <w:rsid w:val="00174D5D"/>
    <w:rsid w:val="00174EC1"/>
    <w:rsid w:val="00175F21"/>
    <w:rsid w:val="001761C6"/>
    <w:rsid w:val="0017665A"/>
    <w:rsid w:val="00176CE0"/>
    <w:rsid w:val="00177237"/>
    <w:rsid w:val="00177BCF"/>
    <w:rsid w:val="001807CD"/>
    <w:rsid w:val="00180EC8"/>
    <w:rsid w:val="00181539"/>
    <w:rsid w:val="001822E8"/>
    <w:rsid w:val="00182690"/>
    <w:rsid w:val="00183859"/>
    <w:rsid w:val="00183A19"/>
    <w:rsid w:val="00183A82"/>
    <w:rsid w:val="00183D6E"/>
    <w:rsid w:val="00185485"/>
    <w:rsid w:val="0018581F"/>
    <w:rsid w:val="001859A1"/>
    <w:rsid w:val="00186586"/>
    <w:rsid w:val="00186F92"/>
    <w:rsid w:val="00187273"/>
    <w:rsid w:val="0018767D"/>
    <w:rsid w:val="0018790F"/>
    <w:rsid w:val="001906B3"/>
    <w:rsid w:val="0019097A"/>
    <w:rsid w:val="0019101B"/>
    <w:rsid w:val="001911A2"/>
    <w:rsid w:val="001912B1"/>
    <w:rsid w:val="001915C8"/>
    <w:rsid w:val="00192B64"/>
    <w:rsid w:val="00193A82"/>
    <w:rsid w:val="001943E4"/>
    <w:rsid w:val="00194D6A"/>
    <w:rsid w:val="00194DFB"/>
    <w:rsid w:val="00195008"/>
    <w:rsid w:val="00195A14"/>
    <w:rsid w:val="001964F9"/>
    <w:rsid w:val="001971A7"/>
    <w:rsid w:val="00197903"/>
    <w:rsid w:val="00197BAA"/>
    <w:rsid w:val="001A2161"/>
    <w:rsid w:val="001A2363"/>
    <w:rsid w:val="001A279D"/>
    <w:rsid w:val="001A38AB"/>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B7174"/>
    <w:rsid w:val="001C07CA"/>
    <w:rsid w:val="001C0926"/>
    <w:rsid w:val="001C14C3"/>
    <w:rsid w:val="001C17A5"/>
    <w:rsid w:val="001C2678"/>
    <w:rsid w:val="001C271D"/>
    <w:rsid w:val="001C27BF"/>
    <w:rsid w:val="001C27EE"/>
    <w:rsid w:val="001C3E84"/>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E7B"/>
    <w:rsid w:val="001E643A"/>
    <w:rsid w:val="001E6631"/>
    <w:rsid w:val="001E7496"/>
    <w:rsid w:val="001F1042"/>
    <w:rsid w:val="001F168B"/>
    <w:rsid w:val="001F25B2"/>
    <w:rsid w:val="001F3B9C"/>
    <w:rsid w:val="001F3D41"/>
    <w:rsid w:val="001F4504"/>
    <w:rsid w:val="001F473C"/>
    <w:rsid w:val="001F569A"/>
    <w:rsid w:val="001F5CCE"/>
    <w:rsid w:val="001F61AD"/>
    <w:rsid w:val="001F6EBF"/>
    <w:rsid w:val="0020069F"/>
    <w:rsid w:val="002007FC"/>
    <w:rsid w:val="00200876"/>
    <w:rsid w:val="00201376"/>
    <w:rsid w:val="002021E0"/>
    <w:rsid w:val="002049EE"/>
    <w:rsid w:val="00205615"/>
    <w:rsid w:val="00205F37"/>
    <w:rsid w:val="00206B6A"/>
    <w:rsid w:val="00206D75"/>
    <w:rsid w:val="00206E13"/>
    <w:rsid w:val="0020716A"/>
    <w:rsid w:val="00210B26"/>
    <w:rsid w:val="002115C7"/>
    <w:rsid w:val="00211A7B"/>
    <w:rsid w:val="00212194"/>
    <w:rsid w:val="0021226A"/>
    <w:rsid w:val="002127B8"/>
    <w:rsid w:val="002154C6"/>
    <w:rsid w:val="0021552C"/>
    <w:rsid w:val="00216768"/>
    <w:rsid w:val="00216EA1"/>
    <w:rsid w:val="00216F88"/>
    <w:rsid w:val="0021729E"/>
    <w:rsid w:val="00217488"/>
    <w:rsid w:val="002175AB"/>
    <w:rsid w:val="00217E90"/>
    <w:rsid w:val="00220358"/>
    <w:rsid w:val="00220B56"/>
    <w:rsid w:val="00222773"/>
    <w:rsid w:val="00222E4A"/>
    <w:rsid w:val="002231B4"/>
    <w:rsid w:val="00224556"/>
    <w:rsid w:val="002246AE"/>
    <w:rsid w:val="00224B34"/>
    <w:rsid w:val="00224DF4"/>
    <w:rsid w:val="002250B2"/>
    <w:rsid w:val="002254B1"/>
    <w:rsid w:val="00227187"/>
    <w:rsid w:val="0022777B"/>
    <w:rsid w:val="002302BD"/>
    <w:rsid w:val="002305F0"/>
    <w:rsid w:val="00232A84"/>
    <w:rsid w:val="00232D4A"/>
    <w:rsid w:val="002333A6"/>
    <w:rsid w:val="0023371C"/>
    <w:rsid w:val="002347A2"/>
    <w:rsid w:val="00234847"/>
    <w:rsid w:val="0023484B"/>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2FF8"/>
    <w:rsid w:val="00253367"/>
    <w:rsid w:val="00254BBC"/>
    <w:rsid w:val="00255A52"/>
    <w:rsid w:val="00255EF3"/>
    <w:rsid w:val="00256206"/>
    <w:rsid w:val="00256A28"/>
    <w:rsid w:val="002574D9"/>
    <w:rsid w:val="00257830"/>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CE"/>
    <w:rsid w:val="00273689"/>
    <w:rsid w:val="00273AD0"/>
    <w:rsid w:val="00276B1D"/>
    <w:rsid w:val="00276C5B"/>
    <w:rsid w:val="00276CA6"/>
    <w:rsid w:val="00277C0D"/>
    <w:rsid w:val="002810B3"/>
    <w:rsid w:val="002826BE"/>
    <w:rsid w:val="0028285A"/>
    <w:rsid w:val="00282F88"/>
    <w:rsid w:val="0028320F"/>
    <w:rsid w:val="00283F5A"/>
    <w:rsid w:val="002855B8"/>
    <w:rsid w:val="002865EF"/>
    <w:rsid w:val="002874E6"/>
    <w:rsid w:val="002900B5"/>
    <w:rsid w:val="002902C5"/>
    <w:rsid w:val="00290C6D"/>
    <w:rsid w:val="00292E1B"/>
    <w:rsid w:val="002932F6"/>
    <w:rsid w:val="002933EF"/>
    <w:rsid w:val="0029379B"/>
    <w:rsid w:val="00293E23"/>
    <w:rsid w:val="002944D5"/>
    <w:rsid w:val="00294AE4"/>
    <w:rsid w:val="00294D32"/>
    <w:rsid w:val="00294F34"/>
    <w:rsid w:val="0029588E"/>
    <w:rsid w:val="00295BA8"/>
    <w:rsid w:val="002962EC"/>
    <w:rsid w:val="00296F95"/>
    <w:rsid w:val="002976C6"/>
    <w:rsid w:val="002A016C"/>
    <w:rsid w:val="002A06A5"/>
    <w:rsid w:val="002A0AD7"/>
    <w:rsid w:val="002A0B0A"/>
    <w:rsid w:val="002A0F01"/>
    <w:rsid w:val="002A2D1E"/>
    <w:rsid w:val="002A3081"/>
    <w:rsid w:val="002A39AE"/>
    <w:rsid w:val="002A3AAF"/>
    <w:rsid w:val="002A4014"/>
    <w:rsid w:val="002A4761"/>
    <w:rsid w:val="002A47D6"/>
    <w:rsid w:val="002A57F6"/>
    <w:rsid w:val="002A5E05"/>
    <w:rsid w:val="002A70EE"/>
    <w:rsid w:val="002B0786"/>
    <w:rsid w:val="002B0E6A"/>
    <w:rsid w:val="002B1534"/>
    <w:rsid w:val="002B1CFE"/>
    <w:rsid w:val="002B2960"/>
    <w:rsid w:val="002B2E39"/>
    <w:rsid w:val="002B4741"/>
    <w:rsid w:val="002B4F8F"/>
    <w:rsid w:val="002B5249"/>
    <w:rsid w:val="002B59FE"/>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0FB"/>
    <w:rsid w:val="002D7405"/>
    <w:rsid w:val="002D7DFC"/>
    <w:rsid w:val="002E038C"/>
    <w:rsid w:val="002E038D"/>
    <w:rsid w:val="002E047D"/>
    <w:rsid w:val="002E0932"/>
    <w:rsid w:val="002E093C"/>
    <w:rsid w:val="002E0AE2"/>
    <w:rsid w:val="002E0D66"/>
    <w:rsid w:val="002E0E08"/>
    <w:rsid w:val="002E1400"/>
    <w:rsid w:val="002E14B0"/>
    <w:rsid w:val="002E1CEE"/>
    <w:rsid w:val="002E1E49"/>
    <w:rsid w:val="002E3035"/>
    <w:rsid w:val="002E3574"/>
    <w:rsid w:val="002E3B61"/>
    <w:rsid w:val="002E3F2D"/>
    <w:rsid w:val="002E4D96"/>
    <w:rsid w:val="002E59EB"/>
    <w:rsid w:val="002E677B"/>
    <w:rsid w:val="002E713F"/>
    <w:rsid w:val="002E764E"/>
    <w:rsid w:val="002F01EE"/>
    <w:rsid w:val="002F1077"/>
    <w:rsid w:val="002F3ED8"/>
    <w:rsid w:val="002F4AB3"/>
    <w:rsid w:val="002F4B4B"/>
    <w:rsid w:val="002F4F40"/>
    <w:rsid w:val="002F59F3"/>
    <w:rsid w:val="002F6AE9"/>
    <w:rsid w:val="002F7318"/>
    <w:rsid w:val="002F75CC"/>
    <w:rsid w:val="002F7A1B"/>
    <w:rsid w:val="0030039B"/>
    <w:rsid w:val="00300983"/>
    <w:rsid w:val="00303F98"/>
    <w:rsid w:val="00304E85"/>
    <w:rsid w:val="003060D2"/>
    <w:rsid w:val="00307A28"/>
    <w:rsid w:val="00311304"/>
    <w:rsid w:val="00312061"/>
    <w:rsid w:val="00312845"/>
    <w:rsid w:val="00312927"/>
    <w:rsid w:val="003133DA"/>
    <w:rsid w:val="003135EF"/>
    <w:rsid w:val="00313791"/>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6FEF"/>
    <w:rsid w:val="00327029"/>
    <w:rsid w:val="003300C5"/>
    <w:rsid w:val="0033149D"/>
    <w:rsid w:val="00331A93"/>
    <w:rsid w:val="0033233B"/>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5CD6"/>
    <w:rsid w:val="00346434"/>
    <w:rsid w:val="0034678E"/>
    <w:rsid w:val="003467D4"/>
    <w:rsid w:val="00346C5F"/>
    <w:rsid w:val="00352CBE"/>
    <w:rsid w:val="00352DA0"/>
    <w:rsid w:val="00352E37"/>
    <w:rsid w:val="003540B1"/>
    <w:rsid w:val="0035462D"/>
    <w:rsid w:val="0035475E"/>
    <w:rsid w:val="003548FE"/>
    <w:rsid w:val="00355110"/>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BAA"/>
    <w:rsid w:val="0037001A"/>
    <w:rsid w:val="00370295"/>
    <w:rsid w:val="00371AFC"/>
    <w:rsid w:val="00371C64"/>
    <w:rsid w:val="00371E96"/>
    <w:rsid w:val="00372D09"/>
    <w:rsid w:val="00372DA7"/>
    <w:rsid w:val="003735CF"/>
    <w:rsid w:val="00375B7D"/>
    <w:rsid w:val="00376044"/>
    <w:rsid w:val="0037626A"/>
    <w:rsid w:val="0037661D"/>
    <w:rsid w:val="00376650"/>
    <w:rsid w:val="003768B1"/>
    <w:rsid w:val="0037716F"/>
    <w:rsid w:val="00377983"/>
    <w:rsid w:val="00377A50"/>
    <w:rsid w:val="00377F1D"/>
    <w:rsid w:val="003800AA"/>
    <w:rsid w:val="00380CCC"/>
    <w:rsid w:val="00381138"/>
    <w:rsid w:val="003812C8"/>
    <w:rsid w:val="003829D8"/>
    <w:rsid w:val="00382A69"/>
    <w:rsid w:val="00382D7C"/>
    <w:rsid w:val="00383643"/>
    <w:rsid w:val="00383951"/>
    <w:rsid w:val="00383EE4"/>
    <w:rsid w:val="003846BA"/>
    <w:rsid w:val="00385D87"/>
    <w:rsid w:val="003861B6"/>
    <w:rsid w:val="00386873"/>
    <w:rsid w:val="00386ADD"/>
    <w:rsid w:val="00387684"/>
    <w:rsid w:val="00390FFF"/>
    <w:rsid w:val="003915E3"/>
    <w:rsid w:val="00391DAA"/>
    <w:rsid w:val="00392AD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DD7"/>
    <w:rsid w:val="003A4FEB"/>
    <w:rsid w:val="003A556B"/>
    <w:rsid w:val="003A563E"/>
    <w:rsid w:val="003A566D"/>
    <w:rsid w:val="003A5BB6"/>
    <w:rsid w:val="003A614C"/>
    <w:rsid w:val="003A6718"/>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6B7"/>
    <w:rsid w:val="003C1791"/>
    <w:rsid w:val="003C2871"/>
    <w:rsid w:val="003C30E4"/>
    <w:rsid w:val="003C3233"/>
    <w:rsid w:val="003C340A"/>
    <w:rsid w:val="003C36E3"/>
    <w:rsid w:val="003C3971"/>
    <w:rsid w:val="003C3F10"/>
    <w:rsid w:val="003C4D3E"/>
    <w:rsid w:val="003C515A"/>
    <w:rsid w:val="003C537D"/>
    <w:rsid w:val="003C5ADF"/>
    <w:rsid w:val="003C694D"/>
    <w:rsid w:val="003C73DC"/>
    <w:rsid w:val="003C7672"/>
    <w:rsid w:val="003C7E6E"/>
    <w:rsid w:val="003D0880"/>
    <w:rsid w:val="003D1B02"/>
    <w:rsid w:val="003D2D1C"/>
    <w:rsid w:val="003D3289"/>
    <w:rsid w:val="003D38FB"/>
    <w:rsid w:val="003D3C10"/>
    <w:rsid w:val="003D4146"/>
    <w:rsid w:val="003D425C"/>
    <w:rsid w:val="003D4289"/>
    <w:rsid w:val="003D4803"/>
    <w:rsid w:val="003D4966"/>
    <w:rsid w:val="003D4D4C"/>
    <w:rsid w:val="003D4E84"/>
    <w:rsid w:val="003D5E22"/>
    <w:rsid w:val="003D5F03"/>
    <w:rsid w:val="003D6138"/>
    <w:rsid w:val="003E04A8"/>
    <w:rsid w:val="003E065B"/>
    <w:rsid w:val="003E0902"/>
    <w:rsid w:val="003E0AD3"/>
    <w:rsid w:val="003E0D20"/>
    <w:rsid w:val="003E0F0A"/>
    <w:rsid w:val="003E2C49"/>
    <w:rsid w:val="003E30C8"/>
    <w:rsid w:val="003E49A5"/>
    <w:rsid w:val="003E4D0D"/>
    <w:rsid w:val="003E5715"/>
    <w:rsid w:val="003E66E6"/>
    <w:rsid w:val="003E763D"/>
    <w:rsid w:val="003E766B"/>
    <w:rsid w:val="003E7C56"/>
    <w:rsid w:val="003F045D"/>
    <w:rsid w:val="003F09F9"/>
    <w:rsid w:val="003F0F01"/>
    <w:rsid w:val="003F22EA"/>
    <w:rsid w:val="003F25AF"/>
    <w:rsid w:val="003F39BB"/>
    <w:rsid w:val="003F4486"/>
    <w:rsid w:val="003F44D3"/>
    <w:rsid w:val="003F588D"/>
    <w:rsid w:val="0040058A"/>
    <w:rsid w:val="0040063D"/>
    <w:rsid w:val="00400853"/>
    <w:rsid w:val="004008E1"/>
    <w:rsid w:val="00401088"/>
    <w:rsid w:val="00401A91"/>
    <w:rsid w:val="00402120"/>
    <w:rsid w:val="004025A2"/>
    <w:rsid w:val="0040290C"/>
    <w:rsid w:val="00402B6E"/>
    <w:rsid w:val="00403167"/>
    <w:rsid w:val="004032B8"/>
    <w:rsid w:val="00403822"/>
    <w:rsid w:val="00403970"/>
    <w:rsid w:val="00404A5D"/>
    <w:rsid w:val="00405D74"/>
    <w:rsid w:val="004063DD"/>
    <w:rsid w:val="00406A27"/>
    <w:rsid w:val="00407694"/>
    <w:rsid w:val="00411311"/>
    <w:rsid w:val="00411627"/>
    <w:rsid w:val="00411714"/>
    <w:rsid w:val="00411F9A"/>
    <w:rsid w:val="00412062"/>
    <w:rsid w:val="00413153"/>
    <w:rsid w:val="00413534"/>
    <w:rsid w:val="00414CE7"/>
    <w:rsid w:val="00416D92"/>
    <w:rsid w:val="0042014F"/>
    <w:rsid w:val="00420702"/>
    <w:rsid w:val="00421B20"/>
    <w:rsid w:val="00421CB0"/>
    <w:rsid w:val="00421CD2"/>
    <w:rsid w:val="00421E26"/>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357"/>
    <w:rsid w:val="004357DA"/>
    <w:rsid w:val="00436357"/>
    <w:rsid w:val="00436738"/>
    <w:rsid w:val="00437BCD"/>
    <w:rsid w:val="00440A4C"/>
    <w:rsid w:val="0044177D"/>
    <w:rsid w:val="004418DA"/>
    <w:rsid w:val="0044227C"/>
    <w:rsid w:val="00442D7C"/>
    <w:rsid w:val="00443ED1"/>
    <w:rsid w:val="00444C42"/>
    <w:rsid w:val="00444DC5"/>
    <w:rsid w:val="00445517"/>
    <w:rsid w:val="004458C7"/>
    <w:rsid w:val="004459AC"/>
    <w:rsid w:val="0044634B"/>
    <w:rsid w:val="00446D11"/>
    <w:rsid w:val="00446F4B"/>
    <w:rsid w:val="00447D7D"/>
    <w:rsid w:val="004504E3"/>
    <w:rsid w:val="00450ED7"/>
    <w:rsid w:val="00451251"/>
    <w:rsid w:val="0045146B"/>
    <w:rsid w:val="004523BE"/>
    <w:rsid w:val="00452C92"/>
    <w:rsid w:val="0045305D"/>
    <w:rsid w:val="004533FB"/>
    <w:rsid w:val="00454751"/>
    <w:rsid w:val="004555F4"/>
    <w:rsid w:val="00455FED"/>
    <w:rsid w:val="00456453"/>
    <w:rsid w:val="00461426"/>
    <w:rsid w:val="00462123"/>
    <w:rsid w:val="004636DB"/>
    <w:rsid w:val="00463E45"/>
    <w:rsid w:val="00463EC1"/>
    <w:rsid w:val="004650D1"/>
    <w:rsid w:val="004658FD"/>
    <w:rsid w:val="0046595A"/>
    <w:rsid w:val="0046632B"/>
    <w:rsid w:val="004666CA"/>
    <w:rsid w:val="00466A2C"/>
    <w:rsid w:val="004677E0"/>
    <w:rsid w:val="00470878"/>
    <w:rsid w:val="0047123C"/>
    <w:rsid w:val="004714EE"/>
    <w:rsid w:val="004717DD"/>
    <w:rsid w:val="00471E8E"/>
    <w:rsid w:val="0047246C"/>
    <w:rsid w:val="00472DD6"/>
    <w:rsid w:val="00472F3B"/>
    <w:rsid w:val="004740B2"/>
    <w:rsid w:val="00474BEE"/>
    <w:rsid w:val="004756DD"/>
    <w:rsid w:val="00475EB5"/>
    <w:rsid w:val="0047653F"/>
    <w:rsid w:val="0047670E"/>
    <w:rsid w:val="00477484"/>
    <w:rsid w:val="00480550"/>
    <w:rsid w:val="00480E67"/>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8E2"/>
    <w:rsid w:val="00493DB8"/>
    <w:rsid w:val="00493DDB"/>
    <w:rsid w:val="00494097"/>
    <w:rsid w:val="00494C9D"/>
    <w:rsid w:val="00494F22"/>
    <w:rsid w:val="00495CF5"/>
    <w:rsid w:val="00495D91"/>
    <w:rsid w:val="00496C88"/>
    <w:rsid w:val="00497304"/>
    <w:rsid w:val="00497F2E"/>
    <w:rsid w:val="004A0791"/>
    <w:rsid w:val="004A0F00"/>
    <w:rsid w:val="004A1A8D"/>
    <w:rsid w:val="004A2C3A"/>
    <w:rsid w:val="004A2C7A"/>
    <w:rsid w:val="004A3225"/>
    <w:rsid w:val="004A389B"/>
    <w:rsid w:val="004A3F18"/>
    <w:rsid w:val="004A4886"/>
    <w:rsid w:val="004A5B33"/>
    <w:rsid w:val="004A65F5"/>
    <w:rsid w:val="004A6CF8"/>
    <w:rsid w:val="004A7124"/>
    <w:rsid w:val="004A728F"/>
    <w:rsid w:val="004A77B1"/>
    <w:rsid w:val="004A78E4"/>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A48"/>
    <w:rsid w:val="004C369C"/>
    <w:rsid w:val="004C4670"/>
    <w:rsid w:val="004C4B65"/>
    <w:rsid w:val="004C4C61"/>
    <w:rsid w:val="004C50C3"/>
    <w:rsid w:val="004C6650"/>
    <w:rsid w:val="004C67BC"/>
    <w:rsid w:val="004C69D7"/>
    <w:rsid w:val="004D277A"/>
    <w:rsid w:val="004D2C4E"/>
    <w:rsid w:val="004D3578"/>
    <w:rsid w:val="004D3884"/>
    <w:rsid w:val="004D3A0D"/>
    <w:rsid w:val="004D3FF3"/>
    <w:rsid w:val="004D463F"/>
    <w:rsid w:val="004D473E"/>
    <w:rsid w:val="004D53F3"/>
    <w:rsid w:val="004D5DD9"/>
    <w:rsid w:val="004D6A02"/>
    <w:rsid w:val="004D737E"/>
    <w:rsid w:val="004D7E63"/>
    <w:rsid w:val="004D7F91"/>
    <w:rsid w:val="004E06DC"/>
    <w:rsid w:val="004E0D60"/>
    <w:rsid w:val="004E1346"/>
    <w:rsid w:val="004E167B"/>
    <w:rsid w:val="004E170C"/>
    <w:rsid w:val="004E1859"/>
    <w:rsid w:val="004E1F8E"/>
    <w:rsid w:val="004E213A"/>
    <w:rsid w:val="004E2844"/>
    <w:rsid w:val="004E34BB"/>
    <w:rsid w:val="004E41DD"/>
    <w:rsid w:val="004E5118"/>
    <w:rsid w:val="004E548E"/>
    <w:rsid w:val="004E5942"/>
    <w:rsid w:val="004E5F09"/>
    <w:rsid w:val="004E649D"/>
    <w:rsid w:val="004E6643"/>
    <w:rsid w:val="004E6E4E"/>
    <w:rsid w:val="004E6EBA"/>
    <w:rsid w:val="004E731E"/>
    <w:rsid w:val="004E78A2"/>
    <w:rsid w:val="004F0DAF"/>
    <w:rsid w:val="004F1996"/>
    <w:rsid w:val="004F33D4"/>
    <w:rsid w:val="004F33DF"/>
    <w:rsid w:val="004F4652"/>
    <w:rsid w:val="004F496D"/>
    <w:rsid w:val="004F4EBB"/>
    <w:rsid w:val="004F4FEE"/>
    <w:rsid w:val="004F523A"/>
    <w:rsid w:val="004F6361"/>
    <w:rsid w:val="004F7508"/>
    <w:rsid w:val="004F7844"/>
    <w:rsid w:val="0050013D"/>
    <w:rsid w:val="005005C2"/>
    <w:rsid w:val="005005E3"/>
    <w:rsid w:val="005008C9"/>
    <w:rsid w:val="005020AF"/>
    <w:rsid w:val="00503417"/>
    <w:rsid w:val="00503656"/>
    <w:rsid w:val="00503F9F"/>
    <w:rsid w:val="0050455F"/>
    <w:rsid w:val="00504FD5"/>
    <w:rsid w:val="005053B9"/>
    <w:rsid w:val="00506895"/>
    <w:rsid w:val="0050693A"/>
    <w:rsid w:val="00506E50"/>
    <w:rsid w:val="00507392"/>
    <w:rsid w:val="0050782F"/>
    <w:rsid w:val="00507DC5"/>
    <w:rsid w:val="00510468"/>
    <w:rsid w:val="0051062E"/>
    <w:rsid w:val="0051199D"/>
    <w:rsid w:val="00512935"/>
    <w:rsid w:val="00513D3D"/>
    <w:rsid w:val="005145A3"/>
    <w:rsid w:val="00516726"/>
    <w:rsid w:val="005174E9"/>
    <w:rsid w:val="005177E3"/>
    <w:rsid w:val="00517FEB"/>
    <w:rsid w:val="005202A9"/>
    <w:rsid w:val="00520528"/>
    <w:rsid w:val="00520888"/>
    <w:rsid w:val="0052198E"/>
    <w:rsid w:val="00521B2C"/>
    <w:rsid w:val="00522B27"/>
    <w:rsid w:val="00522B7C"/>
    <w:rsid w:val="00522BD9"/>
    <w:rsid w:val="0052309A"/>
    <w:rsid w:val="00523191"/>
    <w:rsid w:val="00524968"/>
    <w:rsid w:val="00525361"/>
    <w:rsid w:val="00525527"/>
    <w:rsid w:val="00526A2E"/>
    <w:rsid w:val="005302DF"/>
    <w:rsid w:val="00530314"/>
    <w:rsid w:val="00530432"/>
    <w:rsid w:val="00530733"/>
    <w:rsid w:val="00530AE3"/>
    <w:rsid w:val="005317C0"/>
    <w:rsid w:val="005322E0"/>
    <w:rsid w:val="00532D6F"/>
    <w:rsid w:val="005333F2"/>
    <w:rsid w:val="00533882"/>
    <w:rsid w:val="00533D0C"/>
    <w:rsid w:val="00533F76"/>
    <w:rsid w:val="005344DC"/>
    <w:rsid w:val="00534765"/>
    <w:rsid w:val="00535D4F"/>
    <w:rsid w:val="00535EA1"/>
    <w:rsid w:val="005363F3"/>
    <w:rsid w:val="00536627"/>
    <w:rsid w:val="00536E22"/>
    <w:rsid w:val="00537624"/>
    <w:rsid w:val="00537BC9"/>
    <w:rsid w:val="00540D58"/>
    <w:rsid w:val="005424D2"/>
    <w:rsid w:val="00542CF1"/>
    <w:rsid w:val="00543A8E"/>
    <w:rsid w:val="00543E6C"/>
    <w:rsid w:val="005441BA"/>
    <w:rsid w:val="0054473C"/>
    <w:rsid w:val="00545B39"/>
    <w:rsid w:val="005467DF"/>
    <w:rsid w:val="005468DA"/>
    <w:rsid w:val="0055066B"/>
    <w:rsid w:val="005527D2"/>
    <w:rsid w:val="005543ED"/>
    <w:rsid w:val="00555796"/>
    <w:rsid w:val="005559F1"/>
    <w:rsid w:val="005567E9"/>
    <w:rsid w:val="005575A4"/>
    <w:rsid w:val="005577B9"/>
    <w:rsid w:val="00557B2D"/>
    <w:rsid w:val="00557CC6"/>
    <w:rsid w:val="005600C2"/>
    <w:rsid w:val="0056012F"/>
    <w:rsid w:val="00560741"/>
    <w:rsid w:val="00560CB6"/>
    <w:rsid w:val="00560E45"/>
    <w:rsid w:val="00561158"/>
    <w:rsid w:val="005615B8"/>
    <w:rsid w:val="00561C55"/>
    <w:rsid w:val="00562C06"/>
    <w:rsid w:val="00563547"/>
    <w:rsid w:val="005647C3"/>
    <w:rsid w:val="00564F9C"/>
    <w:rsid w:val="00565087"/>
    <w:rsid w:val="0056519A"/>
    <w:rsid w:val="005661B6"/>
    <w:rsid w:val="005665EA"/>
    <w:rsid w:val="00567D46"/>
    <w:rsid w:val="005718BC"/>
    <w:rsid w:val="005718C4"/>
    <w:rsid w:val="005721B6"/>
    <w:rsid w:val="005728B6"/>
    <w:rsid w:val="00572BC7"/>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0EB1"/>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B76E4"/>
    <w:rsid w:val="005C0423"/>
    <w:rsid w:val="005C0506"/>
    <w:rsid w:val="005C0A3E"/>
    <w:rsid w:val="005C18A7"/>
    <w:rsid w:val="005C25D9"/>
    <w:rsid w:val="005C2C66"/>
    <w:rsid w:val="005C360B"/>
    <w:rsid w:val="005C3AC8"/>
    <w:rsid w:val="005C5CDF"/>
    <w:rsid w:val="005C5D56"/>
    <w:rsid w:val="005C6485"/>
    <w:rsid w:val="005C665D"/>
    <w:rsid w:val="005C66C3"/>
    <w:rsid w:val="005C6DBB"/>
    <w:rsid w:val="005C7CE3"/>
    <w:rsid w:val="005C7FFB"/>
    <w:rsid w:val="005D1038"/>
    <w:rsid w:val="005D1162"/>
    <w:rsid w:val="005D12EA"/>
    <w:rsid w:val="005D1DBE"/>
    <w:rsid w:val="005D2036"/>
    <w:rsid w:val="005D241D"/>
    <w:rsid w:val="005D2E01"/>
    <w:rsid w:val="005D30CC"/>
    <w:rsid w:val="005D31A0"/>
    <w:rsid w:val="005D33F9"/>
    <w:rsid w:val="005D3B77"/>
    <w:rsid w:val="005D402F"/>
    <w:rsid w:val="005D443B"/>
    <w:rsid w:val="005D4524"/>
    <w:rsid w:val="005D4E7E"/>
    <w:rsid w:val="005D51FF"/>
    <w:rsid w:val="005D571D"/>
    <w:rsid w:val="005D6275"/>
    <w:rsid w:val="005D7DB1"/>
    <w:rsid w:val="005E0465"/>
    <w:rsid w:val="005E04EB"/>
    <w:rsid w:val="005E0C4E"/>
    <w:rsid w:val="005E124A"/>
    <w:rsid w:val="005E1B22"/>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E7C07"/>
    <w:rsid w:val="005F0650"/>
    <w:rsid w:val="005F083D"/>
    <w:rsid w:val="005F15D8"/>
    <w:rsid w:val="005F18A7"/>
    <w:rsid w:val="005F19D2"/>
    <w:rsid w:val="005F1B0E"/>
    <w:rsid w:val="005F25BA"/>
    <w:rsid w:val="005F26E6"/>
    <w:rsid w:val="005F5093"/>
    <w:rsid w:val="005F5869"/>
    <w:rsid w:val="005F60CF"/>
    <w:rsid w:val="005F61D5"/>
    <w:rsid w:val="005F64B3"/>
    <w:rsid w:val="005F7170"/>
    <w:rsid w:val="005F768A"/>
    <w:rsid w:val="006002D4"/>
    <w:rsid w:val="00600A7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58AF"/>
    <w:rsid w:val="00616085"/>
    <w:rsid w:val="006166A4"/>
    <w:rsid w:val="0061694C"/>
    <w:rsid w:val="00621E0E"/>
    <w:rsid w:val="00621F50"/>
    <w:rsid w:val="006220FF"/>
    <w:rsid w:val="00622174"/>
    <w:rsid w:val="00622F11"/>
    <w:rsid w:val="00626D9F"/>
    <w:rsid w:val="00627194"/>
    <w:rsid w:val="00632183"/>
    <w:rsid w:val="0063248E"/>
    <w:rsid w:val="00632A1C"/>
    <w:rsid w:val="00633A48"/>
    <w:rsid w:val="00634CE3"/>
    <w:rsid w:val="00634EB5"/>
    <w:rsid w:val="00635326"/>
    <w:rsid w:val="0063568E"/>
    <w:rsid w:val="00637406"/>
    <w:rsid w:val="00637439"/>
    <w:rsid w:val="006403A3"/>
    <w:rsid w:val="00640512"/>
    <w:rsid w:val="00640FC3"/>
    <w:rsid w:val="006411D8"/>
    <w:rsid w:val="00642877"/>
    <w:rsid w:val="00642DD9"/>
    <w:rsid w:val="00645D5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82E"/>
    <w:rsid w:val="00665AB1"/>
    <w:rsid w:val="00667E1E"/>
    <w:rsid w:val="0067014B"/>
    <w:rsid w:val="00670B9A"/>
    <w:rsid w:val="006712C3"/>
    <w:rsid w:val="006712C4"/>
    <w:rsid w:val="00672350"/>
    <w:rsid w:val="0067273D"/>
    <w:rsid w:val="00672ADB"/>
    <w:rsid w:val="00674521"/>
    <w:rsid w:val="00674D3B"/>
    <w:rsid w:val="006762AF"/>
    <w:rsid w:val="006765A8"/>
    <w:rsid w:val="0067787E"/>
    <w:rsid w:val="00677A74"/>
    <w:rsid w:val="00677EAE"/>
    <w:rsid w:val="00680149"/>
    <w:rsid w:val="00680BAB"/>
    <w:rsid w:val="006810A4"/>
    <w:rsid w:val="00681303"/>
    <w:rsid w:val="006817BB"/>
    <w:rsid w:val="00681D65"/>
    <w:rsid w:val="0068423E"/>
    <w:rsid w:val="00684FCA"/>
    <w:rsid w:val="00685089"/>
    <w:rsid w:val="00685E50"/>
    <w:rsid w:val="0068795E"/>
    <w:rsid w:val="00687E61"/>
    <w:rsid w:val="00691352"/>
    <w:rsid w:val="00691B47"/>
    <w:rsid w:val="006920B5"/>
    <w:rsid w:val="00692B13"/>
    <w:rsid w:val="00693396"/>
    <w:rsid w:val="00693C2E"/>
    <w:rsid w:val="0069474C"/>
    <w:rsid w:val="00694B05"/>
    <w:rsid w:val="00696021"/>
    <w:rsid w:val="0069609C"/>
    <w:rsid w:val="00696A31"/>
    <w:rsid w:val="00697389"/>
    <w:rsid w:val="00697444"/>
    <w:rsid w:val="006A012F"/>
    <w:rsid w:val="006A0FFC"/>
    <w:rsid w:val="006A13F3"/>
    <w:rsid w:val="006A1A58"/>
    <w:rsid w:val="006A1D84"/>
    <w:rsid w:val="006A200B"/>
    <w:rsid w:val="006A357E"/>
    <w:rsid w:val="006A55E7"/>
    <w:rsid w:val="006A5822"/>
    <w:rsid w:val="006A62FB"/>
    <w:rsid w:val="006A64B5"/>
    <w:rsid w:val="006A6D3F"/>
    <w:rsid w:val="006A6D7B"/>
    <w:rsid w:val="006A6FFF"/>
    <w:rsid w:val="006A77D3"/>
    <w:rsid w:val="006A78DC"/>
    <w:rsid w:val="006B0D8F"/>
    <w:rsid w:val="006B12F1"/>
    <w:rsid w:val="006B2331"/>
    <w:rsid w:val="006B2334"/>
    <w:rsid w:val="006B25F0"/>
    <w:rsid w:val="006B290B"/>
    <w:rsid w:val="006B29CD"/>
    <w:rsid w:val="006B2B57"/>
    <w:rsid w:val="006B3C3B"/>
    <w:rsid w:val="006B3D8E"/>
    <w:rsid w:val="006B5124"/>
    <w:rsid w:val="006B5C7F"/>
    <w:rsid w:val="006B65DC"/>
    <w:rsid w:val="006B6A08"/>
    <w:rsid w:val="006B6D14"/>
    <w:rsid w:val="006B6EB3"/>
    <w:rsid w:val="006B73A7"/>
    <w:rsid w:val="006C043E"/>
    <w:rsid w:val="006C0531"/>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064"/>
    <w:rsid w:val="006D1636"/>
    <w:rsid w:val="006D1CF4"/>
    <w:rsid w:val="006D29A6"/>
    <w:rsid w:val="006D3900"/>
    <w:rsid w:val="006D471A"/>
    <w:rsid w:val="006D4A60"/>
    <w:rsid w:val="006D4F25"/>
    <w:rsid w:val="006D5389"/>
    <w:rsid w:val="006D7DD7"/>
    <w:rsid w:val="006E070A"/>
    <w:rsid w:val="006E1DBF"/>
    <w:rsid w:val="006E267C"/>
    <w:rsid w:val="006E3898"/>
    <w:rsid w:val="006E399E"/>
    <w:rsid w:val="006E3B57"/>
    <w:rsid w:val="006E41D7"/>
    <w:rsid w:val="006E4A27"/>
    <w:rsid w:val="006E5134"/>
    <w:rsid w:val="006E734D"/>
    <w:rsid w:val="006E79F3"/>
    <w:rsid w:val="006E7F1D"/>
    <w:rsid w:val="006F03E1"/>
    <w:rsid w:val="006F0E37"/>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3C17"/>
    <w:rsid w:val="0070428F"/>
    <w:rsid w:val="0070436B"/>
    <w:rsid w:val="00704E96"/>
    <w:rsid w:val="00705F5E"/>
    <w:rsid w:val="007067FD"/>
    <w:rsid w:val="00706956"/>
    <w:rsid w:val="00706E11"/>
    <w:rsid w:val="00706F5A"/>
    <w:rsid w:val="00707B6D"/>
    <w:rsid w:val="00710E71"/>
    <w:rsid w:val="0071179A"/>
    <w:rsid w:val="0071180D"/>
    <w:rsid w:val="00712813"/>
    <w:rsid w:val="007130AB"/>
    <w:rsid w:val="00713E65"/>
    <w:rsid w:val="00714147"/>
    <w:rsid w:val="00714C34"/>
    <w:rsid w:val="00715298"/>
    <w:rsid w:val="0071599B"/>
    <w:rsid w:val="00716B62"/>
    <w:rsid w:val="00716F79"/>
    <w:rsid w:val="00717D58"/>
    <w:rsid w:val="00720A16"/>
    <w:rsid w:val="00720D89"/>
    <w:rsid w:val="0072118B"/>
    <w:rsid w:val="007213FA"/>
    <w:rsid w:val="00721882"/>
    <w:rsid w:val="00721C70"/>
    <w:rsid w:val="00721DAF"/>
    <w:rsid w:val="00722342"/>
    <w:rsid w:val="00722A37"/>
    <w:rsid w:val="00722F36"/>
    <w:rsid w:val="00723707"/>
    <w:rsid w:val="00723A8E"/>
    <w:rsid w:val="0072478B"/>
    <w:rsid w:val="0072491E"/>
    <w:rsid w:val="0072590C"/>
    <w:rsid w:val="00725F7A"/>
    <w:rsid w:val="00727074"/>
    <w:rsid w:val="007274E4"/>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75A5"/>
    <w:rsid w:val="00737D25"/>
    <w:rsid w:val="0074103F"/>
    <w:rsid w:val="00741558"/>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4"/>
    <w:rsid w:val="0075354C"/>
    <w:rsid w:val="00753611"/>
    <w:rsid w:val="00753675"/>
    <w:rsid w:val="00754343"/>
    <w:rsid w:val="007544B6"/>
    <w:rsid w:val="00760169"/>
    <w:rsid w:val="00760BF8"/>
    <w:rsid w:val="00760E9D"/>
    <w:rsid w:val="00761B1B"/>
    <w:rsid w:val="00763A16"/>
    <w:rsid w:val="00764BAC"/>
    <w:rsid w:val="00764F4C"/>
    <w:rsid w:val="00765B33"/>
    <w:rsid w:val="00766A9D"/>
    <w:rsid w:val="00766CCB"/>
    <w:rsid w:val="007671B9"/>
    <w:rsid w:val="00767ACE"/>
    <w:rsid w:val="00770CD3"/>
    <w:rsid w:val="00771110"/>
    <w:rsid w:val="00771267"/>
    <w:rsid w:val="007714EB"/>
    <w:rsid w:val="00773B8C"/>
    <w:rsid w:val="00774771"/>
    <w:rsid w:val="00774C6E"/>
    <w:rsid w:val="00775567"/>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478"/>
    <w:rsid w:val="00786057"/>
    <w:rsid w:val="00786970"/>
    <w:rsid w:val="0078746F"/>
    <w:rsid w:val="00787A7E"/>
    <w:rsid w:val="00790550"/>
    <w:rsid w:val="007905AC"/>
    <w:rsid w:val="0079146D"/>
    <w:rsid w:val="00791DB9"/>
    <w:rsid w:val="00793169"/>
    <w:rsid w:val="00793772"/>
    <w:rsid w:val="00793C4E"/>
    <w:rsid w:val="0079427E"/>
    <w:rsid w:val="00794519"/>
    <w:rsid w:val="00794D62"/>
    <w:rsid w:val="00795D2A"/>
    <w:rsid w:val="00795F34"/>
    <w:rsid w:val="00796EA1"/>
    <w:rsid w:val="007A02BB"/>
    <w:rsid w:val="007A0801"/>
    <w:rsid w:val="007A0850"/>
    <w:rsid w:val="007A1075"/>
    <w:rsid w:val="007A13E6"/>
    <w:rsid w:val="007A163E"/>
    <w:rsid w:val="007A1B2C"/>
    <w:rsid w:val="007A2B29"/>
    <w:rsid w:val="007A2F81"/>
    <w:rsid w:val="007A33D6"/>
    <w:rsid w:val="007A3EFD"/>
    <w:rsid w:val="007A6EF4"/>
    <w:rsid w:val="007A7E5B"/>
    <w:rsid w:val="007B0002"/>
    <w:rsid w:val="007B02EF"/>
    <w:rsid w:val="007B0F58"/>
    <w:rsid w:val="007B2F77"/>
    <w:rsid w:val="007B3DFA"/>
    <w:rsid w:val="007B3F51"/>
    <w:rsid w:val="007B43EA"/>
    <w:rsid w:val="007B547A"/>
    <w:rsid w:val="007B603F"/>
    <w:rsid w:val="007B684D"/>
    <w:rsid w:val="007B6BA5"/>
    <w:rsid w:val="007B7B72"/>
    <w:rsid w:val="007B7F40"/>
    <w:rsid w:val="007C0D09"/>
    <w:rsid w:val="007C19C5"/>
    <w:rsid w:val="007C2846"/>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4FEB"/>
    <w:rsid w:val="007D68BA"/>
    <w:rsid w:val="007D69D9"/>
    <w:rsid w:val="007D6D26"/>
    <w:rsid w:val="007D712C"/>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2B1"/>
    <w:rsid w:val="007F0E20"/>
    <w:rsid w:val="007F1212"/>
    <w:rsid w:val="007F13CD"/>
    <w:rsid w:val="007F2EA6"/>
    <w:rsid w:val="007F359B"/>
    <w:rsid w:val="007F3792"/>
    <w:rsid w:val="007F37A8"/>
    <w:rsid w:val="007F3B71"/>
    <w:rsid w:val="007F4EB3"/>
    <w:rsid w:val="007F52AA"/>
    <w:rsid w:val="007F5469"/>
    <w:rsid w:val="007F54CE"/>
    <w:rsid w:val="007F5D94"/>
    <w:rsid w:val="007F7159"/>
    <w:rsid w:val="00800554"/>
    <w:rsid w:val="00800F5C"/>
    <w:rsid w:val="0080100D"/>
    <w:rsid w:val="0080148C"/>
    <w:rsid w:val="008019AA"/>
    <w:rsid w:val="0080234C"/>
    <w:rsid w:val="008024CA"/>
    <w:rsid w:val="008028A4"/>
    <w:rsid w:val="00803236"/>
    <w:rsid w:val="00803370"/>
    <w:rsid w:val="00803676"/>
    <w:rsid w:val="00805866"/>
    <w:rsid w:val="008058DE"/>
    <w:rsid w:val="00806CBA"/>
    <w:rsid w:val="00806F68"/>
    <w:rsid w:val="00807B78"/>
    <w:rsid w:val="0081031E"/>
    <w:rsid w:val="00810B0D"/>
    <w:rsid w:val="00810C4B"/>
    <w:rsid w:val="00810D94"/>
    <w:rsid w:val="008130CC"/>
    <w:rsid w:val="00813222"/>
    <w:rsid w:val="00813935"/>
    <w:rsid w:val="00813B9B"/>
    <w:rsid w:val="0081474F"/>
    <w:rsid w:val="008154E7"/>
    <w:rsid w:val="008156A0"/>
    <w:rsid w:val="0081604E"/>
    <w:rsid w:val="008164C3"/>
    <w:rsid w:val="00817DE5"/>
    <w:rsid w:val="00820116"/>
    <w:rsid w:val="008201DB"/>
    <w:rsid w:val="008202D9"/>
    <w:rsid w:val="00820E00"/>
    <w:rsid w:val="008211E9"/>
    <w:rsid w:val="00821376"/>
    <w:rsid w:val="008218E9"/>
    <w:rsid w:val="00823C6E"/>
    <w:rsid w:val="008244D7"/>
    <w:rsid w:val="00824629"/>
    <w:rsid w:val="00824CA4"/>
    <w:rsid w:val="008254B7"/>
    <w:rsid w:val="00825F49"/>
    <w:rsid w:val="008263C7"/>
    <w:rsid w:val="00826E0E"/>
    <w:rsid w:val="00827868"/>
    <w:rsid w:val="00827D6C"/>
    <w:rsid w:val="00830101"/>
    <w:rsid w:val="008304AF"/>
    <w:rsid w:val="0083125C"/>
    <w:rsid w:val="00831EA2"/>
    <w:rsid w:val="00831FDD"/>
    <w:rsid w:val="008327B4"/>
    <w:rsid w:val="00832A97"/>
    <w:rsid w:val="0083327B"/>
    <w:rsid w:val="00834116"/>
    <w:rsid w:val="00834896"/>
    <w:rsid w:val="00834952"/>
    <w:rsid w:val="00835909"/>
    <w:rsid w:val="0083598D"/>
    <w:rsid w:val="008365FB"/>
    <w:rsid w:val="00837A3F"/>
    <w:rsid w:val="00837C54"/>
    <w:rsid w:val="00840D6D"/>
    <w:rsid w:val="00841962"/>
    <w:rsid w:val="00841D7B"/>
    <w:rsid w:val="00842245"/>
    <w:rsid w:val="00842A42"/>
    <w:rsid w:val="00842D01"/>
    <w:rsid w:val="00843E34"/>
    <w:rsid w:val="00843FC4"/>
    <w:rsid w:val="008445A4"/>
    <w:rsid w:val="00844F29"/>
    <w:rsid w:val="00845013"/>
    <w:rsid w:val="008452F1"/>
    <w:rsid w:val="00845A59"/>
    <w:rsid w:val="00845AB0"/>
    <w:rsid w:val="00845CF1"/>
    <w:rsid w:val="00846A79"/>
    <w:rsid w:val="00850155"/>
    <w:rsid w:val="00850D5D"/>
    <w:rsid w:val="00850D8C"/>
    <w:rsid w:val="008521AF"/>
    <w:rsid w:val="00852A21"/>
    <w:rsid w:val="00853322"/>
    <w:rsid w:val="00854477"/>
    <w:rsid w:val="008546F6"/>
    <w:rsid w:val="00854E13"/>
    <w:rsid w:val="00856178"/>
    <w:rsid w:val="00856426"/>
    <w:rsid w:val="00857149"/>
    <w:rsid w:val="0085737B"/>
    <w:rsid w:val="008574AA"/>
    <w:rsid w:val="00857E5D"/>
    <w:rsid w:val="00862833"/>
    <w:rsid w:val="00863E44"/>
    <w:rsid w:val="00864061"/>
    <w:rsid w:val="00864332"/>
    <w:rsid w:val="0086458B"/>
    <w:rsid w:val="00864591"/>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9BC"/>
    <w:rsid w:val="0088060D"/>
    <w:rsid w:val="00881751"/>
    <w:rsid w:val="00881BE1"/>
    <w:rsid w:val="008820AE"/>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488F"/>
    <w:rsid w:val="0089672A"/>
    <w:rsid w:val="00896A76"/>
    <w:rsid w:val="00896FEE"/>
    <w:rsid w:val="0089764A"/>
    <w:rsid w:val="008977AD"/>
    <w:rsid w:val="00897D41"/>
    <w:rsid w:val="008A08A5"/>
    <w:rsid w:val="008A0C30"/>
    <w:rsid w:val="008A0FAA"/>
    <w:rsid w:val="008A16EC"/>
    <w:rsid w:val="008A1A94"/>
    <w:rsid w:val="008A1C19"/>
    <w:rsid w:val="008A4FA0"/>
    <w:rsid w:val="008A51EC"/>
    <w:rsid w:val="008A5466"/>
    <w:rsid w:val="008A5B25"/>
    <w:rsid w:val="008A5B2B"/>
    <w:rsid w:val="008A5D5C"/>
    <w:rsid w:val="008A5F4B"/>
    <w:rsid w:val="008A62C2"/>
    <w:rsid w:val="008B05CB"/>
    <w:rsid w:val="008B1243"/>
    <w:rsid w:val="008B2B69"/>
    <w:rsid w:val="008B2D8F"/>
    <w:rsid w:val="008B3E8E"/>
    <w:rsid w:val="008B48D7"/>
    <w:rsid w:val="008B5937"/>
    <w:rsid w:val="008B69D5"/>
    <w:rsid w:val="008B6A24"/>
    <w:rsid w:val="008B7565"/>
    <w:rsid w:val="008B772E"/>
    <w:rsid w:val="008B790F"/>
    <w:rsid w:val="008C19EE"/>
    <w:rsid w:val="008C1C47"/>
    <w:rsid w:val="008C2B5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618"/>
    <w:rsid w:val="008D3BFD"/>
    <w:rsid w:val="008D4398"/>
    <w:rsid w:val="008D676D"/>
    <w:rsid w:val="008D7889"/>
    <w:rsid w:val="008D7A29"/>
    <w:rsid w:val="008D7EA0"/>
    <w:rsid w:val="008E02C7"/>
    <w:rsid w:val="008E106B"/>
    <w:rsid w:val="008E1EE8"/>
    <w:rsid w:val="008E2992"/>
    <w:rsid w:val="008E2A69"/>
    <w:rsid w:val="008E5586"/>
    <w:rsid w:val="008E5DA6"/>
    <w:rsid w:val="008E633B"/>
    <w:rsid w:val="008E6D07"/>
    <w:rsid w:val="008F2818"/>
    <w:rsid w:val="008F360C"/>
    <w:rsid w:val="008F4B86"/>
    <w:rsid w:val="008F5736"/>
    <w:rsid w:val="008F5CD1"/>
    <w:rsid w:val="008F6694"/>
    <w:rsid w:val="008F6E20"/>
    <w:rsid w:val="008F7198"/>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40"/>
    <w:rsid w:val="009053D8"/>
    <w:rsid w:val="00907BDE"/>
    <w:rsid w:val="009110AF"/>
    <w:rsid w:val="00912617"/>
    <w:rsid w:val="00912645"/>
    <w:rsid w:val="009128CD"/>
    <w:rsid w:val="0091335F"/>
    <w:rsid w:val="0091348E"/>
    <w:rsid w:val="00913B57"/>
    <w:rsid w:val="00914BBE"/>
    <w:rsid w:val="009159EC"/>
    <w:rsid w:val="0091619B"/>
    <w:rsid w:val="0091720E"/>
    <w:rsid w:val="00921064"/>
    <w:rsid w:val="0092239E"/>
    <w:rsid w:val="009227A4"/>
    <w:rsid w:val="00923F81"/>
    <w:rsid w:val="00924CB6"/>
    <w:rsid w:val="00924D92"/>
    <w:rsid w:val="00924FA1"/>
    <w:rsid w:val="0092571A"/>
    <w:rsid w:val="009259C6"/>
    <w:rsid w:val="009259F3"/>
    <w:rsid w:val="00926C41"/>
    <w:rsid w:val="009271F5"/>
    <w:rsid w:val="00927E6F"/>
    <w:rsid w:val="0093084C"/>
    <w:rsid w:val="0093199C"/>
    <w:rsid w:val="00931CA6"/>
    <w:rsid w:val="00932486"/>
    <w:rsid w:val="00932511"/>
    <w:rsid w:val="00932AC2"/>
    <w:rsid w:val="00933CFC"/>
    <w:rsid w:val="0093462B"/>
    <w:rsid w:val="00934DD0"/>
    <w:rsid w:val="009357D1"/>
    <w:rsid w:val="00937083"/>
    <w:rsid w:val="00937DB1"/>
    <w:rsid w:val="00940992"/>
    <w:rsid w:val="00941C14"/>
    <w:rsid w:val="00942EC2"/>
    <w:rsid w:val="00943EE9"/>
    <w:rsid w:val="00943FDE"/>
    <w:rsid w:val="0094414C"/>
    <w:rsid w:val="00944CE9"/>
    <w:rsid w:val="0094571C"/>
    <w:rsid w:val="00946694"/>
    <w:rsid w:val="00946B26"/>
    <w:rsid w:val="00947018"/>
    <w:rsid w:val="00947540"/>
    <w:rsid w:val="0094756A"/>
    <w:rsid w:val="0095097E"/>
    <w:rsid w:val="0095162D"/>
    <w:rsid w:val="009516EC"/>
    <w:rsid w:val="00953877"/>
    <w:rsid w:val="0095533F"/>
    <w:rsid w:val="00955A30"/>
    <w:rsid w:val="00956088"/>
    <w:rsid w:val="009564F3"/>
    <w:rsid w:val="00956C78"/>
    <w:rsid w:val="00956ED7"/>
    <w:rsid w:val="009579BC"/>
    <w:rsid w:val="0096064D"/>
    <w:rsid w:val="009613E7"/>
    <w:rsid w:val="00961721"/>
    <w:rsid w:val="00961A5D"/>
    <w:rsid w:val="00962530"/>
    <w:rsid w:val="00962841"/>
    <w:rsid w:val="00962A86"/>
    <w:rsid w:val="00963182"/>
    <w:rsid w:val="0096321C"/>
    <w:rsid w:val="00963891"/>
    <w:rsid w:val="00963B14"/>
    <w:rsid w:val="00963B45"/>
    <w:rsid w:val="009653EA"/>
    <w:rsid w:val="00966459"/>
    <w:rsid w:val="009671CB"/>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3A"/>
    <w:rsid w:val="0097784F"/>
    <w:rsid w:val="00980000"/>
    <w:rsid w:val="009807FC"/>
    <w:rsid w:val="009809B7"/>
    <w:rsid w:val="00981451"/>
    <w:rsid w:val="0098187E"/>
    <w:rsid w:val="00982682"/>
    <w:rsid w:val="00983173"/>
    <w:rsid w:val="00985108"/>
    <w:rsid w:val="00985177"/>
    <w:rsid w:val="00985329"/>
    <w:rsid w:val="0098539A"/>
    <w:rsid w:val="00985905"/>
    <w:rsid w:val="00987159"/>
    <w:rsid w:val="0098739F"/>
    <w:rsid w:val="00987E05"/>
    <w:rsid w:val="00990BA8"/>
    <w:rsid w:val="009910AC"/>
    <w:rsid w:val="00992ACF"/>
    <w:rsid w:val="00993052"/>
    <w:rsid w:val="00995671"/>
    <w:rsid w:val="00996BF6"/>
    <w:rsid w:val="0099716F"/>
    <w:rsid w:val="00997888"/>
    <w:rsid w:val="00997EF2"/>
    <w:rsid w:val="009A1901"/>
    <w:rsid w:val="009A1E4B"/>
    <w:rsid w:val="009A1ED2"/>
    <w:rsid w:val="009A23ED"/>
    <w:rsid w:val="009A2417"/>
    <w:rsid w:val="009A2CCF"/>
    <w:rsid w:val="009A2CF5"/>
    <w:rsid w:val="009A3815"/>
    <w:rsid w:val="009A383F"/>
    <w:rsid w:val="009A44D0"/>
    <w:rsid w:val="009A4757"/>
    <w:rsid w:val="009A4B1B"/>
    <w:rsid w:val="009A4BF9"/>
    <w:rsid w:val="009A512D"/>
    <w:rsid w:val="009A5D76"/>
    <w:rsid w:val="009A638B"/>
    <w:rsid w:val="009A7500"/>
    <w:rsid w:val="009A79AF"/>
    <w:rsid w:val="009B0557"/>
    <w:rsid w:val="009B1334"/>
    <w:rsid w:val="009B1F3F"/>
    <w:rsid w:val="009B45FC"/>
    <w:rsid w:val="009B4A85"/>
    <w:rsid w:val="009B60BD"/>
    <w:rsid w:val="009B7523"/>
    <w:rsid w:val="009C0528"/>
    <w:rsid w:val="009C0760"/>
    <w:rsid w:val="009C0C3B"/>
    <w:rsid w:val="009C0FCC"/>
    <w:rsid w:val="009C1B79"/>
    <w:rsid w:val="009C1EFF"/>
    <w:rsid w:val="009C2E93"/>
    <w:rsid w:val="009C4268"/>
    <w:rsid w:val="009C551E"/>
    <w:rsid w:val="009C6396"/>
    <w:rsid w:val="009C675D"/>
    <w:rsid w:val="009C68A0"/>
    <w:rsid w:val="009C79E0"/>
    <w:rsid w:val="009D050F"/>
    <w:rsid w:val="009D0BC6"/>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23A"/>
    <w:rsid w:val="009E4077"/>
    <w:rsid w:val="009E5634"/>
    <w:rsid w:val="009E5CB3"/>
    <w:rsid w:val="009E5FE0"/>
    <w:rsid w:val="009E637A"/>
    <w:rsid w:val="009E701C"/>
    <w:rsid w:val="009E7303"/>
    <w:rsid w:val="009E75BF"/>
    <w:rsid w:val="009F1D6A"/>
    <w:rsid w:val="009F207D"/>
    <w:rsid w:val="009F3333"/>
    <w:rsid w:val="009F33B6"/>
    <w:rsid w:val="009F37B7"/>
    <w:rsid w:val="009F3EF1"/>
    <w:rsid w:val="009F40D3"/>
    <w:rsid w:val="009F4397"/>
    <w:rsid w:val="009F4695"/>
    <w:rsid w:val="009F4942"/>
    <w:rsid w:val="009F4B02"/>
    <w:rsid w:val="009F522C"/>
    <w:rsid w:val="009F56C6"/>
    <w:rsid w:val="009F578E"/>
    <w:rsid w:val="009F582D"/>
    <w:rsid w:val="009F61DF"/>
    <w:rsid w:val="009F648B"/>
    <w:rsid w:val="009F69E5"/>
    <w:rsid w:val="009F760C"/>
    <w:rsid w:val="00A01223"/>
    <w:rsid w:val="00A0179F"/>
    <w:rsid w:val="00A01B70"/>
    <w:rsid w:val="00A01DA0"/>
    <w:rsid w:val="00A022C1"/>
    <w:rsid w:val="00A02A9F"/>
    <w:rsid w:val="00A0335F"/>
    <w:rsid w:val="00A044A6"/>
    <w:rsid w:val="00A045AF"/>
    <w:rsid w:val="00A051F8"/>
    <w:rsid w:val="00A05F7C"/>
    <w:rsid w:val="00A06D52"/>
    <w:rsid w:val="00A0742F"/>
    <w:rsid w:val="00A075FF"/>
    <w:rsid w:val="00A07CB6"/>
    <w:rsid w:val="00A07FA0"/>
    <w:rsid w:val="00A10EA7"/>
    <w:rsid w:val="00A10F02"/>
    <w:rsid w:val="00A11972"/>
    <w:rsid w:val="00A11BF4"/>
    <w:rsid w:val="00A13201"/>
    <w:rsid w:val="00A13DE9"/>
    <w:rsid w:val="00A14008"/>
    <w:rsid w:val="00A146F5"/>
    <w:rsid w:val="00A14A12"/>
    <w:rsid w:val="00A14E16"/>
    <w:rsid w:val="00A158C6"/>
    <w:rsid w:val="00A15907"/>
    <w:rsid w:val="00A164B4"/>
    <w:rsid w:val="00A16E71"/>
    <w:rsid w:val="00A20DD1"/>
    <w:rsid w:val="00A20FF8"/>
    <w:rsid w:val="00A21E53"/>
    <w:rsid w:val="00A2313B"/>
    <w:rsid w:val="00A2336E"/>
    <w:rsid w:val="00A23605"/>
    <w:rsid w:val="00A2366C"/>
    <w:rsid w:val="00A241F3"/>
    <w:rsid w:val="00A247C5"/>
    <w:rsid w:val="00A26623"/>
    <w:rsid w:val="00A2718D"/>
    <w:rsid w:val="00A27BDD"/>
    <w:rsid w:val="00A30413"/>
    <w:rsid w:val="00A3048D"/>
    <w:rsid w:val="00A306A9"/>
    <w:rsid w:val="00A31394"/>
    <w:rsid w:val="00A32248"/>
    <w:rsid w:val="00A3289B"/>
    <w:rsid w:val="00A32B12"/>
    <w:rsid w:val="00A32E4C"/>
    <w:rsid w:val="00A335C1"/>
    <w:rsid w:val="00A33F2A"/>
    <w:rsid w:val="00A34450"/>
    <w:rsid w:val="00A34E8A"/>
    <w:rsid w:val="00A36024"/>
    <w:rsid w:val="00A3615E"/>
    <w:rsid w:val="00A36DB2"/>
    <w:rsid w:val="00A37518"/>
    <w:rsid w:val="00A40D6F"/>
    <w:rsid w:val="00A41185"/>
    <w:rsid w:val="00A41B87"/>
    <w:rsid w:val="00A422E2"/>
    <w:rsid w:val="00A4455B"/>
    <w:rsid w:val="00A4610E"/>
    <w:rsid w:val="00A46E98"/>
    <w:rsid w:val="00A4769D"/>
    <w:rsid w:val="00A507C3"/>
    <w:rsid w:val="00A509D7"/>
    <w:rsid w:val="00A52F2F"/>
    <w:rsid w:val="00A5361E"/>
    <w:rsid w:val="00A53724"/>
    <w:rsid w:val="00A539CA"/>
    <w:rsid w:val="00A54718"/>
    <w:rsid w:val="00A54BB6"/>
    <w:rsid w:val="00A54BEC"/>
    <w:rsid w:val="00A55672"/>
    <w:rsid w:val="00A55E2B"/>
    <w:rsid w:val="00A5637B"/>
    <w:rsid w:val="00A57107"/>
    <w:rsid w:val="00A579F5"/>
    <w:rsid w:val="00A6108B"/>
    <w:rsid w:val="00A61159"/>
    <w:rsid w:val="00A61A71"/>
    <w:rsid w:val="00A625E9"/>
    <w:rsid w:val="00A62912"/>
    <w:rsid w:val="00A62C1E"/>
    <w:rsid w:val="00A62E95"/>
    <w:rsid w:val="00A633D0"/>
    <w:rsid w:val="00A63976"/>
    <w:rsid w:val="00A64531"/>
    <w:rsid w:val="00A65754"/>
    <w:rsid w:val="00A6780F"/>
    <w:rsid w:val="00A67E05"/>
    <w:rsid w:val="00A67F31"/>
    <w:rsid w:val="00A70776"/>
    <w:rsid w:val="00A70DD4"/>
    <w:rsid w:val="00A71541"/>
    <w:rsid w:val="00A71A97"/>
    <w:rsid w:val="00A72A7F"/>
    <w:rsid w:val="00A72C3C"/>
    <w:rsid w:val="00A7533D"/>
    <w:rsid w:val="00A75B60"/>
    <w:rsid w:val="00A768DD"/>
    <w:rsid w:val="00A76C2E"/>
    <w:rsid w:val="00A77008"/>
    <w:rsid w:val="00A77347"/>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B88"/>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3AF"/>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5F81"/>
    <w:rsid w:val="00AD6A65"/>
    <w:rsid w:val="00AD7E32"/>
    <w:rsid w:val="00AE0C04"/>
    <w:rsid w:val="00AE32AE"/>
    <w:rsid w:val="00AE3365"/>
    <w:rsid w:val="00AE4726"/>
    <w:rsid w:val="00AE47ED"/>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631"/>
    <w:rsid w:val="00AF572D"/>
    <w:rsid w:val="00AF578C"/>
    <w:rsid w:val="00AF63CA"/>
    <w:rsid w:val="00AF6CEC"/>
    <w:rsid w:val="00AF7851"/>
    <w:rsid w:val="00AF79B1"/>
    <w:rsid w:val="00AF7A28"/>
    <w:rsid w:val="00AF7DF3"/>
    <w:rsid w:val="00B00010"/>
    <w:rsid w:val="00B01E1C"/>
    <w:rsid w:val="00B026A1"/>
    <w:rsid w:val="00B026AE"/>
    <w:rsid w:val="00B02DE8"/>
    <w:rsid w:val="00B035DF"/>
    <w:rsid w:val="00B04317"/>
    <w:rsid w:val="00B04707"/>
    <w:rsid w:val="00B049AE"/>
    <w:rsid w:val="00B05C4F"/>
    <w:rsid w:val="00B0679C"/>
    <w:rsid w:val="00B06D97"/>
    <w:rsid w:val="00B07884"/>
    <w:rsid w:val="00B1096A"/>
    <w:rsid w:val="00B114C1"/>
    <w:rsid w:val="00B11B4A"/>
    <w:rsid w:val="00B12520"/>
    <w:rsid w:val="00B133AE"/>
    <w:rsid w:val="00B13A32"/>
    <w:rsid w:val="00B140FF"/>
    <w:rsid w:val="00B14A71"/>
    <w:rsid w:val="00B15030"/>
    <w:rsid w:val="00B15449"/>
    <w:rsid w:val="00B16104"/>
    <w:rsid w:val="00B16280"/>
    <w:rsid w:val="00B1634F"/>
    <w:rsid w:val="00B1758D"/>
    <w:rsid w:val="00B20DDA"/>
    <w:rsid w:val="00B20FAE"/>
    <w:rsid w:val="00B222CE"/>
    <w:rsid w:val="00B22496"/>
    <w:rsid w:val="00B22F4F"/>
    <w:rsid w:val="00B25F29"/>
    <w:rsid w:val="00B26961"/>
    <w:rsid w:val="00B26F06"/>
    <w:rsid w:val="00B27841"/>
    <w:rsid w:val="00B3073B"/>
    <w:rsid w:val="00B31225"/>
    <w:rsid w:val="00B31A65"/>
    <w:rsid w:val="00B320C7"/>
    <w:rsid w:val="00B3286D"/>
    <w:rsid w:val="00B32B16"/>
    <w:rsid w:val="00B33883"/>
    <w:rsid w:val="00B33F5B"/>
    <w:rsid w:val="00B341EA"/>
    <w:rsid w:val="00B34231"/>
    <w:rsid w:val="00B34288"/>
    <w:rsid w:val="00B3472B"/>
    <w:rsid w:val="00B3502F"/>
    <w:rsid w:val="00B358B7"/>
    <w:rsid w:val="00B366A3"/>
    <w:rsid w:val="00B3689E"/>
    <w:rsid w:val="00B36C60"/>
    <w:rsid w:val="00B36E95"/>
    <w:rsid w:val="00B37B06"/>
    <w:rsid w:val="00B40884"/>
    <w:rsid w:val="00B40FE9"/>
    <w:rsid w:val="00B41BB7"/>
    <w:rsid w:val="00B41C44"/>
    <w:rsid w:val="00B42E96"/>
    <w:rsid w:val="00B43A2F"/>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847"/>
    <w:rsid w:val="00B60346"/>
    <w:rsid w:val="00B60BEF"/>
    <w:rsid w:val="00B60D93"/>
    <w:rsid w:val="00B61F9C"/>
    <w:rsid w:val="00B62358"/>
    <w:rsid w:val="00B62F6D"/>
    <w:rsid w:val="00B63143"/>
    <w:rsid w:val="00B63C2A"/>
    <w:rsid w:val="00B65F18"/>
    <w:rsid w:val="00B66665"/>
    <w:rsid w:val="00B66F11"/>
    <w:rsid w:val="00B67D71"/>
    <w:rsid w:val="00B7055B"/>
    <w:rsid w:val="00B706AC"/>
    <w:rsid w:val="00B70934"/>
    <w:rsid w:val="00B709E6"/>
    <w:rsid w:val="00B71987"/>
    <w:rsid w:val="00B720D8"/>
    <w:rsid w:val="00B73064"/>
    <w:rsid w:val="00B73E1B"/>
    <w:rsid w:val="00B74932"/>
    <w:rsid w:val="00B74FAF"/>
    <w:rsid w:val="00B75647"/>
    <w:rsid w:val="00B75700"/>
    <w:rsid w:val="00B757D7"/>
    <w:rsid w:val="00B75957"/>
    <w:rsid w:val="00B77029"/>
    <w:rsid w:val="00B7766C"/>
    <w:rsid w:val="00B77E8F"/>
    <w:rsid w:val="00B80830"/>
    <w:rsid w:val="00B81C1A"/>
    <w:rsid w:val="00B81DFF"/>
    <w:rsid w:val="00B81FBB"/>
    <w:rsid w:val="00B82257"/>
    <w:rsid w:val="00B82284"/>
    <w:rsid w:val="00B82FED"/>
    <w:rsid w:val="00B83264"/>
    <w:rsid w:val="00B83B58"/>
    <w:rsid w:val="00B8429E"/>
    <w:rsid w:val="00B8520D"/>
    <w:rsid w:val="00B85798"/>
    <w:rsid w:val="00B85831"/>
    <w:rsid w:val="00B85952"/>
    <w:rsid w:val="00B85FF6"/>
    <w:rsid w:val="00B867A6"/>
    <w:rsid w:val="00B86932"/>
    <w:rsid w:val="00B87408"/>
    <w:rsid w:val="00B87FC8"/>
    <w:rsid w:val="00B90906"/>
    <w:rsid w:val="00B90C39"/>
    <w:rsid w:val="00B915C1"/>
    <w:rsid w:val="00B91F2C"/>
    <w:rsid w:val="00B92B2C"/>
    <w:rsid w:val="00B933FB"/>
    <w:rsid w:val="00B9348E"/>
    <w:rsid w:val="00B93635"/>
    <w:rsid w:val="00B94D5A"/>
    <w:rsid w:val="00B95158"/>
    <w:rsid w:val="00B952F9"/>
    <w:rsid w:val="00B9580D"/>
    <w:rsid w:val="00B96014"/>
    <w:rsid w:val="00B96118"/>
    <w:rsid w:val="00B964C9"/>
    <w:rsid w:val="00B96B52"/>
    <w:rsid w:val="00B96BCC"/>
    <w:rsid w:val="00BA423F"/>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96C"/>
    <w:rsid w:val="00BC0A7F"/>
    <w:rsid w:val="00BC0B0C"/>
    <w:rsid w:val="00BC0F7D"/>
    <w:rsid w:val="00BC171B"/>
    <w:rsid w:val="00BC273D"/>
    <w:rsid w:val="00BC2E11"/>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E2E"/>
    <w:rsid w:val="00BD42A5"/>
    <w:rsid w:val="00BD452C"/>
    <w:rsid w:val="00BD45E1"/>
    <w:rsid w:val="00BD4B60"/>
    <w:rsid w:val="00BD5F9A"/>
    <w:rsid w:val="00BD608F"/>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2CE0"/>
    <w:rsid w:val="00BF3B4C"/>
    <w:rsid w:val="00BF410D"/>
    <w:rsid w:val="00BF4B84"/>
    <w:rsid w:val="00BF4C17"/>
    <w:rsid w:val="00BF4F49"/>
    <w:rsid w:val="00BF55DE"/>
    <w:rsid w:val="00BF7796"/>
    <w:rsid w:val="00BF7BF2"/>
    <w:rsid w:val="00C003E0"/>
    <w:rsid w:val="00C009AE"/>
    <w:rsid w:val="00C00A5D"/>
    <w:rsid w:val="00C0148E"/>
    <w:rsid w:val="00C02106"/>
    <w:rsid w:val="00C02596"/>
    <w:rsid w:val="00C02988"/>
    <w:rsid w:val="00C02BCD"/>
    <w:rsid w:val="00C037BE"/>
    <w:rsid w:val="00C04B21"/>
    <w:rsid w:val="00C05428"/>
    <w:rsid w:val="00C06334"/>
    <w:rsid w:val="00C072E5"/>
    <w:rsid w:val="00C1094E"/>
    <w:rsid w:val="00C10A28"/>
    <w:rsid w:val="00C12159"/>
    <w:rsid w:val="00C141C7"/>
    <w:rsid w:val="00C14B4B"/>
    <w:rsid w:val="00C16547"/>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243"/>
    <w:rsid w:val="00C32951"/>
    <w:rsid w:val="00C32DE6"/>
    <w:rsid w:val="00C32FBE"/>
    <w:rsid w:val="00C33079"/>
    <w:rsid w:val="00C330F5"/>
    <w:rsid w:val="00C338AB"/>
    <w:rsid w:val="00C33FFC"/>
    <w:rsid w:val="00C34231"/>
    <w:rsid w:val="00C34304"/>
    <w:rsid w:val="00C34539"/>
    <w:rsid w:val="00C34588"/>
    <w:rsid w:val="00C34660"/>
    <w:rsid w:val="00C35D83"/>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5E41"/>
    <w:rsid w:val="00C461A9"/>
    <w:rsid w:val="00C479D7"/>
    <w:rsid w:val="00C47C68"/>
    <w:rsid w:val="00C5169B"/>
    <w:rsid w:val="00C51847"/>
    <w:rsid w:val="00C51F6C"/>
    <w:rsid w:val="00C5299F"/>
    <w:rsid w:val="00C53030"/>
    <w:rsid w:val="00C53117"/>
    <w:rsid w:val="00C53C15"/>
    <w:rsid w:val="00C54839"/>
    <w:rsid w:val="00C548C1"/>
    <w:rsid w:val="00C565E1"/>
    <w:rsid w:val="00C56743"/>
    <w:rsid w:val="00C56FF6"/>
    <w:rsid w:val="00C57048"/>
    <w:rsid w:val="00C57550"/>
    <w:rsid w:val="00C57A35"/>
    <w:rsid w:val="00C57A7A"/>
    <w:rsid w:val="00C6151A"/>
    <w:rsid w:val="00C616EC"/>
    <w:rsid w:val="00C617B6"/>
    <w:rsid w:val="00C61805"/>
    <w:rsid w:val="00C62442"/>
    <w:rsid w:val="00C62946"/>
    <w:rsid w:val="00C62F40"/>
    <w:rsid w:val="00C64484"/>
    <w:rsid w:val="00C6677D"/>
    <w:rsid w:val="00C66F25"/>
    <w:rsid w:val="00C7004E"/>
    <w:rsid w:val="00C714EA"/>
    <w:rsid w:val="00C71F16"/>
    <w:rsid w:val="00C72833"/>
    <w:rsid w:val="00C728AB"/>
    <w:rsid w:val="00C72B36"/>
    <w:rsid w:val="00C72B5A"/>
    <w:rsid w:val="00C74B32"/>
    <w:rsid w:val="00C74F64"/>
    <w:rsid w:val="00C76BBD"/>
    <w:rsid w:val="00C779CC"/>
    <w:rsid w:val="00C77ADE"/>
    <w:rsid w:val="00C80C63"/>
    <w:rsid w:val="00C813E0"/>
    <w:rsid w:val="00C81DCD"/>
    <w:rsid w:val="00C8220F"/>
    <w:rsid w:val="00C82D02"/>
    <w:rsid w:val="00C83065"/>
    <w:rsid w:val="00C83310"/>
    <w:rsid w:val="00C84518"/>
    <w:rsid w:val="00C84CCC"/>
    <w:rsid w:val="00C85B7D"/>
    <w:rsid w:val="00C86255"/>
    <w:rsid w:val="00C8751B"/>
    <w:rsid w:val="00C87875"/>
    <w:rsid w:val="00C90608"/>
    <w:rsid w:val="00C90B79"/>
    <w:rsid w:val="00C90BDB"/>
    <w:rsid w:val="00C91228"/>
    <w:rsid w:val="00C914DD"/>
    <w:rsid w:val="00C91BCB"/>
    <w:rsid w:val="00C91C18"/>
    <w:rsid w:val="00C9296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674"/>
    <w:rsid w:val="00CA5AC5"/>
    <w:rsid w:val="00CA5C17"/>
    <w:rsid w:val="00CA6A82"/>
    <w:rsid w:val="00CA6CBE"/>
    <w:rsid w:val="00CA729B"/>
    <w:rsid w:val="00CB0BB7"/>
    <w:rsid w:val="00CB0C54"/>
    <w:rsid w:val="00CB14AB"/>
    <w:rsid w:val="00CB2460"/>
    <w:rsid w:val="00CB2BA7"/>
    <w:rsid w:val="00CB35CB"/>
    <w:rsid w:val="00CB36DE"/>
    <w:rsid w:val="00CB3A59"/>
    <w:rsid w:val="00CB5883"/>
    <w:rsid w:val="00CB66E7"/>
    <w:rsid w:val="00CB7A42"/>
    <w:rsid w:val="00CB7B37"/>
    <w:rsid w:val="00CB7BFF"/>
    <w:rsid w:val="00CB7EF9"/>
    <w:rsid w:val="00CC019B"/>
    <w:rsid w:val="00CC01DC"/>
    <w:rsid w:val="00CC2FFB"/>
    <w:rsid w:val="00CC3C6C"/>
    <w:rsid w:val="00CC57FE"/>
    <w:rsid w:val="00CC593E"/>
    <w:rsid w:val="00CC5A6A"/>
    <w:rsid w:val="00CC5B10"/>
    <w:rsid w:val="00CC6ADD"/>
    <w:rsid w:val="00CC7C4D"/>
    <w:rsid w:val="00CD0A54"/>
    <w:rsid w:val="00CD2C4E"/>
    <w:rsid w:val="00CD34BE"/>
    <w:rsid w:val="00CD382D"/>
    <w:rsid w:val="00CD4658"/>
    <w:rsid w:val="00CD57C4"/>
    <w:rsid w:val="00CD5878"/>
    <w:rsid w:val="00CD6276"/>
    <w:rsid w:val="00CD70D9"/>
    <w:rsid w:val="00CD7516"/>
    <w:rsid w:val="00CD7595"/>
    <w:rsid w:val="00CD7CBC"/>
    <w:rsid w:val="00CD7E4D"/>
    <w:rsid w:val="00CD7F77"/>
    <w:rsid w:val="00CE09F9"/>
    <w:rsid w:val="00CE0BB3"/>
    <w:rsid w:val="00CE1A6D"/>
    <w:rsid w:val="00CE243F"/>
    <w:rsid w:val="00CE28EC"/>
    <w:rsid w:val="00CE36CF"/>
    <w:rsid w:val="00CE3A8D"/>
    <w:rsid w:val="00CE403C"/>
    <w:rsid w:val="00CE63B5"/>
    <w:rsid w:val="00CE63FE"/>
    <w:rsid w:val="00CE741C"/>
    <w:rsid w:val="00CF032B"/>
    <w:rsid w:val="00CF2408"/>
    <w:rsid w:val="00CF29EA"/>
    <w:rsid w:val="00CF39F1"/>
    <w:rsid w:val="00CF3A73"/>
    <w:rsid w:val="00CF3C4B"/>
    <w:rsid w:val="00CF4CF7"/>
    <w:rsid w:val="00CF4ED4"/>
    <w:rsid w:val="00CF6A2D"/>
    <w:rsid w:val="00CF703C"/>
    <w:rsid w:val="00CF73E1"/>
    <w:rsid w:val="00CF7CD0"/>
    <w:rsid w:val="00CF7D91"/>
    <w:rsid w:val="00CF7E70"/>
    <w:rsid w:val="00D00370"/>
    <w:rsid w:val="00D0063F"/>
    <w:rsid w:val="00D006D3"/>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AE4"/>
    <w:rsid w:val="00D12DC2"/>
    <w:rsid w:val="00D13946"/>
    <w:rsid w:val="00D13A65"/>
    <w:rsid w:val="00D157C9"/>
    <w:rsid w:val="00D15B23"/>
    <w:rsid w:val="00D15B31"/>
    <w:rsid w:val="00D160D9"/>
    <w:rsid w:val="00D16848"/>
    <w:rsid w:val="00D17757"/>
    <w:rsid w:val="00D20698"/>
    <w:rsid w:val="00D2093A"/>
    <w:rsid w:val="00D20E41"/>
    <w:rsid w:val="00D21554"/>
    <w:rsid w:val="00D215F8"/>
    <w:rsid w:val="00D2228C"/>
    <w:rsid w:val="00D23FC3"/>
    <w:rsid w:val="00D2495F"/>
    <w:rsid w:val="00D25793"/>
    <w:rsid w:val="00D2656E"/>
    <w:rsid w:val="00D26721"/>
    <w:rsid w:val="00D2684F"/>
    <w:rsid w:val="00D26B13"/>
    <w:rsid w:val="00D272FB"/>
    <w:rsid w:val="00D2767D"/>
    <w:rsid w:val="00D30096"/>
    <w:rsid w:val="00D30750"/>
    <w:rsid w:val="00D30DB2"/>
    <w:rsid w:val="00D31CDD"/>
    <w:rsid w:val="00D328BA"/>
    <w:rsid w:val="00D33030"/>
    <w:rsid w:val="00D33457"/>
    <w:rsid w:val="00D338F2"/>
    <w:rsid w:val="00D33912"/>
    <w:rsid w:val="00D37279"/>
    <w:rsid w:val="00D40914"/>
    <w:rsid w:val="00D40A15"/>
    <w:rsid w:val="00D41AE6"/>
    <w:rsid w:val="00D4299E"/>
    <w:rsid w:val="00D43473"/>
    <w:rsid w:val="00D43798"/>
    <w:rsid w:val="00D43935"/>
    <w:rsid w:val="00D43AF1"/>
    <w:rsid w:val="00D45D25"/>
    <w:rsid w:val="00D4607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57736"/>
    <w:rsid w:val="00D60688"/>
    <w:rsid w:val="00D608A5"/>
    <w:rsid w:val="00D61B3C"/>
    <w:rsid w:val="00D62410"/>
    <w:rsid w:val="00D62825"/>
    <w:rsid w:val="00D62BE8"/>
    <w:rsid w:val="00D62F02"/>
    <w:rsid w:val="00D63071"/>
    <w:rsid w:val="00D63FEF"/>
    <w:rsid w:val="00D64C70"/>
    <w:rsid w:val="00D651D4"/>
    <w:rsid w:val="00D65454"/>
    <w:rsid w:val="00D6599B"/>
    <w:rsid w:val="00D668AA"/>
    <w:rsid w:val="00D70C1A"/>
    <w:rsid w:val="00D70E08"/>
    <w:rsid w:val="00D71FCA"/>
    <w:rsid w:val="00D7255A"/>
    <w:rsid w:val="00D7311A"/>
    <w:rsid w:val="00D7318A"/>
    <w:rsid w:val="00D738D6"/>
    <w:rsid w:val="00D73A25"/>
    <w:rsid w:val="00D7424B"/>
    <w:rsid w:val="00D744D0"/>
    <w:rsid w:val="00D74763"/>
    <w:rsid w:val="00D74DDB"/>
    <w:rsid w:val="00D74FBA"/>
    <w:rsid w:val="00D755EB"/>
    <w:rsid w:val="00D7580B"/>
    <w:rsid w:val="00D75D73"/>
    <w:rsid w:val="00D75E92"/>
    <w:rsid w:val="00D76A89"/>
    <w:rsid w:val="00D801E5"/>
    <w:rsid w:val="00D802BA"/>
    <w:rsid w:val="00D80A64"/>
    <w:rsid w:val="00D8167F"/>
    <w:rsid w:val="00D81718"/>
    <w:rsid w:val="00D81DCB"/>
    <w:rsid w:val="00D8202A"/>
    <w:rsid w:val="00D82117"/>
    <w:rsid w:val="00D82521"/>
    <w:rsid w:val="00D829CD"/>
    <w:rsid w:val="00D82C8B"/>
    <w:rsid w:val="00D831B5"/>
    <w:rsid w:val="00D8439F"/>
    <w:rsid w:val="00D857E8"/>
    <w:rsid w:val="00D85A1D"/>
    <w:rsid w:val="00D87289"/>
    <w:rsid w:val="00D87E00"/>
    <w:rsid w:val="00D87EEE"/>
    <w:rsid w:val="00D87F5B"/>
    <w:rsid w:val="00D912B0"/>
    <w:rsid w:val="00D9134D"/>
    <w:rsid w:val="00D91405"/>
    <w:rsid w:val="00D919C4"/>
    <w:rsid w:val="00D91BC1"/>
    <w:rsid w:val="00D9248D"/>
    <w:rsid w:val="00D92C7D"/>
    <w:rsid w:val="00D92D20"/>
    <w:rsid w:val="00D93388"/>
    <w:rsid w:val="00D93D86"/>
    <w:rsid w:val="00D95463"/>
    <w:rsid w:val="00D96C11"/>
    <w:rsid w:val="00D96F4E"/>
    <w:rsid w:val="00D97011"/>
    <w:rsid w:val="00D973E2"/>
    <w:rsid w:val="00D97C63"/>
    <w:rsid w:val="00DA0BAD"/>
    <w:rsid w:val="00DA0FEF"/>
    <w:rsid w:val="00DA33A5"/>
    <w:rsid w:val="00DA3F1C"/>
    <w:rsid w:val="00DA4702"/>
    <w:rsid w:val="00DA4C43"/>
    <w:rsid w:val="00DA6363"/>
    <w:rsid w:val="00DA6832"/>
    <w:rsid w:val="00DA7A03"/>
    <w:rsid w:val="00DB01C3"/>
    <w:rsid w:val="00DB0AC2"/>
    <w:rsid w:val="00DB1681"/>
    <w:rsid w:val="00DB1818"/>
    <w:rsid w:val="00DB1E4B"/>
    <w:rsid w:val="00DB2778"/>
    <w:rsid w:val="00DB2D49"/>
    <w:rsid w:val="00DB442F"/>
    <w:rsid w:val="00DB4672"/>
    <w:rsid w:val="00DB486A"/>
    <w:rsid w:val="00DB551C"/>
    <w:rsid w:val="00DB5F5D"/>
    <w:rsid w:val="00DB6991"/>
    <w:rsid w:val="00DB6F1F"/>
    <w:rsid w:val="00DB7F80"/>
    <w:rsid w:val="00DC29AB"/>
    <w:rsid w:val="00DC2A95"/>
    <w:rsid w:val="00DC2B6C"/>
    <w:rsid w:val="00DC309B"/>
    <w:rsid w:val="00DC32DA"/>
    <w:rsid w:val="00DC3903"/>
    <w:rsid w:val="00DC3AD3"/>
    <w:rsid w:val="00DC4095"/>
    <w:rsid w:val="00DC4816"/>
    <w:rsid w:val="00DC4DA2"/>
    <w:rsid w:val="00DC5147"/>
    <w:rsid w:val="00DC525E"/>
    <w:rsid w:val="00DC545D"/>
    <w:rsid w:val="00DC54C1"/>
    <w:rsid w:val="00DC5521"/>
    <w:rsid w:val="00DC5DD2"/>
    <w:rsid w:val="00DC61E5"/>
    <w:rsid w:val="00DC64D4"/>
    <w:rsid w:val="00DC6BAC"/>
    <w:rsid w:val="00DC7018"/>
    <w:rsid w:val="00DC7231"/>
    <w:rsid w:val="00DC7C47"/>
    <w:rsid w:val="00DD0513"/>
    <w:rsid w:val="00DD11F0"/>
    <w:rsid w:val="00DD12DA"/>
    <w:rsid w:val="00DD170F"/>
    <w:rsid w:val="00DD3A73"/>
    <w:rsid w:val="00DD53CF"/>
    <w:rsid w:val="00DD60B2"/>
    <w:rsid w:val="00DD6534"/>
    <w:rsid w:val="00DD699C"/>
    <w:rsid w:val="00DD714D"/>
    <w:rsid w:val="00DD7298"/>
    <w:rsid w:val="00DD788D"/>
    <w:rsid w:val="00DE39D0"/>
    <w:rsid w:val="00DE521E"/>
    <w:rsid w:val="00DE55CC"/>
    <w:rsid w:val="00DE5AD1"/>
    <w:rsid w:val="00DE60D0"/>
    <w:rsid w:val="00DE628D"/>
    <w:rsid w:val="00DE7274"/>
    <w:rsid w:val="00DE7A38"/>
    <w:rsid w:val="00DF0E3F"/>
    <w:rsid w:val="00DF165A"/>
    <w:rsid w:val="00DF1CDD"/>
    <w:rsid w:val="00DF1FE2"/>
    <w:rsid w:val="00DF226C"/>
    <w:rsid w:val="00DF2B1F"/>
    <w:rsid w:val="00DF2D63"/>
    <w:rsid w:val="00DF460E"/>
    <w:rsid w:val="00DF4BAC"/>
    <w:rsid w:val="00DF627F"/>
    <w:rsid w:val="00DF62CD"/>
    <w:rsid w:val="00DF6444"/>
    <w:rsid w:val="00DF6509"/>
    <w:rsid w:val="00DF68BE"/>
    <w:rsid w:val="00DF7F9F"/>
    <w:rsid w:val="00E0001E"/>
    <w:rsid w:val="00E0059A"/>
    <w:rsid w:val="00E01108"/>
    <w:rsid w:val="00E01158"/>
    <w:rsid w:val="00E021FD"/>
    <w:rsid w:val="00E02491"/>
    <w:rsid w:val="00E02BFE"/>
    <w:rsid w:val="00E02EFE"/>
    <w:rsid w:val="00E03F1B"/>
    <w:rsid w:val="00E04692"/>
    <w:rsid w:val="00E04821"/>
    <w:rsid w:val="00E04CC9"/>
    <w:rsid w:val="00E0606A"/>
    <w:rsid w:val="00E07AE1"/>
    <w:rsid w:val="00E11B9A"/>
    <w:rsid w:val="00E11C5B"/>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44A7"/>
    <w:rsid w:val="00E255D9"/>
    <w:rsid w:val="00E25A20"/>
    <w:rsid w:val="00E26A37"/>
    <w:rsid w:val="00E27B0D"/>
    <w:rsid w:val="00E27FCD"/>
    <w:rsid w:val="00E306DF"/>
    <w:rsid w:val="00E30E12"/>
    <w:rsid w:val="00E30F34"/>
    <w:rsid w:val="00E31555"/>
    <w:rsid w:val="00E317A7"/>
    <w:rsid w:val="00E32BF2"/>
    <w:rsid w:val="00E32E14"/>
    <w:rsid w:val="00E3475E"/>
    <w:rsid w:val="00E36236"/>
    <w:rsid w:val="00E366D9"/>
    <w:rsid w:val="00E37077"/>
    <w:rsid w:val="00E37FDD"/>
    <w:rsid w:val="00E41210"/>
    <w:rsid w:val="00E41A5E"/>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3541"/>
    <w:rsid w:val="00E54057"/>
    <w:rsid w:val="00E541C6"/>
    <w:rsid w:val="00E54913"/>
    <w:rsid w:val="00E54A4C"/>
    <w:rsid w:val="00E5663E"/>
    <w:rsid w:val="00E56EF2"/>
    <w:rsid w:val="00E578F6"/>
    <w:rsid w:val="00E600FE"/>
    <w:rsid w:val="00E604D7"/>
    <w:rsid w:val="00E611FE"/>
    <w:rsid w:val="00E61908"/>
    <w:rsid w:val="00E61AEB"/>
    <w:rsid w:val="00E61B3A"/>
    <w:rsid w:val="00E65304"/>
    <w:rsid w:val="00E657FE"/>
    <w:rsid w:val="00E66191"/>
    <w:rsid w:val="00E66A0D"/>
    <w:rsid w:val="00E674C2"/>
    <w:rsid w:val="00E675BA"/>
    <w:rsid w:val="00E6760D"/>
    <w:rsid w:val="00E707CB"/>
    <w:rsid w:val="00E72AC4"/>
    <w:rsid w:val="00E72F69"/>
    <w:rsid w:val="00E73178"/>
    <w:rsid w:val="00E73A47"/>
    <w:rsid w:val="00E73C8D"/>
    <w:rsid w:val="00E75493"/>
    <w:rsid w:val="00E7625D"/>
    <w:rsid w:val="00E76409"/>
    <w:rsid w:val="00E76694"/>
    <w:rsid w:val="00E770C1"/>
    <w:rsid w:val="00E77645"/>
    <w:rsid w:val="00E77ACB"/>
    <w:rsid w:val="00E77AD7"/>
    <w:rsid w:val="00E807A9"/>
    <w:rsid w:val="00E80EED"/>
    <w:rsid w:val="00E81545"/>
    <w:rsid w:val="00E82967"/>
    <w:rsid w:val="00E82BEB"/>
    <w:rsid w:val="00E82D81"/>
    <w:rsid w:val="00E82E94"/>
    <w:rsid w:val="00E83C42"/>
    <w:rsid w:val="00E84000"/>
    <w:rsid w:val="00E84547"/>
    <w:rsid w:val="00E84731"/>
    <w:rsid w:val="00E84F4A"/>
    <w:rsid w:val="00E8545B"/>
    <w:rsid w:val="00E85D72"/>
    <w:rsid w:val="00E8604F"/>
    <w:rsid w:val="00E86720"/>
    <w:rsid w:val="00E87047"/>
    <w:rsid w:val="00E87D15"/>
    <w:rsid w:val="00E87E91"/>
    <w:rsid w:val="00E87FC0"/>
    <w:rsid w:val="00E91296"/>
    <w:rsid w:val="00E916F7"/>
    <w:rsid w:val="00E91877"/>
    <w:rsid w:val="00E91895"/>
    <w:rsid w:val="00E92268"/>
    <w:rsid w:val="00E93CDC"/>
    <w:rsid w:val="00E9415C"/>
    <w:rsid w:val="00E945F7"/>
    <w:rsid w:val="00E94733"/>
    <w:rsid w:val="00E94A51"/>
    <w:rsid w:val="00E94F2D"/>
    <w:rsid w:val="00E9568B"/>
    <w:rsid w:val="00E96361"/>
    <w:rsid w:val="00E97DF9"/>
    <w:rsid w:val="00EA0754"/>
    <w:rsid w:val="00EA0D1A"/>
    <w:rsid w:val="00EA14EB"/>
    <w:rsid w:val="00EA16FB"/>
    <w:rsid w:val="00EA18BC"/>
    <w:rsid w:val="00EA19BD"/>
    <w:rsid w:val="00EA29A9"/>
    <w:rsid w:val="00EA2BF5"/>
    <w:rsid w:val="00EA308C"/>
    <w:rsid w:val="00EA3275"/>
    <w:rsid w:val="00EA44F2"/>
    <w:rsid w:val="00EA53FC"/>
    <w:rsid w:val="00EA554B"/>
    <w:rsid w:val="00EA6068"/>
    <w:rsid w:val="00EA6538"/>
    <w:rsid w:val="00EA686A"/>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8F3"/>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3A52"/>
    <w:rsid w:val="00ED4CC0"/>
    <w:rsid w:val="00ED4CEF"/>
    <w:rsid w:val="00ED6C7B"/>
    <w:rsid w:val="00ED6E81"/>
    <w:rsid w:val="00ED744C"/>
    <w:rsid w:val="00ED77A0"/>
    <w:rsid w:val="00EE11B0"/>
    <w:rsid w:val="00EE188A"/>
    <w:rsid w:val="00EE62D0"/>
    <w:rsid w:val="00EE6CB1"/>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306"/>
    <w:rsid w:val="00F145E0"/>
    <w:rsid w:val="00F150A8"/>
    <w:rsid w:val="00F15122"/>
    <w:rsid w:val="00F15430"/>
    <w:rsid w:val="00F157E7"/>
    <w:rsid w:val="00F1601A"/>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4A6"/>
    <w:rsid w:val="00F24628"/>
    <w:rsid w:val="00F24827"/>
    <w:rsid w:val="00F25AB6"/>
    <w:rsid w:val="00F25D51"/>
    <w:rsid w:val="00F27003"/>
    <w:rsid w:val="00F27F54"/>
    <w:rsid w:val="00F30D25"/>
    <w:rsid w:val="00F31241"/>
    <w:rsid w:val="00F31D6F"/>
    <w:rsid w:val="00F32108"/>
    <w:rsid w:val="00F322A5"/>
    <w:rsid w:val="00F32B60"/>
    <w:rsid w:val="00F32C10"/>
    <w:rsid w:val="00F3318F"/>
    <w:rsid w:val="00F344E4"/>
    <w:rsid w:val="00F345A5"/>
    <w:rsid w:val="00F34653"/>
    <w:rsid w:val="00F352C4"/>
    <w:rsid w:val="00F35440"/>
    <w:rsid w:val="00F40EF9"/>
    <w:rsid w:val="00F417BE"/>
    <w:rsid w:val="00F41A2A"/>
    <w:rsid w:val="00F422B5"/>
    <w:rsid w:val="00F428A0"/>
    <w:rsid w:val="00F42E8F"/>
    <w:rsid w:val="00F43698"/>
    <w:rsid w:val="00F44351"/>
    <w:rsid w:val="00F4480B"/>
    <w:rsid w:val="00F44A6F"/>
    <w:rsid w:val="00F46327"/>
    <w:rsid w:val="00F47D87"/>
    <w:rsid w:val="00F507EE"/>
    <w:rsid w:val="00F511F2"/>
    <w:rsid w:val="00F52161"/>
    <w:rsid w:val="00F5343A"/>
    <w:rsid w:val="00F53D87"/>
    <w:rsid w:val="00F54E20"/>
    <w:rsid w:val="00F55088"/>
    <w:rsid w:val="00F56246"/>
    <w:rsid w:val="00F567A2"/>
    <w:rsid w:val="00F56B2B"/>
    <w:rsid w:val="00F57FCE"/>
    <w:rsid w:val="00F6021D"/>
    <w:rsid w:val="00F60320"/>
    <w:rsid w:val="00F612BD"/>
    <w:rsid w:val="00F621E5"/>
    <w:rsid w:val="00F62768"/>
    <w:rsid w:val="00F62E3E"/>
    <w:rsid w:val="00F631E0"/>
    <w:rsid w:val="00F639BA"/>
    <w:rsid w:val="00F63C18"/>
    <w:rsid w:val="00F648EB"/>
    <w:rsid w:val="00F64EF1"/>
    <w:rsid w:val="00F650DD"/>
    <w:rsid w:val="00F653B8"/>
    <w:rsid w:val="00F65B42"/>
    <w:rsid w:val="00F661B6"/>
    <w:rsid w:val="00F70246"/>
    <w:rsid w:val="00F71051"/>
    <w:rsid w:val="00F717CC"/>
    <w:rsid w:val="00F71BED"/>
    <w:rsid w:val="00F721F7"/>
    <w:rsid w:val="00F72505"/>
    <w:rsid w:val="00F728BC"/>
    <w:rsid w:val="00F72E89"/>
    <w:rsid w:val="00F72FDA"/>
    <w:rsid w:val="00F7302E"/>
    <w:rsid w:val="00F73988"/>
    <w:rsid w:val="00F74733"/>
    <w:rsid w:val="00F74B84"/>
    <w:rsid w:val="00F75EF0"/>
    <w:rsid w:val="00F76428"/>
    <w:rsid w:val="00F76FC3"/>
    <w:rsid w:val="00F7784A"/>
    <w:rsid w:val="00F8089B"/>
    <w:rsid w:val="00F81DA6"/>
    <w:rsid w:val="00F82392"/>
    <w:rsid w:val="00F83118"/>
    <w:rsid w:val="00F8322E"/>
    <w:rsid w:val="00F83284"/>
    <w:rsid w:val="00F83323"/>
    <w:rsid w:val="00F83F52"/>
    <w:rsid w:val="00F84945"/>
    <w:rsid w:val="00F84F24"/>
    <w:rsid w:val="00F8500C"/>
    <w:rsid w:val="00F856C2"/>
    <w:rsid w:val="00F8789B"/>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4B9"/>
    <w:rsid w:val="00F958D8"/>
    <w:rsid w:val="00F962B9"/>
    <w:rsid w:val="00F966C1"/>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E4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6F"/>
    <w:rsid w:val="00FC2AE0"/>
    <w:rsid w:val="00FC3170"/>
    <w:rsid w:val="00FC320D"/>
    <w:rsid w:val="00FC3BE0"/>
    <w:rsid w:val="00FC4221"/>
    <w:rsid w:val="00FC46B9"/>
    <w:rsid w:val="00FC4B39"/>
    <w:rsid w:val="00FC53DD"/>
    <w:rsid w:val="00FC57BA"/>
    <w:rsid w:val="00FC58E5"/>
    <w:rsid w:val="00FC629B"/>
    <w:rsid w:val="00FC6A7C"/>
    <w:rsid w:val="00FC6D6B"/>
    <w:rsid w:val="00FC7A23"/>
    <w:rsid w:val="00FD1F6E"/>
    <w:rsid w:val="00FD351C"/>
    <w:rsid w:val="00FD39FD"/>
    <w:rsid w:val="00FD3D64"/>
    <w:rsid w:val="00FD43BE"/>
    <w:rsid w:val="00FD496A"/>
    <w:rsid w:val="00FD5834"/>
    <w:rsid w:val="00FD63EF"/>
    <w:rsid w:val="00FD7419"/>
    <w:rsid w:val="00FD7426"/>
    <w:rsid w:val="00FD7852"/>
    <w:rsid w:val="00FE124A"/>
    <w:rsid w:val="00FE14A5"/>
    <w:rsid w:val="00FE20F7"/>
    <w:rsid w:val="00FE320A"/>
    <w:rsid w:val="00FE3456"/>
    <w:rsid w:val="00FE53B6"/>
    <w:rsid w:val="00FE5FE5"/>
    <w:rsid w:val="00FE6016"/>
    <w:rsid w:val="00FE642B"/>
    <w:rsid w:val="00FE6D87"/>
    <w:rsid w:val="00FE7172"/>
    <w:rsid w:val="00FF0737"/>
    <w:rsid w:val="00FF133A"/>
    <w:rsid w:val="00FF360F"/>
    <w:rsid w:val="00FF3771"/>
    <w:rsid w:val="00FF3A7F"/>
    <w:rsid w:val="00FF3BC0"/>
    <w:rsid w:val="00FF640B"/>
    <w:rsid w:val="2944346D"/>
    <w:rsid w:val="625503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B6FF6"/>
  <w15:docId w15:val="{AD3C3451-5EF1-426E-A5A8-BA0B9C105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qFormat/>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qFormat/>
    <w:pPr>
      <w:keepLines/>
      <w:spacing w:after="0"/>
    </w:pPr>
  </w:style>
  <w:style w:type="paragraph" w:styleId="26">
    <w:name w:val="index 2"/>
    <w:basedOn w:val="11"/>
    <w:qFormat/>
    <w:pPr>
      <w:ind w:left="284"/>
    </w:pPr>
  </w:style>
  <w:style w:type="paragraph" w:styleId="af3">
    <w:name w:val="annotation subject"/>
    <w:basedOn w:val="a9"/>
    <w:next w:val="a9"/>
    <w:link w:val="af4"/>
    <w:semiHidden/>
    <w:unhideWhenUsed/>
    <w:qFormat/>
    <w:rPr>
      <w:b/>
      <w:bCs/>
    </w:rPr>
  </w:style>
  <w:style w:type="table" w:styleId="af5">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AgreementOnLine">
    <w:name w:val="AgreementOnLine"/>
    <w:basedOn w:val="a"/>
    <w:link w:val="AgreementOnLineChar"/>
    <w:qFormat/>
    <w:pPr>
      <w:numPr>
        <w:ilvl w:val="1"/>
        <w:numId w:val="1"/>
      </w:numPr>
      <w:tabs>
        <w:tab w:val="left" w:pos="1619"/>
      </w:tabs>
      <w:overflowPunct/>
      <w:autoSpaceDE/>
      <w:autoSpaceDN/>
      <w:adjustRightInd/>
      <w:spacing w:before="60" w:after="160" w:line="259" w:lineRule="auto"/>
      <w:ind w:left="1619"/>
      <w:textAlignment w:val="auto"/>
    </w:pPr>
    <w:rPr>
      <w:rFonts w:ascii="Arial" w:eastAsia="MS Mincho" w:hAnsi="Arial"/>
      <w:b/>
      <w:szCs w:val="24"/>
      <w:lang w:eastAsia="en-GB"/>
    </w:rPr>
  </w:style>
  <w:style w:type="character" w:customStyle="1" w:styleId="AgreementOnLineChar">
    <w:name w:val="AgreementOnLine Char"/>
    <w:basedOn w:val="a0"/>
    <w:link w:val="AgreementOnLine"/>
    <w:qFormat/>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a">
    <w:name w:val="List Paragraph"/>
    <w:basedOn w:val="a"/>
    <w:uiPriority w:val="34"/>
    <w:qFormat/>
    <w:pPr>
      <w:ind w:firstLineChars="200" w:firstLine="420"/>
    </w:pPr>
  </w:style>
  <w:style w:type="paragraph" w:customStyle="1" w:styleId="13">
    <w:name w:val="수정1"/>
    <w:hidden/>
    <w:uiPriority w:val="99"/>
    <w:unhideWhenUsed/>
    <w:qFormat/>
    <w:rPr>
      <w:rFonts w:eastAsia="Times New Roman"/>
      <w:lang w:val="en-GB" w:eastAsia="ja-JP"/>
    </w:rPr>
  </w:style>
  <w:style w:type="paragraph" w:styleId="afb">
    <w:name w:val="Revision"/>
    <w:hidden/>
    <w:uiPriority w:val="99"/>
    <w:semiHidden/>
    <w:rsid w:val="00600A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package" Target="embeddings/Microsoft_Visio_Drawing17.vsdx"/><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image" Target="media/image24.emf"/><Relationship Id="rId66"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package" Target="embeddings/Microsoft_Visio_Drawing24.vsdx"/><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oter" Target="footer1.xml"/><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package" Target="embeddings/Microsoft_Visio_Drawing23.vsdx"/><Relationship Id="rId67" Type="http://schemas.openxmlformats.org/officeDocument/2006/relationships/footer" Target="footer3.xml"/><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62" Type="http://schemas.openxmlformats.org/officeDocument/2006/relationships/header" Target="header1.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8.vsdx"/><Relationship Id="rId57" Type="http://schemas.openxmlformats.org/officeDocument/2006/relationships/package" Target="embeddings/Microsoft_Visio_Drawing22.vsdx"/><Relationship Id="rId10" Type="http://schemas.openxmlformats.org/officeDocument/2006/relationships/hyperlink" Target="http://www.3gpp.org/Change-Requests" TargetMode="Externa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footer" Target="footer2.xml"/><Relationship Id="rId78"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9" Type="http://schemas.openxmlformats.org/officeDocument/2006/relationships/package" Target="embeddings/Microsoft_Visio_Drawing13.vsdx"/><Relationship Id="rId34" Type="http://schemas.openxmlformats.org/officeDocument/2006/relationships/image" Target="media/image12.emf"/><Relationship Id="rId50" Type="http://schemas.openxmlformats.org/officeDocument/2006/relationships/image" Target="media/image20.emf"/><Relationship Id="rId55" Type="http://schemas.openxmlformats.org/officeDocument/2006/relationships/package" Target="embeddings/Microsoft_Visio_Drawing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5C8F7-0554-4EC8-83F2-3317BA07429A}">
  <ds:schemaRefs>
    <ds:schemaRef ds:uri="http://schemas.openxmlformats.org/officeDocument/2006/bibliography"/>
  </ds:schemaRefs>
</ds:datastoreItem>
</file>

<file path=customXml/itemProps2.xml><?xml version="1.0" encoding="utf-8"?>
<ds:datastoreItem xmlns:ds="http://schemas.openxmlformats.org/officeDocument/2006/customXml" ds:itemID="{EC395A62-5757-4A1C-95F1-D2A87B1B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65</Pages>
  <Words>24048</Words>
  <Characters>137074</Characters>
  <Application>Microsoft Office Word</Application>
  <DocSecurity>0</DocSecurity>
  <Lines>1142</Lines>
  <Paragraphs>321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InterDigital</Company>
  <LinksUpToDate>false</LinksUpToDate>
  <CharactersWithSpaces>160801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ZTE</cp:lastModifiedBy>
  <cp:revision>27</cp:revision>
  <dcterms:created xsi:type="dcterms:W3CDTF">2023-11-30T14:17:00Z</dcterms:created>
  <dcterms:modified xsi:type="dcterms:W3CDTF">2023-12-01T16:36:00Z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2052-12.1.0.15712</vt:lpwstr>
  </property>
  <property fmtid="{D5CDD505-2E9C-101B-9397-08002B2CF9AE}" pid="4" name="ICV">
    <vt:lpwstr>368D6EC01FCF4160949AACBBF261363C_12</vt:lpwstr>
  </property>
  <property fmtid="{D5CDD505-2E9C-101B-9397-08002B2CF9AE}" pid="5" name="CWMd7fcd4a0725d11ee80002bb100002bb1">
    <vt:lpwstr>CWMM8+HVUrOE46/FCduPTVwMnGIFt4BnjOyaPAj+CX+1eKLpmm+NeLBNViZFhrs3jQgdg3PLhz5K8hy5jwqkzxFFg==</vt:lpwstr>
  </property>
  <property fmtid="{D5CDD505-2E9C-101B-9397-08002B2CF9AE}" pid="6" name="_2015_ms_pID_725343">
    <vt:lpwstr>(3)nqK8x63GbV+V7Jhv4O6YHxXqoUiS9aEQeROV9dtnUyWp9KAJPDTyWcnmeN+TPAoKUPditfrI
hrhVQ6utnIkQT651l3vUgVQrWEGkMruTDfK6gGuAdYh2VlREtwIisgl19PY373opHCVPwqyy
+uSwg7D0pZNbcgcvJJ0zfHB3rgRp9ImZ4qbYHwx7U/R/DjEgEZOJFo3lYtuw8m/Awk0gyXzU
aKIVkdhzOBnwfFFcGa</vt:lpwstr>
  </property>
  <property fmtid="{D5CDD505-2E9C-101B-9397-08002B2CF9AE}" pid="7" name="_2015_ms_pID_7253431">
    <vt:lpwstr>FED8O/e/CY1TQo5b4IkjOJsbGZSjNFpwJRp7MHhhzHRJ+f+B/neNuS
ML8bKkEa+GtBW+fdfw3LFN3SsL3lf/6epJZPyPdf/QLIpy/06JJX0M249Cp+dLr0uhB6LObt
Cssb27AgpdeU9msb9OML/ncZGzPWW898iidsyaDmsaDng6kBoEWnsJVACdaOBA1ZxiVgDOWI
RSKTiTxhwvW7rO9zr+DBHV0oVuNhUYpcDvKV</vt:lpwstr>
  </property>
  <property fmtid="{D5CDD505-2E9C-101B-9397-08002B2CF9AE}" pid="8" name="_2015_ms_pID_7253432">
    <vt:lpwstr>2w==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1700557843</vt:lpwstr>
  </property>
  <property fmtid="{D5CDD505-2E9C-101B-9397-08002B2CF9AE}" pid="13" name="CWM8243ba808e6211ee800005ea000005ea">
    <vt:lpwstr>CWMdoi8i8WzyVf6pEXzaYrFERyBuSaTVSDl3lMNxTNWQH3rCA50nmC1d0Ku10fZmWo5pwhUkyY++8oB3j8aCZXUgA==</vt:lpwstr>
  </property>
</Properties>
</file>